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entelstinklelis"/>
        <w:tblW w:w="0" w:type="auto"/>
        <w:tblInd w:w="426" w:type="dxa"/>
        <w:tblLook w:val="04A0" w:firstRow="1" w:lastRow="0" w:firstColumn="1" w:lastColumn="0" w:noHBand="0" w:noVBand="1"/>
      </w:tblPr>
      <w:tblGrid>
        <w:gridCol w:w="9310"/>
      </w:tblGrid>
      <w:tr w:rsidR="001134E3" w14:paraId="4F1B6B9C" w14:textId="77777777" w:rsidTr="001134E3">
        <w:trPr>
          <w:trHeight w:val="14024"/>
        </w:trPr>
        <w:tc>
          <w:tcPr>
            <w:tcW w:w="9736" w:type="dxa"/>
          </w:tcPr>
          <w:p w14:paraId="2FF0E49F" w14:textId="641F8069" w:rsidR="00027778" w:rsidRDefault="00027778" w:rsidP="00027778">
            <w:pPr>
              <w:spacing w:line="240" w:lineRule="auto"/>
              <w:ind w:left="0" w:firstLine="0"/>
              <w:jc w:val="right"/>
            </w:pPr>
            <w:r w:rsidRPr="00027778">
              <w:rPr>
                <w:noProof/>
              </w:rPr>
              <w:drawing>
                <wp:inline distT="0" distB="0" distL="0" distR="0" wp14:anchorId="278E35C1" wp14:editId="191AA6B4">
                  <wp:extent cx="2818552" cy="1041991"/>
                  <wp:effectExtent l="0" t="0" r="1270" b="6350"/>
                  <wp:docPr id="689468760"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468760" name=""/>
                          <pic:cNvPicPr/>
                        </pic:nvPicPr>
                        <pic:blipFill>
                          <a:blip r:embed="rId8"/>
                          <a:stretch>
                            <a:fillRect/>
                          </a:stretch>
                        </pic:blipFill>
                        <pic:spPr>
                          <a:xfrm>
                            <a:off x="0" y="0"/>
                            <a:ext cx="2860963" cy="1057670"/>
                          </a:xfrm>
                          <a:prstGeom prst="rect">
                            <a:avLst/>
                          </a:prstGeom>
                        </pic:spPr>
                      </pic:pic>
                    </a:graphicData>
                  </a:graphic>
                </wp:inline>
              </w:drawing>
            </w:r>
          </w:p>
          <w:p w14:paraId="63479D60" w14:textId="77777777" w:rsidR="00027778" w:rsidRDefault="00027778" w:rsidP="00027778">
            <w:pPr>
              <w:spacing w:line="240" w:lineRule="auto"/>
              <w:ind w:left="0" w:firstLine="0"/>
              <w:jc w:val="right"/>
            </w:pPr>
            <w:r>
              <w:t>MB „Aplinkosaugos specialistai“</w:t>
            </w:r>
          </w:p>
          <w:p w14:paraId="05A97F18" w14:textId="714E615E" w:rsidR="00027778" w:rsidRDefault="00027778" w:rsidP="00027778">
            <w:pPr>
              <w:spacing w:line="240" w:lineRule="auto"/>
              <w:ind w:left="0" w:firstLine="0"/>
              <w:jc w:val="right"/>
            </w:pPr>
            <w:r w:rsidRPr="00027778">
              <w:t>Skersinės Sodų 5-oji g. 29, LT-08449 Vilnius</w:t>
            </w:r>
          </w:p>
          <w:p w14:paraId="1D6548D7" w14:textId="2D388B7D" w:rsidR="00027778" w:rsidRDefault="00027778" w:rsidP="00027778">
            <w:pPr>
              <w:spacing w:line="240" w:lineRule="auto"/>
              <w:ind w:left="0" w:firstLine="0"/>
              <w:jc w:val="right"/>
            </w:pPr>
            <w:r>
              <w:t>Tel. Nr.  +370 672 40032</w:t>
            </w:r>
          </w:p>
          <w:p w14:paraId="1A6521F7" w14:textId="4D319BA5" w:rsidR="00027778" w:rsidRDefault="00027778" w:rsidP="00027778">
            <w:pPr>
              <w:spacing w:line="240" w:lineRule="auto"/>
              <w:ind w:left="0" w:firstLine="0"/>
              <w:jc w:val="right"/>
            </w:pPr>
            <w:r>
              <w:t xml:space="preserve">Į. k. </w:t>
            </w:r>
            <w:r w:rsidRPr="00027778">
              <w:t>304742906</w:t>
            </w:r>
            <w:r>
              <w:t xml:space="preserve">, PVM k. </w:t>
            </w:r>
            <w:r w:rsidRPr="00027778">
              <w:t>LT100012050318</w:t>
            </w:r>
          </w:p>
          <w:p w14:paraId="009DBC4D" w14:textId="2FCA7710" w:rsidR="00027778" w:rsidRDefault="00027778" w:rsidP="00027778">
            <w:pPr>
              <w:spacing w:line="240" w:lineRule="auto"/>
              <w:ind w:left="0" w:firstLine="0"/>
              <w:jc w:val="right"/>
            </w:pPr>
            <w:r>
              <w:t xml:space="preserve">El. p. </w:t>
            </w:r>
            <w:hyperlink r:id="rId9" w:history="1">
              <w:r w:rsidRPr="00674606">
                <w:rPr>
                  <w:rStyle w:val="Hipersaitas"/>
                </w:rPr>
                <w:t>tomas@aplinkosaugosspecialistai.lt</w:t>
              </w:r>
            </w:hyperlink>
          </w:p>
          <w:p w14:paraId="18748A01" w14:textId="77777777" w:rsidR="001134E3" w:rsidRDefault="00000000" w:rsidP="00027778">
            <w:pPr>
              <w:spacing w:line="240" w:lineRule="auto"/>
              <w:ind w:left="0" w:firstLine="0"/>
              <w:jc w:val="right"/>
            </w:pPr>
            <w:hyperlink r:id="rId10" w:history="1">
              <w:proofErr w:type="spellStart"/>
              <w:r w:rsidR="00027778" w:rsidRPr="00027778">
                <w:rPr>
                  <w:rStyle w:val="Hipersaitas"/>
                </w:rPr>
                <w:t>aplinkosaugosspecialistai.lt</w:t>
              </w:r>
              <w:proofErr w:type="spellEnd"/>
            </w:hyperlink>
          </w:p>
          <w:p w14:paraId="0CA67F4E" w14:textId="77777777" w:rsidR="00027778" w:rsidRDefault="00027778" w:rsidP="00027778">
            <w:pPr>
              <w:spacing w:line="240" w:lineRule="auto"/>
              <w:ind w:left="0" w:firstLine="0"/>
              <w:jc w:val="right"/>
            </w:pPr>
          </w:p>
          <w:p w14:paraId="2C36D6BF" w14:textId="77777777" w:rsidR="00027778" w:rsidRDefault="00027778" w:rsidP="00027778">
            <w:pPr>
              <w:spacing w:line="240" w:lineRule="auto"/>
              <w:ind w:left="0" w:firstLine="0"/>
              <w:jc w:val="right"/>
            </w:pPr>
          </w:p>
          <w:p w14:paraId="2CA73467" w14:textId="77777777" w:rsidR="006C619D" w:rsidRDefault="006C619D" w:rsidP="00027778">
            <w:pPr>
              <w:spacing w:line="240" w:lineRule="auto"/>
              <w:ind w:left="0" w:firstLine="0"/>
              <w:jc w:val="center"/>
              <w:rPr>
                <w:b/>
                <w:bCs/>
                <w:sz w:val="36"/>
                <w:szCs w:val="32"/>
              </w:rPr>
            </w:pPr>
          </w:p>
          <w:p w14:paraId="03154B54" w14:textId="23AEC011" w:rsidR="00027778" w:rsidRDefault="00027778" w:rsidP="00027778">
            <w:pPr>
              <w:spacing w:line="240" w:lineRule="auto"/>
              <w:ind w:left="0" w:firstLine="0"/>
              <w:jc w:val="center"/>
              <w:rPr>
                <w:b/>
                <w:bCs/>
                <w:sz w:val="36"/>
                <w:szCs w:val="32"/>
              </w:rPr>
            </w:pPr>
            <w:r w:rsidRPr="00027778">
              <w:rPr>
                <w:b/>
                <w:bCs/>
                <w:sz w:val="36"/>
                <w:szCs w:val="32"/>
              </w:rPr>
              <w:t>UŽSAKOVAS: LIT EGG, UAB</w:t>
            </w:r>
          </w:p>
          <w:p w14:paraId="4E325FBB" w14:textId="77777777" w:rsidR="006C619D" w:rsidRDefault="006C619D" w:rsidP="00027778">
            <w:pPr>
              <w:spacing w:line="240" w:lineRule="auto"/>
              <w:ind w:left="0" w:firstLine="0"/>
              <w:jc w:val="center"/>
              <w:rPr>
                <w:b/>
                <w:bCs/>
                <w:sz w:val="36"/>
                <w:szCs w:val="32"/>
              </w:rPr>
            </w:pPr>
          </w:p>
          <w:p w14:paraId="2BDCE3C1" w14:textId="74AE2D2C" w:rsidR="006C619D" w:rsidRDefault="006C619D" w:rsidP="00027778">
            <w:pPr>
              <w:spacing w:line="240" w:lineRule="auto"/>
              <w:ind w:left="0" w:firstLine="0"/>
              <w:jc w:val="center"/>
              <w:rPr>
                <w:b/>
                <w:bCs/>
                <w:sz w:val="36"/>
                <w:szCs w:val="32"/>
              </w:rPr>
            </w:pPr>
            <w:bookmarkStart w:id="0" w:name="_Hlk193189892"/>
            <w:r w:rsidRPr="006C619D">
              <w:rPr>
                <w:b/>
                <w:bCs/>
                <w:sz w:val="36"/>
                <w:szCs w:val="32"/>
              </w:rPr>
              <w:t>LIT EGG, UAB PAUKŠTYNO</w:t>
            </w:r>
            <w:r>
              <w:rPr>
                <w:b/>
                <w:bCs/>
                <w:sz w:val="36"/>
                <w:szCs w:val="32"/>
              </w:rPr>
              <w:t xml:space="preserve"> </w:t>
            </w:r>
            <w:r w:rsidR="006D5660">
              <w:rPr>
                <w:b/>
                <w:bCs/>
                <w:sz w:val="36"/>
                <w:szCs w:val="32"/>
              </w:rPr>
              <w:t>PLĖTRA</w:t>
            </w:r>
            <w:r w:rsidR="004801DD">
              <w:rPr>
                <w:b/>
                <w:bCs/>
                <w:sz w:val="36"/>
                <w:szCs w:val="32"/>
              </w:rPr>
              <w:t>,</w:t>
            </w:r>
            <w:r w:rsidR="00651532">
              <w:t xml:space="preserve"> </w:t>
            </w:r>
            <w:r w:rsidR="00651532" w:rsidRPr="00651532">
              <w:rPr>
                <w:b/>
                <w:bCs/>
                <w:sz w:val="36"/>
                <w:szCs w:val="32"/>
              </w:rPr>
              <w:t>VYTURIO G. 2, KAUŠĖNŲ K., NAUSODŽIO SEN., PLUNGĖS R.</w:t>
            </w:r>
          </w:p>
          <w:p w14:paraId="48822E6D" w14:textId="77777777" w:rsidR="006C619D" w:rsidRDefault="006C619D" w:rsidP="00027778">
            <w:pPr>
              <w:spacing w:line="240" w:lineRule="auto"/>
              <w:ind w:left="0" w:firstLine="0"/>
              <w:jc w:val="center"/>
              <w:rPr>
                <w:b/>
                <w:bCs/>
                <w:sz w:val="36"/>
                <w:szCs w:val="32"/>
              </w:rPr>
            </w:pPr>
          </w:p>
          <w:p w14:paraId="26C98C38" w14:textId="0B37FBC6" w:rsidR="006C619D" w:rsidRDefault="006C619D" w:rsidP="00027778">
            <w:pPr>
              <w:spacing w:line="240" w:lineRule="auto"/>
              <w:ind w:left="0" w:firstLine="0"/>
              <w:jc w:val="center"/>
              <w:rPr>
                <w:sz w:val="32"/>
                <w:szCs w:val="28"/>
              </w:rPr>
            </w:pPr>
            <w:r w:rsidRPr="006C619D">
              <w:rPr>
                <w:sz w:val="32"/>
                <w:szCs w:val="28"/>
              </w:rPr>
              <w:t>POVEIKIO APLINKAI VERTINIMO PROGRAMA</w:t>
            </w:r>
          </w:p>
          <w:bookmarkEnd w:id="0"/>
          <w:p w14:paraId="2C4D588A" w14:textId="77777777" w:rsidR="006C619D" w:rsidRPr="006C619D" w:rsidRDefault="006C619D" w:rsidP="00027778">
            <w:pPr>
              <w:spacing w:line="240" w:lineRule="auto"/>
              <w:ind w:left="0" w:firstLine="0"/>
              <w:jc w:val="center"/>
              <w:rPr>
                <w:sz w:val="32"/>
                <w:szCs w:val="28"/>
              </w:rPr>
            </w:pPr>
          </w:p>
          <w:p w14:paraId="7BA07F2D" w14:textId="1204C9BE" w:rsidR="006C619D" w:rsidRDefault="006C619D" w:rsidP="00027778">
            <w:pPr>
              <w:spacing w:line="240" w:lineRule="auto"/>
              <w:ind w:left="0" w:firstLine="0"/>
              <w:jc w:val="center"/>
              <w:rPr>
                <w:b/>
                <w:bCs/>
                <w:noProof/>
                <w:sz w:val="36"/>
                <w:szCs w:val="32"/>
              </w:rPr>
            </w:pPr>
            <w:r>
              <w:rPr>
                <w:b/>
                <w:bCs/>
                <w:noProof/>
                <w:sz w:val="36"/>
                <w:szCs w:val="32"/>
              </w:rPr>
              <w:drawing>
                <wp:inline distT="0" distB="0" distL="0" distR="0" wp14:anchorId="5CBC38EA" wp14:editId="7F04CD8B">
                  <wp:extent cx="5773981" cy="2242047"/>
                  <wp:effectExtent l="0" t="0" r="0" b="6350"/>
                  <wp:docPr id="635335930"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94130" cy="2249871"/>
                          </a:xfrm>
                          <a:prstGeom prst="rect">
                            <a:avLst/>
                          </a:prstGeom>
                          <a:noFill/>
                          <a:ln>
                            <a:noFill/>
                          </a:ln>
                        </pic:spPr>
                      </pic:pic>
                    </a:graphicData>
                  </a:graphic>
                </wp:inline>
              </w:drawing>
            </w:r>
          </w:p>
          <w:p w14:paraId="2F8DACDE" w14:textId="77777777" w:rsidR="006C619D" w:rsidRDefault="006C619D" w:rsidP="00027778">
            <w:pPr>
              <w:spacing w:line="240" w:lineRule="auto"/>
              <w:ind w:left="0" w:firstLine="0"/>
              <w:jc w:val="center"/>
              <w:rPr>
                <w:b/>
                <w:bCs/>
                <w:noProof/>
              </w:rPr>
            </w:pPr>
          </w:p>
          <w:p w14:paraId="1333BA1D" w14:textId="77777777" w:rsidR="006C619D" w:rsidRDefault="006C619D" w:rsidP="00027778">
            <w:pPr>
              <w:spacing w:line="240" w:lineRule="auto"/>
              <w:ind w:left="0" w:firstLine="0"/>
              <w:jc w:val="center"/>
              <w:rPr>
                <w:b/>
                <w:bCs/>
                <w:noProof/>
              </w:rPr>
            </w:pPr>
          </w:p>
          <w:p w14:paraId="047C6DAB" w14:textId="77777777" w:rsidR="006C619D" w:rsidRDefault="006C619D" w:rsidP="00027778">
            <w:pPr>
              <w:spacing w:line="240" w:lineRule="auto"/>
              <w:ind w:left="0" w:firstLine="0"/>
              <w:jc w:val="center"/>
              <w:rPr>
                <w:b/>
                <w:bCs/>
                <w:noProof/>
              </w:rPr>
            </w:pPr>
          </w:p>
          <w:p w14:paraId="5C812748" w14:textId="77777777" w:rsidR="006C619D" w:rsidRDefault="006C619D" w:rsidP="00027778">
            <w:pPr>
              <w:spacing w:line="240" w:lineRule="auto"/>
              <w:ind w:left="0" w:firstLine="0"/>
              <w:jc w:val="center"/>
              <w:rPr>
                <w:b/>
                <w:bCs/>
                <w:noProof/>
              </w:rPr>
            </w:pPr>
          </w:p>
          <w:p w14:paraId="6EE2679A" w14:textId="77777777" w:rsidR="006C619D" w:rsidRDefault="006C619D" w:rsidP="00027778">
            <w:pPr>
              <w:spacing w:line="240" w:lineRule="auto"/>
              <w:ind w:left="0" w:firstLine="0"/>
              <w:jc w:val="center"/>
              <w:rPr>
                <w:b/>
                <w:bCs/>
                <w:noProof/>
              </w:rPr>
            </w:pPr>
          </w:p>
          <w:p w14:paraId="5DAC4C50" w14:textId="77777777" w:rsidR="006C619D" w:rsidRDefault="006C619D" w:rsidP="00027778">
            <w:pPr>
              <w:spacing w:line="240" w:lineRule="auto"/>
              <w:ind w:left="0" w:firstLine="0"/>
              <w:jc w:val="center"/>
              <w:rPr>
                <w:b/>
                <w:bCs/>
                <w:noProof/>
              </w:rPr>
            </w:pPr>
          </w:p>
          <w:p w14:paraId="2B96C3FC" w14:textId="77847D2D" w:rsidR="006C619D" w:rsidRDefault="006C619D" w:rsidP="00027778">
            <w:pPr>
              <w:spacing w:line="240" w:lineRule="auto"/>
              <w:ind w:left="0" w:firstLine="0"/>
              <w:jc w:val="center"/>
              <w:rPr>
                <w:b/>
                <w:bCs/>
                <w:noProof/>
              </w:rPr>
            </w:pPr>
            <w:r>
              <w:rPr>
                <w:b/>
                <w:bCs/>
                <w:noProof/>
              </w:rPr>
              <w:t>Vilnius</w:t>
            </w:r>
          </w:p>
          <w:p w14:paraId="4B638BDD" w14:textId="669A0630" w:rsidR="006C619D" w:rsidRDefault="006C619D" w:rsidP="00027778">
            <w:pPr>
              <w:spacing w:line="240" w:lineRule="auto"/>
              <w:ind w:left="0" w:firstLine="0"/>
              <w:jc w:val="center"/>
              <w:rPr>
                <w:b/>
                <w:bCs/>
                <w:noProof/>
              </w:rPr>
            </w:pPr>
            <w:r>
              <w:rPr>
                <w:b/>
                <w:bCs/>
                <w:noProof/>
              </w:rPr>
              <w:t>202</w:t>
            </w:r>
            <w:r w:rsidR="006D5660">
              <w:rPr>
                <w:b/>
                <w:bCs/>
                <w:noProof/>
              </w:rPr>
              <w:t>5</w:t>
            </w:r>
          </w:p>
          <w:p w14:paraId="1C3E5173" w14:textId="77777777" w:rsidR="006C619D" w:rsidRDefault="006C619D" w:rsidP="00027778">
            <w:pPr>
              <w:spacing w:line="240" w:lineRule="auto"/>
              <w:ind w:left="0" w:firstLine="0"/>
              <w:jc w:val="center"/>
              <w:rPr>
                <w:b/>
                <w:bCs/>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4812"/>
            </w:tblGrid>
            <w:tr w:rsidR="006D5660" w14:paraId="6E5E2081" w14:textId="77777777" w:rsidTr="002717B4">
              <w:tc>
                <w:tcPr>
                  <w:tcW w:w="4272" w:type="dxa"/>
                </w:tcPr>
                <w:p w14:paraId="744D6322" w14:textId="147795B6" w:rsidR="006D5660" w:rsidRDefault="006D5660" w:rsidP="002717B4">
                  <w:pPr>
                    <w:spacing w:line="240" w:lineRule="auto"/>
                    <w:ind w:left="0" w:firstLine="0"/>
                    <w:jc w:val="left"/>
                    <w:rPr>
                      <w:b/>
                      <w:bCs/>
                    </w:rPr>
                  </w:pPr>
                  <w:r>
                    <w:rPr>
                      <w:b/>
                      <w:bCs/>
                    </w:rPr>
                    <w:lastRenderedPageBreak/>
                    <w:t>PLANUOJAMA ŪKINĖ VEIKLA</w:t>
                  </w:r>
                </w:p>
              </w:tc>
              <w:tc>
                <w:tcPr>
                  <w:tcW w:w="4812" w:type="dxa"/>
                </w:tcPr>
                <w:p w14:paraId="57E103DD" w14:textId="43AB41FA" w:rsidR="006D5660" w:rsidRDefault="002717B4" w:rsidP="002717B4">
                  <w:pPr>
                    <w:spacing w:line="240" w:lineRule="auto"/>
                    <w:ind w:left="0" w:firstLine="0"/>
                    <w:jc w:val="left"/>
                    <w:rPr>
                      <w:b/>
                      <w:bCs/>
                    </w:rPr>
                  </w:pPr>
                  <w:r w:rsidRPr="002717B4">
                    <w:rPr>
                      <w:b/>
                      <w:bCs/>
                    </w:rPr>
                    <w:t>L</w:t>
                  </w:r>
                  <w:r>
                    <w:rPr>
                      <w:b/>
                      <w:bCs/>
                    </w:rPr>
                    <w:t>IT EGG</w:t>
                  </w:r>
                  <w:r w:rsidRPr="002717B4">
                    <w:rPr>
                      <w:b/>
                      <w:bCs/>
                    </w:rPr>
                    <w:t xml:space="preserve"> , </w:t>
                  </w:r>
                  <w:r>
                    <w:rPr>
                      <w:b/>
                      <w:bCs/>
                    </w:rPr>
                    <w:t>UAB</w:t>
                  </w:r>
                  <w:r w:rsidRPr="002717B4">
                    <w:rPr>
                      <w:b/>
                      <w:bCs/>
                    </w:rPr>
                    <w:t xml:space="preserve"> paukštyno plėtra</w:t>
                  </w:r>
                  <w:r w:rsidR="004801DD">
                    <w:rPr>
                      <w:b/>
                      <w:bCs/>
                    </w:rPr>
                    <w:t>,</w:t>
                  </w:r>
                  <w:r w:rsidRPr="002717B4">
                    <w:rPr>
                      <w:b/>
                      <w:bCs/>
                    </w:rPr>
                    <w:t xml:space="preserve"> </w:t>
                  </w:r>
                  <w:r>
                    <w:rPr>
                      <w:b/>
                      <w:bCs/>
                    </w:rPr>
                    <w:t>V</w:t>
                  </w:r>
                  <w:r w:rsidRPr="002717B4">
                    <w:rPr>
                      <w:b/>
                      <w:bCs/>
                    </w:rPr>
                    <w:t xml:space="preserve">yturio g. 2, </w:t>
                  </w:r>
                  <w:r>
                    <w:rPr>
                      <w:b/>
                      <w:bCs/>
                    </w:rPr>
                    <w:t>K</w:t>
                  </w:r>
                  <w:r w:rsidRPr="002717B4">
                    <w:rPr>
                      <w:b/>
                      <w:bCs/>
                    </w:rPr>
                    <w:t xml:space="preserve">aušėnų k., </w:t>
                  </w:r>
                  <w:r>
                    <w:rPr>
                      <w:b/>
                      <w:bCs/>
                    </w:rPr>
                    <w:t>N</w:t>
                  </w:r>
                  <w:r w:rsidRPr="002717B4">
                    <w:rPr>
                      <w:b/>
                      <w:bCs/>
                    </w:rPr>
                    <w:t xml:space="preserve">ausodžio sen., </w:t>
                  </w:r>
                  <w:r>
                    <w:rPr>
                      <w:b/>
                      <w:bCs/>
                    </w:rPr>
                    <w:t>P</w:t>
                  </w:r>
                  <w:r w:rsidRPr="002717B4">
                    <w:rPr>
                      <w:b/>
                      <w:bCs/>
                    </w:rPr>
                    <w:t>lungės r.</w:t>
                  </w:r>
                </w:p>
              </w:tc>
            </w:tr>
            <w:tr w:rsidR="006D5660" w14:paraId="6E62F601" w14:textId="77777777" w:rsidTr="002717B4">
              <w:tc>
                <w:tcPr>
                  <w:tcW w:w="4272" w:type="dxa"/>
                </w:tcPr>
                <w:p w14:paraId="2C11F24B" w14:textId="77777777" w:rsidR="006D5660" w:rsidRDefault="006D5660" w:rsidP="002717B4">
                  <w:pPr>
                    <w:spacing w:line="240" w:lineRule="auto"/>
                    <w:ind w:left="0" w:firstLine="0"/>
                    <w:jc w:val="left"/>
                    <w:rPr>
                      <w:b/>
                      <w:bCs/>
                    </w:rPr>
                  </w:pPr>
                </w:p>
              </w:tc>
              <w:tc>
                <w:tcPr>
                  <w:tcW w:w="4812" w:type="dxa"/>
                </w:tcPr>
                <w:p w14:paraId="478903C8" w14:textId="77777777" w:rsidR="006D5660" w:rsidRDefault="006D5660" w:rsidP="00027778">
                  <w:pPr>
                    <w:spacing w:line="240" w:lineRule="auto"/>
                    <w:ind w:left="0" w:firstLine="0"/>
                    <w:jc w:val="center"/>
                    <w:rPr>
                      <w:b/>
                      <w:bCs/>
                    </w:rPr>
                  </w:pPr>
                </w:p>
              </w:tc>
            </w:tr>
            <w:tr w:rsidR="006D5660" w14:paraId="52FF34D0" w14:textId="77777777" w:rsidTr="002717B4">
              <w:tc>
                <w:tcPr>
                  <w:tcW w:w="4272" w:type="dxa"/>
                </w:tcPr>
                <w:p w14:paraId="65848936" w14:textId="4BA537B6" w:rsidR="006D5660" w:rsidRDefault="006D5660" w:rsidP="002717B4">
                  <w:pPr>
                    <w:spacing w:line="240" w:lineRule="auto"/>
                    <w:ind w:left="0" w:firstLine="0"/>
                    <w:jc w:val="left"/>
                    <w:rPr>
                      <w:b/>
                      <w:bCs/>
                    </w:rPr>
                  </w:pPr>
                  <w:r>
                    <w:rPr>
                      <w:b/>
                      <w:bCs/>
                    </w:rPr>
                    <w:t>PLANUOJAMOS ŪKINĖS VEIKLOS ORGANIZAOTRIUS (UŽSAKOVAS)</w:t>
                  </w:r>
                </w:p>
              </w:tc>
              <w:tc>
                <w:tcPr>
                  <w:tcW w:w="4812" w:type="dxa"/>
                </w:tcPr>
                <w:p w14:paraId="1ED6192F" w14:textId="77777777" w:rsidR="002717B4" w:rsidRPr="002717B4" w:rsidRDefault="002717B4" w:rsidP="002717B4">
                  <w:pPr>
                    <w:spacing w:line="240" w:lineRule="auto"/>
                    <w:ind w:left="0" w:firstLine="0"/>
                    <w:jc w:val="left"/>
                  </w:pPr>
                  <w:r w:rsidRPr="002717B4">
                    <w:t>LIT EGG, UAB (įmonės kodas – 305174577),</w:t>
                  </w:r>
                </w:p>
                <w:p w14:paraId="1690E190" w14:textId="77777777" w:rsidR="002717B4" w:rsidRPr="002717B4" w:rsidRDefault="002717B4" w:rsidP="002717B4">
                  <w:pPr>
                    <w:spacing w:line="240" w:lineRule="auto"/>
                    <w:ind w:left="0" w:firstLine="0"/>
                    <w:jc w:val="left"/>
                  </w:pPr>
                  <w:r w:rsidRPr="002717B4">
                    <w:t>Vyturio g. 2, Kaušėnų k., Nausodžio sen., LT-90100 Plungės r.,</w:t>
                  </w:r>
                </w:p>
                <w:p w14:paraId="4F2A21B6" w14:textId="0E37311D" w:rsidR="002717B4" w:rsidRPr="002717B4" w:rsidRDefault="002717B4" w:rsidP="002717B4">
                  <w:pPr>
                    <w:spacing w:line="240" w:lineRule="auto"/>
                    <w:ind w:left="0" w:firstLine="0"/>
                    <w:jc w:val="left"/>
                  </w:pPr>
                  <w:r>
                    <w:t>T</w:t>
                  </w:r>
                  <w:r w:rsidRPr="002717B4">
                    <w:t>el.</w:t>
                  </w:r>
                  <w:r>
                    <w:t xml:space="preserve"> Nr.</w:t>
                  </w:r>
                  <w:r w:rsidRPr="002717B4">
                    <w:t xml:space="preserve">: </w:t>
                  </w:r>
                  <w:r>
                    <w:t>+370</w:t>
                  </w:r>
                  <w:r w:rsidRPr="002717B4">
                    <w:t xml:space="preserve"> 615 84532</w:t>
                  </w:r>
                </w:p>
                <w:p w14:paraId="1E5C1923" w14:textId="0488B6D8" w:rsidR="002717B4" w:rsidRDefault="004801DD" w:rsidP="002717B4">
                  <w:pPr>
                    <w:spacing w:line="240" w:lineRule="auto"/>
                    <w:ind w:left="0" w:firstLine="0"/>
                    <w:jc w:val="left"/>
                  </w:pPr>
                  <w:r>
                    <w:t>E</w:t>
                  </w:r>
                  <w:r w:rsidR="002717B4" w:rsidRPr="002717B4">
                    <w:t>l. p</w:t>
                  </w:r>
                  <w:r w:rsidR="002717B4">
                    <w:t>.</w:t>
                  </w:r>
                  <w:r w:rsidR="002717B4" w:rsidRPr="002717B4">
                    <w:t xml:space="preserve">: </w:t>
                  </w:r>
                  <w:hyperlink r:id="rId12" w:history="1">
                    <w:r w:rsidR="002717B4" w:rsidRPr="00E97C3E">
                      <w:rPr>
                        <w:rStyle w:val="Hipersaitas"/>
                      </w:rPr>
                      <w:t>info@litegg.lt</w:t>
                    </w:r>
                  </w:hyperlink>
                </w:p>
                <w:p w14:paraId="2890B868" w14:textId="4E3D1B45" w:rsidR="002717B4" w:rsidRDefault="002717B4" w:rsidP="002717B4">
                  <w:pPr>
                    <w:spacing w:line="240" w:lineRule="auto"/>
                    <w:ind w:left="0" w:firstLine="0"/>
                    <w:jc w:val="left"/>
                    <w:rPr>
                      <w:b/>
                      <w:bCs/>
                    </w:rPr>
                  </w:pPr>
                  <w:r w:rsidRPr="002717B4">
                    <w:t xml:space="preserve">Direktorius </w:t>
                  </w:r>
                  <w:proofErr w:type="spellStart"/>
                  <w:r w:rsidRPr="002717B4">
                    <w:t>Dmitrijus</w:t>
                  </w:r>
                  <w:proofErr w:type="spellEnd"/>
                  <w:r w:rsidRPr="002717B4">
                    <w:t xml:space="preserve"> </w:t>
                  </w:r>
                  <w:proofErr w:type="spellStart"/>
                  <w:r w:rsidRPr="002717B4">
                    <w:t>Bušnevas</w:t>
                  </w:r>
                  <w:proofErr w:type="spellEnd"/>
                </w:p>
              </w:tc>
            </w:tr>
            <w:tr w:rsidR="006D5660" w14:paraId="255836D0" w14:textId="77777777" w:rsidTr="002717B4">
              <w:tc>
                <w:tcPr>
                  <w:tcW w:w="4272" w:type="dxa"/>
                </w:tcPr>
                <w:p w14:paraId="2399F0E5" w14:textId="77777777" w:rsidR="006D5660" w:rsidRDefault="006D5660" w:rsidP="002717B4">
                  <w:pPr>
                    <w:spacing w:line="240" w:lineRule="auto"/>
                    <w:ind w:left="0" w:firstLine="0"/>
                    <w:jc w:val="left"/>
                    <w:rPr>
                      <w:b/>
                      <w:bCs/>
                    </w:rPr>
                  </w:pPr>
                </w:p>
              </w:tc>
              <w:tc>
                <w:tcPr>
                  <w:tcW w:w="4812" w:type="dxa"/>
                </w:tcPr>
                <w:p w14:paraId="63BB5928" w14:textId="77777777" w:rsidR="006D5660" w:rsidRDefault="006D5660" w:rsidP="00027778">
                  <w:pPr>
                    <w:spacing w:line="240" w:lineRule="auto"/>
                    <w:ind w:left="0" w:firstLine="0"/>
                    <w:jc w:val="center"/>
                    <w:rPr>
                      <w:b/>
                      <w:bCs/>
                    </w:rPr>
                  </w:pPr>
                </w:p>
              </w:tc>
            </w:tr>
            <w:tr w:rsidR="006D5660" w14:paraId="6D34D000" w14:textId="77777777" w:rsidTr="002717B4">
              <w:tc>
                <w:tcPr>
                  <w:tcW w:w="4272" w:type="dxa"/>
                </w:tcPr>
                <w:p w14:paraId="443B96E3" w14:textId="56FA1F66" w:rsidR="006D5660" w:rsidRDefault="002717B4" w:rsidP="002717B4">
                  <w:pPr>
                    <w:spacing w:line="240" w:lineRule="auto"/>
                    <w:ind w:left="0" w:firstLine="0"/>
                    <w:jc w:val="left"/>
                    <w:rPr>
                      <w:b/>
                      <w:bCs/>
                    </w:rPr>
                  </w:pPr>
                  <w:r>
                    <w:rPr>
                      <w:b/>
                      <w:bCs/>
                    </w:rPr>
                    <w:t>PLANUOJAMOS ŪKINĖS VEIKLOS POVEIKIO APLINKAI VERTINIMO DOKUMENTŲ RENGĖJAS</w:t>
                  </w:r>
                </w:p>
              </w:tc>
              <w:tc>
                <w:tcPr>
                  <w:tcW w:w="4812" w:type="dxa"/>
                </w:tcPr>
                <w:p w14:paraId="07CEB56E" w14:textId="77777777" w:rsidR="002717B4" w:rsidRDefault="002717B4" w:rsidP="002717B4">
                  <w:pPr>
                    <w:spacing w:line="240" w:lineRule="auto"/>
                    <w:ind w:left="0" w:firstLine="0"/>
                    <w:jc w:val="left"/>
                  </w:pPr>
                  <w:r>
                    <w:t>MB „Aplinkosaugos specialistai“</w:t>
                  </w:r>
                </w:p>
                <w:p w14:paraId="2012EAD2" w14:textId="77777777" w:rsidR="002717B4" w:rsidRDefault="002717B4" w:rsidP="002717B4">
                  <w:pPr>
                    <w:spacing w:line="240" w:lineRule="auto"/>
                    <w:ind w:left="0" w:firstLine="0"/>
                    <w:jc w:val="left"/>
                  </w:pPr>
                  <w:r w:rsidRPr="00027778">
                    <w:t>Skersinės Sodų 5-oji g. 29, LT-08449 Vilnius</w:t>
                  </w:r>
                </w:p>
                <w:p w14:paraId="10C73410" w14:textId="77777777" w:rsidR="002717B4" w:rsidRDefault="002717B4" w:rsidP="002717B4">
                  <w:pPr>
                    <w:spacing w:line="240" w:lineRule="auto"/>
                    <w:ind w:left="0" w:firstLine="0"/>
                    <w:jc w:val="left"/>
                  </w:pPr>
                  <w:r>
                    <w:t>Tel. Nr.  +370 672 40032</w:t>
                  </w:r>
                </w:p>
                <w:p w14:paraId="3D186DB0" w14:textId="0DEAA97B" w:rsidR="006D5660" w:rsidRPr="002717B4" w:rsidRDefault="002717B4" w:rsidP="002717B4">
                  <w:pPr>
                    <w:spacing w:line="240" w:lineRule="auto"/>
                    <w:ind w:left="0" w:firstLine="0"/>
                    <w:jc w:val="left"/>
                  </w:pPr>
                  <w:r>
                    <w:t xml:space="preserve">El. p. </w:t>
                  </w:r>
                  <w:hyperlink r:id="rId13" w:history="1">
                    <w:r w:rsidRPr="00674606">
                      <w:rPr>
                        <w:rStyle w:val="Hipersaitas"/>
                      </w:rPr>
                      <w:t>tomas@aplinkosaugosspecialistai.lt</w:t>
                    </w:r>
                  </w:hyperlink>
                </w:p>
              </w:tc>
            </w:tr>
          </w:tbl>
          <w:p w14:paraId="351FF42B" w14:textId="77777777" w:rsidR="006D5660" w:rsidRDefault="006D5660" w:rsidP="00027778">
            <w:pPr>
              <w:spacing w:line="240" w:lineRule="auto"/>
              <w:ind w:left="0" w:firstLine="0"/>
              <w:jc w:val="center"/>
              <w:rPr>
                <w:b/>
                <w:bCs/>
              </w:rPr>
            </w:pPr>
          </w:p>
          <w:p w14:paraId="2591C9A8" w14:textId="77777777" w:rsidR="002717B4" w:rsidRDefault="002717B4" w:rsidP="00027778">
            <w:pPr>
              <w:spacing w:line="240" w:lineRule="auto"/>
              <w:ind w:left="0" w:firstLine="0"/>
              <w:jc w:val="center"/>
              <w:rPr>
                <w:b/>
                <w:bCs/>
              </w:rPr>
            </w:pPr>
          </w:p>
          <w:p w14:paraId="416275AA" w14:textId="77777777" w:rsidR="002717B4" w:rsidRDefault="002717B4" w:rsidP="00027778">
            <w:pPr>
              <w:spacing w:line="240" w:lineRule="auto"/>
              <w:ind w:left="0" w:firstLine="0"/>
              <w:jc w:val="center"/>
              <w:rPr>
                <w:b/>
                <w:bCs/>
              </w:rPr>
            </w:pPr>
          </w:p>
          <w:p w14:paraId="1931C892" w14:textId="77777777" w:rsidR="002717B4" w:rsidRDefault="002717B4" w:rsidP="00027778">
            <w:pPr>
              <w:spacing w:line="240" w:lineRule="auto"/>
              <w:ind w:left="0" w:firstLine="0"/>
              <w:jc w:val="center"/>
              <w:rPr>
                <w:b/>
                <w:bCs/>
              </w:rPr>
            </w:pPr>
            <w:r>
              <w:rPr>
                <w:b/>
                <w:bCs/>
              </w:rPr>
              <w:t>POVEIKIO APLINKAI VERTINIMO PROGRAMA</w:t>
            </w:r>
          </w:p>
          <w:p w14:paraId="5BDBE94D" w14:textId="77777777" w:rsidR="002717B4" w:rsidRDefault="002717B4" w:rsidP="00027778">
            <w:pPr>
              <w:spacing w:line="240" w:lineRule="auto"/>
              <w:ind w:left="0" w:firstLine="0"/>
              <w:jc w:val="center"/>
              <w:rPr>
                <w:b/>
                <w:bCs/>
              </w:rPr>
            </w:pPr>
          </w:p>
          <w:p w14:paraId="19CC5667" w14:textId="685AD621" w:rsidR="002717B4" w:rsidRPr="002717B4" w:rsidRDefault="002717B4" w:rsidP="00027778">
            <w:pPr>
              <w:spacing w:line="240" w:lineRule="auto"/>
              <w:ind w:left="0" w:firstLine="0"/>
              <w:jc w:val="center"/>
            </w:pPr>
            <w:r w:rsidRPr="003F6DC5">
              <w:rPr>
                <w:sz w:val="20"/>
                <w:szCs w:val="18"/>
              </w:rPr>
              <w:t>(Versija 1)</w:t>
            </w:r>
          </w:p>
        </w:tc>
      </w:tr>
    </w:tbl>
    <w:p w14:paraId="36440D49" w14:textId="208438F0" w:rsidR="00F52A3B" w:rsidRDefault="00F52A3B" w:rsidP="007206CD"/>
    <w:p w14:paraId="25B64592" w14:textId="4F362698" w:rsidR="00091F29" w:rsidRDefault="003F6DC5" w:rsidP="003F6DC5">
      <w:pPr>
        <w:spacing w:after="160" w:line="259" w:lineRule="auto"/>
        <w:ind w:left="0" w:firstLine="0"/>
        <w:jc w:val="center"/>
      </w:pPr>
      <w:r>
        <w:t>POVEIKIO APLINKAI VERTINIMO PROGRAMOS RENGĖJŲ SĄRAŠAS</w:t>
      </w:r>
    </w:p>
    <w:p w14:paraId="564E8B30" w14:textId="77777777" w:rsidR="003F6DC5" w:rsidRDefault="003F6DC5">
      <w:pPr>
        <w:spacing w:after="160" w:line="259" w:lineRule="auto"/>
        <w:ind w:left="0" w:firstLine="0"/>
        <w:jc w:val="left"/>
      </w:pPr>
    </w:p>
    <w:tbl>
      <w:tblPr>
        <w:tblStyle w:val="Lentelstinklelis"/>
        <w:tblW w:w="0" w:type="auto"/>
        <w:tblLook w:val="04A0" w:firstRow="1" w:lastRow="0" w:firstColumn="1" w:lastColumn="0" w:noHBand="0" w:noVBand="1"/>
      </w:tblPr>
      <w:tblGrid>
        <w:gridCol w:w="538"/>
        <w:gridCol w:w="2577"/>
        <w:gridCol w:w="3072"/>
        <w:gridCol w:w="1620"/>
        <w:gridCol w:w="1929"/>
      </w:tblGrid>
      <w:tr w:rsidR="006F7C0A" w14:paraId="7B372194" w14:textId="77777777" w:rsidTr="003F6DC5">
        <w:tc>
          <w:tcPr>
            <w:tcW w:w="562" w:type="dxa"/>
            <w:vAlign w:val="center"/>
          </w:tcPr>
          <w:p w14:paraId="1FF8A913" w14:textId="1D0F3FB7" w:rsidR="003F6DC5" w:rsidRPr="00322522" w:rsidRDefault="003F6DC5" w:rsidP="003F6DC5">
            <w:pPr>
              <w:spacing w:after="160" w:line="259" w:lineRule="auto"/>
              <w:ind w:left="0" w:firstLine="0"/>
              <w:jc w:val="center"/>
              <w:rPr>
                <w:sz w:val="20"/>
                <w:szCs w:val="18"/>
              </w:rPr>
            </w:pPr>
            <w:r w:rsidRPr="00322522">
              <w:rPr>
                <w:sz w:val="20"/>
                <w:szCs w:val="18"/>
              </w:rPr>
              <w:t>Eil. Nr.</w:t>
            </w:r>
          </w:p>
        </w:tc>
        <w:tc>
          <w:tcPr>
            <w:tcW w:w="3332" w:type="dxa"/>
            <w:vAlign w:val="center"/>
          </w:tcPr>
          <w:p w14:paraId="217B0024" w14:textId="6E4B180B" w:rsidR="003F6DC5" w:rsidRPr="00322522" w:rsidRDefault="003F6DC5" w:rsidP="003F6DC5">
            <w:pPr>
              <w:spacing w:after="160" w:line="259" w:lineRule="auto"/>
              <w:ind w:left="0" w:firstLine="0"/>
              <w:jc w:val="center"/>
              <w:rPr>
                <w:sz w:val="20"/>
                <w:szCs w:val="18"/>
              </w:rPr>
            </w:pPr>
            <w:r w:rsidRPr="00322522">
              <w:rPr>
                <w:sz w:val="20"/>
                <w:szCs w:val="18"/>
              </w:rPr>
              <w:t>Rengėjas</w:t>
            </w:r>
          </w:p>
        </w:tc>
        <w:tc>
          <w:tcPr>
            <w:tcW w:w="1947" w:type="dxa"/>
            <w:vAlign w:val="center"/>
          </w:tcPr>
          <w:p w14:paraId="06C12E70" w14:textId="487FF18B" w:rsidR="003F6DC5" w:rsidRPr="00322522" w:rsidRDefault="003F6DC5" w:rsidP="003F6DC5">
            <w:pPr>
              <w:spacing w:after="160" w:line="259" w:lineRule="auto"/>
              <w:ind w:left="0" w:firstLine="0"/>
              <w:jc w:val="center"/>
              <w:rPr>
                <w:sz w:val="20"/>
                <w:szCs w:val="18"/>
              </w:rPr>
            </w:pPr>
            <w:r w:rsidRPr="00322522">
              <w:rPr>
                <w:sz w:val="20"/>
                <w:szCs w:val="18"/>
              </w:rPr>
              <w:t>Kontaktai</w:t>
            </w:r>
          </w:p>
        </w:tc>
        <w:tc>
          <w:tcPr>
            <w:tcW w:w="1947" w:type="dxa"/>
            <w:vAlign w:val="center"/>
          </w:tcPr>
          <w:p w14:paraId="3C1F2B7F" w14:textId="7644C720" w:rsidR="003F6DC5" w:rsidRPr="00322522" w:rsidRDefault="003F6DC5" w:rsidP="003F6DC5">
            <w:pPr>
              <w:spacing w:after="160" w:line="259" w:lineRule="auto"/>
              <w:ind w:left="0" w:firstLine="0"/>
              <w:jc w:val="center"/>
              <w:rPr>
                <w:sz w:val="20"/>
                <w:szCs w:val="18"/>
              </w:rPr>
            </w:pPr>
            <w:r w:rsidRPr="00322522">
              <w:rPr>
                <w:sz w:val="20"/>
                <w:szCs w:val="18"/>
              </w:rPr>
              <w:t>Parengti skyriai</w:t>
            </w:r>
          </w:p>
        </w:tc>
        <w:tc>
          <w:tcPr>
            <w:tcW w:w="1948" w:type="dxa"/>
            <w:vAlign w:val="center"/>
          </w:tcPr>
          <w:p w14:paraId="12D47271" w14:textId="21BA9648" w:rsidR="003F6DC5" w:rsidRPr="00322522" w:rsidRDefault="003F6DC5" w:rsidP="003F6DC5">
            <w:pPr>
              <w:spacing w:after="160" w:line="259" w:lineRule="auto"/>
              <w:ind w:left="0" w:firstLine="0"/>
              <w:jc w:val="center"/>
              <w:rPr>
                <w:sz w:val="20"/>
                <w:szCs w:val="18"/>
              </w:rPr>
            </w:pPr>
            <w:r w:rsidRPr="00322522">
              <w:rPr>
                <w:sz w:val="20"/>
                <w:szCs w:val="18"/>
              </w:rPr>
              <w:t>Parašas</w:t>
            </w:r>
          </w:p>
        </w:tc>
      </w:tr>
      <w:tr w:rsidR="006F7C0A" w14:paraId="24EBB434" w14:textId="77777777" w:rsidTr="00322522">
        <w:tc>
          <w:tcPr>
            <w:tcW w:w="562" w:type="dxa"/>
            <w:vAlign w:val="center"/>
          </w:tcPr>
          <w:p w14:paraId="0D102461" w14:textId="6869CCD0" w:rsidR="003F6DC5" w:rsidRPr="00322522" w:rsidRDefault="003F6DC5" w:rsidP="00322522">
            <w:pPr>
              <w:spacing w:after="160" w:line="259" w:lineRule="auto"/>
              <w:ind w:left="0" w:firstLine="0"/>
              <w:jc w:val="center"/>
              <w:rPr>
                <w:sz w:val="20"/>
                <w:szCs w:val="18"/>
              </w:rPr>
            </w:pPr>
            <w:r w:rsidRPr="00322522">
              <w:rPr>
                <w:sz w:val="20"/>
                <w:szCs w:val="18"/>
              </w:rPr>
              <w:t>1.</w:t>
            </w:r>
          </w:p>
        </w:tc>
        <w:tc>
          <w:tcPr>
            <w:tcW w:w="3332" w:type="dxa"/>
          </w:tcPr>
          <w:p w14:paraId="4D76660B" w14:textId="77777777" w:rsidR="003F6DC5" w:rsidRPr="00322522" w:rsidRDefault="003F6DC5">
            <w:pPr>
              <w:spacing w:after="160" w:line="259" w:lineRule="auto"/>
              <w:ind w:left="0" w:firstLine="0"/>
              <w:jc w:val="left"/>
              <w:rPr>
                <w:b/>
                <w:bCs/>
                <w:sz w:val="20"/>
                <w:szCs w:val="18"/>
              </w:rPr>
            </w:pPr>
            <w:r w:rsidRPr="00322522">
              <w:rPr>
                <w:b/>
                <w:bCs/>
                <w:sz w:val="20"/>
                <w:szCs w:val="18"/>
              </w:rPr>
              <w:t>Tomas Semėnas</w:t>
            </w:r>
          </w:p>
          <w:p w14:paraId="3F504939" w14:textId="27C1C1F1" w:rsidR="003F6DC5" w:rsidRPr="00322522" w:rsidRDefault="003F6DC5">
            <w:pPr>
              <w:spacing w:after="160" w:line="259" w:lineRule="auto"/>
              <w:ind w:left="0" w:firstLine="0"/>
              <w:jc w:val="left"/>
              <w:rPr>
                <w:sz w:val="20"/>
                <w:szCs w:val="18"/>
              </w:rPr>
            </w:pPr>
            <w:r w:rsidRPr="00322522">
              <w:rPr>
                <w:sz w:val="20"/>
                <w:szCs w:val="18"/>
              </w:rPr>
              <w:t>Direktorius, PAV vadovas</w:t>
            </w:r>
          </w:p>
        </w:tc>
        <w:tc>
          <w:tcPr>
            <w:tcW w:w="1947" w:type="dxa"/>
            <w:vAlign w:val="center"/>
          </w:tcPr>
          <w:p w14:paraId="61E132D9" w14:textId="77777777" w:rsidR="003F6DC5" w:rsidRPr="00322522" w:rsidRDefault="003F6DC5" w:rsidP="003F6DC5">
            <w:pPr>
              <w:spacing w:after="160" w:line="259" w:lineRule="auto"/>
              <w:ind w:left="0" w:firstLine="0"/>
              <w:jc w:val="center"/>
              <w:rPr>
                <w:sz w:val="20"/>
                <w:szCs w:val="18"/>
              </w:rPr>
            </w:pPr>
            <w:r w:rsidRPr="00322522">
              <w:rPr>
                <w:sz w:val="20"/>
                <w:szCs w:val="18"/>
              </w:rPr>
              <w:t>+370 672 40032</w:t>
            </w:r>
          </w:p>
          <w:p w14:paraId="0615DB17" w14:textId="1768914A" w:rsidR="003F6DC5" w:rsidRPr="00322522" w:rsidRDefault="00000000" w:rsidP="003F6DC5">
            <w:pPr>
              <w:spacing w:after="160" w:line="259" w:lineRule="auto"/>
              <w:ind w:left="0" w:firstLine="0"/>
              <w:jc w:val="center"/>
              <w:rPr>
                <w:sz w:val="20"/>
                <w:szCs w:val="18"/>
              </w:rPr>
            </w:pPr>
            <w:hyperlink r:id="rId14" w:history="1">
              <w:r w:rsidR="003F6DC5" w:rsidRPr="00322522">
                <w:rPr>
                  <w:rStyle w:val="Hipersaitas"/>
                  <w:sz w:val="20"/>
                  <w:szCs w:val="18"/>
                </w:rPr>
                <w:t>tomas@aplinkosaugosspecialistai.lt</w:t>
              </w:r>
            </w:hyperlink>
          </w:p>
        </w:tc>
        <w:tc>
          <w:tcPr>
            <w:tcW w:w="1947" w:type="dxa"/>
            <w:vAlign w:val="center"/>
          </w:tcPr>
          <w:p w14:paraId="0F82AA7F" w14:textId="3BEAA975" w:rsidR="003F6DC5" w:rsidRPr="00322522" w:rsidRDefault="003F6DC5" w:rsidP="003F6DC5">
            <w:pPr>
              <w:spacing w:after="160" w:line="259" w:lineRule="auto"/>
              <w:ind w:left="0" w:firstLine="0"/>
              <w:jc w:val="center"/>
              <w:rPr>
                <w:sz w:val="20"/>
                <w:szCs w:val="18"/>
              </w:rPr>
            </w:pPr>
            <w:r w:rsidRPr="00322522">
              <w:rPr>
                <w:sz w:val="20"/>
                <w:szCs w:val="18"/>
              </w:rPr>
              <w:t>PAV dokumentų kokybės kontrolė</w:t>
            </w:r>
          </w:p>
        </w:tc>
        <w:tc>
          <w:tcPr>
            <w:tcW w:w="1948" w:type="dxa"/>
            <w:vAlign w:val="center"/>
          </w:tcPr>
          <w:p w14:paraId="22D372E6" w14:textId="63A2851D" w:rsidR="003F6DC5" w:rsidRPr="00322522" w:rsidRDefault="006F7C0A" w:rsidP="003F6DC5">
            <w:pPr>
              <w:spacing w:after="160" w:line="259" w:lineRule="auto"/>
              <w:ind w:left="0" w:firstLine="0"/>
              <w:jc w:val="center"/>
              <w:rPr>
                <w:sz w:val="20"/>
                <w:szCs w:val="18"/>
              </w:rPr>
            </w:pPr>
            <w:r>
              <w:rPr>
                <w:noProof/>
                <w:sz w:val="20"/>
                <w:szCs w:val="18"/>
              </w:rPr>
              <w:drawing>
                <wp:inline distT="0" distB="0" distL="0" distR="0" wp14:anchorId="078E1443" wp14:editId="1A0133BB">
                  <wp:extent cx="947838" cy="201953"/>
                  <wp:effectExtent l="0" t="0" r="5080" b="7620"/>
                  <wp:docPr id="546180096"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7527" cy="210409"/>
                          </a:xfrm>
                          <a:prstGeom prst="rect">
                            <a:avLst/>
                          </a:prstGeom>
                          <a:noFill/>
                          <a:ln>
                            <a:noFill/>
                          </a:ln>
                        </pic:spPr>
                      </pic:pic>
                    </a:graphicData>
                  </a:graphic>
                </wp:inline>
              </w:drawing>
            </w:r>
          </w:p>
        </w:tc>
      </w:tr>
      <w:tr w:rsidR="006F7C0A" w14:paraId="66E09F8D" w14:textId="77777777" w:rsidTr="00322522">
        <w:tc>
          <w:tcPr>
            <w:tcW w:w="562" w:type="dxa"/>
            <w:vAlign w:val="center"/>
          </w:tcPr>
          <w:p w14:paraId="016CEFC8" w14:textId="50371F0D" w:rsidR="003F6DC5" w:rsidRPr="00322522" w:rsidRDefault="003F6DC5" w:rsidP="00322522">
            <w:pPr>
              <w:spacing w:after="160" w:line="259" w:lineRule="auto"/>
              <w:ind w:left="0" w:firstLine="0"/>
              <w:jc w:val="center"/>
              <w:rPr>
                <w:sz w:val="20"/>
                <w:szCs w:val="18"/>
              </w:rPr>
            </w:pPr>
            <w:r w:rsidRPr="00322522">
              <w:rPr>
                <w:sz w:val="20"/>
                <w:szCs w:val="18"/>
              </w:rPr>
              <w:t>2.</w:t>
            </w:r>
          </w:p>
        </w:tc>
        <w:tc>
          <w:tcPr>
            <w:tcW w:w="3332" w:type="dxa"/>
          </w:tcPr>
          <w:p w14:paraId="290C3E70" w14:textId="77777777" w:rsidR="003F6DC5" w:rsidRPr="00322522" w:rsidRDefault="003F6DC5">
            <w:pPr>
              <w:spacing w:after="160" w:line="259" w:lineRule="auto"/>
              <w:ind w:left="0" w:firstLine="0"/>
              <w:jc w:val="left"/>
              <w:rPr>
                <w:b/>
                <w:bCs/>
                <w:sz w:val="20"/>
                <w:szCs w:val="18"/>
              </w:rPr>
            </w:pPr>
            <w:r w:rsidRPr="00322522">
              <w:rPr>
                <w:b/>
                <w:bCs/>
                <w:sz w:val="20"/>
                <w:szCs w:val="18"/>
              </w:rPr>
              <w:t xml:space="preserve">Linas </w:t>
            </w:r>
            <w:proofErr w:type="spellStart"/>
            <w:r w:rsidRPr="00322522">
              <w:rPr>
                <w:b/>
                <w:bCs/>
                <w:sz w:val="20"/>
                <w:szCs w:val="18"/>
              </w:rPr>
              <w:t>Ostanevičius</w:t>
            </w:r>
            <w:proofErr w:type="spellEnd"/>
          </w:p>
          <w:p w14:paraId="4B378AAC" w14:textId="5C57595C" w:rsidR="003F6DC5" w:rsidRPr="00322522" w:rsidRDefault="003F6DC5">
            <w:pPr>
              <w:spacing w:after="160" w:line="259" w:lineRule="auto"/>
              <w:ind w:left="0" w:firstLine="0"/>
              <w:jc w:val="left"/>
              <w:rPr>
                <w:sz w:val="20"/>
                <w:szCs w:val="18"/>
              </w:rPr>
            </w:pPr>
            <w:r w:rsidRPr="00322522">
              <w:rPr>
                <w:sz w:val="20"/>
                <w:szCs w:val="18"/>
              </w:rPr>
              <w:t>Aplinkosaugos projektų vadovas</w:t>
            </w:r>
          </w:p>
        </w:tc>
        <w:tc>
          <w:tcPr>
            <w:tcW w:w="1947" w:type="dxa"/>
            <w:vAlign w:val="center"/>
          </w:tcPr>
          <w:p w14:paraId="41C46959" w14:textId="77777777" w:rsidR="003F6DC5" w:rsidRPr="00322522" w:rsidRDefault="003F6DC5" w:rsidP="003F6DC5">
            <w:pPr>
              <w:spacing w:after="160" w:line="259" w:lineRule="auto"/>
              <w:ind w:left="0" w:firstLine="0"/>
              <w:jc w:val="center"/>
              <w:rPr>
                <w:sz w:val="20"/>
                <w:szCs w:val="18"/>
              </w:rPr>
            </w:pPr>
            <w:r w:rsidRPr="00322522">
              <w:rPr>
                <w:sz w:val="20"/>
                <w:szCs w:val="18"/>
              </w:rPr>
              <w:t>+370 647 26151</w:t>
            </w:r>
          </w:p>
          <w:p w14:paraId="2CCFB91C" w14:textId="67222EC9" w:rsidR="003F6DC5" w:rsidRPr="00322522" w:rsidRDefault="00000000" w:rsidP="003F6DC5">
            <w:pPr>
              <w:spacing w:after="160" w:line="259" w:lineRule="auto"/>
              <w:ind w:left="0" w:firstLine="0"/>
              <w:jc w:val="center"/>
              <w:rPr>
                <w:sz w:val="20"/>
                <w:szCs w:val="18"/>
                <w:lang w:val="en-US"/>
              </w:rPr>
            </w:pPr>
            <w:hyperlink r:id="rId16" w:history="1">
              <w:r w:rsidR="00B02B4C">
                <w:rPr>
                  <w:rStyle w:val="Hipersaitas"/>
                  <w:sz w:val="20"/>
                  <w:szCs w:val="18"/>
                  <w:lang w:val="en-US"/>
                </w:rPr>
                <w:t>linas@aplinkosaugosspecialistai.lt</w:t>
              </w:r>
            </w:hyperlink>
            <w:r w:rsidR="003F6DC5" w:rsidRPr="00322522">
              <w:rPr>
                <w:sz w:val="20"/>
                <w:szCs w:val="18"/>
                <w:lang w:val="en-US"/>
              </w:rPr>
              <w:t xml:space="preserve"> </w:t>
            </w:r>
          </w:p>
        </w:tc>
        <w:tc>
          <w:tcPr>
            <w:tcW w:w="1947" w:type="dxa"/>
            <w:vAlign w:val="center"/>
          </w:tcPr>
          <w:p w14:paraId="37FD3732" w14:textId="1D9C65CF" w:rsidR="003F6DC5" w:rsidRPr="00322522" w:rsidRDefault="006F7C0A" w:rsidP="003F6DC5">
            <w:pPr>
              <w:spacing w:after="160" w:line="259" w:lineRule="auto"/>
              <w:ind w:left="0" w:firstLine="0"/>
              <w:jc w:val="center"/>
              <w:rPr>
                <w:sz w:val="20"/>
                <w:szCs w:val="18"/>
              </w:rPr>
            </w:pPr>
            <w:r>
              <w:rPr>
                <w:sz w:val="20"/>
                <w:szCs w:val="18"/>
              </w:rPr>
              <w:t>PAV dokumentų rengimas</w:t>
            </w:r>
          </w:p>
        </w:tc>
        <w:tc>
          <w:tcPr>
            <w:tcW w:w="1948" w:type="dxa"/>
            <w:vAlign w:val="center"/>
          </w:tcPr>
          <w:p w14:paraId="083B52B5" w14:textId="4A8B0CEB" w:rsidR="003F6DC5" w:rsidRPr="00322522" w:rsidRDefault="006F7C0A" w:rsidP="003F6DC5">
            <w:pPr>
              <w:spacing w:after="160" w:line="259" w:lineRule="auto"/>
              <w:ind w:left="0" w:firstLine="0"/>
              <w:jc w:val="center"/>
              <w:rPr>
                <w:sz w:val="20"/>
                <w:szCs w:val="18"/>
              </w:rPr>
            </w:pPr>
            <w:r>
              <w:rPr>
                <w:noProof/>
                <w:sz w:val="20"/>
                <w:szCs w:val="18"/>
              </w:rPr>
              <w:drawing>
                <wp:inline distT="0" distB="0" distL="0" distR="0" wp14:anchorId="537B7753" wp14:editId="6FE16BE6">
                  <wp:extent cx="1070057" cy="465624"/>
                  <wp:effectExtent l="0" t="0" r="0" b="0"/>
                  <wp:docPr id="556576288"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3955" cy="480374"/>
                          </a:xfrm>
                          <a:prstGeom prst="rect">
                            <a:avLst/>
                          </a:prstGeom>
                          <a:noFill/>
                          <a:ln>
                            <a:noFill/>
                          </a:ln>
                        </pic:spPr>
                      </pic:pic>
                    </a:graphicData>
                  </a:graphic>
                </wp:inline>
              </w:drawing>
            </w:r>
          </w:p>
        </w:tc>
      </w:tr>
    </w:tbl>
    <w:p w14:paraId="648FE652" w14:textId="77777777" w:rsidR="003F6DC5" w:rsidRDefault="003F6DC5">
      <w:pPr>
        <w:spacing w:after="160" w:line="259" w:lineRule="auto"/>
        <w:ind w:left="0" w:firstLine="0"/>
        <w:jc w:val="left"/>
      </w:pPr>
    </w:p>
    <w:p w14:paraId="43562C5D" w14:textId="77777777" w:rsidR="00091F29" w:rsidRDefault="00091F29" w:rsidP="007206CD"/>
    <w:p w14:paraId="3DFFE6A0" w14:textId="77777777" w:rsidR="00091F29" w:rsidRDefault="00091F29" w:rsidP="007206CD"/>
    <w:p w14:paraId="247E4851" w14:textId="1BA91648" w:rsidR="00091F29" w:rsidRDefault="00091F29">
      <w:pPr>
        <w:spacing w:after="160" w:line="259" w:lineRule="auto"/>
        <w:ind w:left="0" w:firstLine="0"/>
        <w:jc w:val="left"/>
      </w:pPr>
      <w:r>
        <w:br w:type="page"/>
      </w:r>
    </w:p>
    <w:sdt>
      <w:sdtPr>
        <w:rPr>
          <w:rFonts w:ascii="Times New Roman" w:eastAsiaTheme="minorHAnsi" w:hAnsi="Times New Roman" w:cstheme="minorBidi"/>
          <w:color w:val="auto"/>
          <w:kern w:val="2"/>
          <w:sz w:val="24"/>
          <w:szCs w:val="22"/>
          <w:lang w:eastAsia="en-US"/>
          <w14:ligatures w14:val="standardContextual"/>
        </w:rPr>
        <w:id w:val="-86320657"/>
        <w:docPartObj>
          <w:docPartGallery w:val="Table of Contents"/>
          <w:docPartUnique/>
        </w:docPartObj>
      </w:sdtPr>
      <w:sdtEndPr>
        <w:rPr>
          <w:b/>
          <w:bCs/>
        </w:rPr>
      </w:sdtEndPr>
      <w:sdtContent>
        <w:p w14:paraId="32ED0CA0" w14:textId="08374C55" w:rsidR="00091F29" w:rsidRDefault="00091F29" w:rsidP="00091F29">
          <w:pPr>
            <w:pStyle w:val="Turinioantrat"/>
            <w:numPr>
              <w:ilvl w:val="0"/>
              <w:numId w:val="0"/>
            </w:numPr>
            <w:ind w:left="851"/>
            <w:jc w:val="center"/>
            <w:rPr>
              <w:rFonts w:ascii="Times New Roman" w:hAnsi="Times New Roman" w:cs="Times New Roman"/>
              <w:b/>
              <w:bCs/>
              <w:color w:val="auto"/>
            </w:rPr>
          </w:pPr>
          <w:r w:rsidRPr="00091F29">
            <w:rPr>
              <w:rFonts w:ascii="Times New Roman" w:hAnsi="Times New Roman" w:cs="Times New Roman"/>
              <w:b/>
              <w:bCs/>
              <w:color w:val="auto"/>
            </w:rPr>
            <w:t>TURINYS</w:t>
          </w:r>
        </w:p>
        <w:p w14:paraId="2F3F7445" w14:textId="77777777" w:rsidR="00091F29" w:rsidRPr="00091F29" w:rsidRDefault="00091F29" w:rsidP="00091F29">
          <w:pPr>
            <w:rPr>
              <w:lang w:eastAsia="lt-LT"/>
            </w:rPr>
          </w:pPr>
        </w:p>
        <w:p w14:paraId="155AA8B8" w14:textId="0D26E63D" w:rsidR="00C74891" w:rsidRDefault="00091F29">
          <w:pPr>
            <w:pStyle w:val="Turinys1"/>
            <w:tabs>
              <w:tab w:val="right" w:leader="dot" w:pos="9736"/>
            </w:tabs>
            <w:rPr>
              <w:rFonts w:asciiTheme="minorHAnsi" w:eastAsiaTheme="minorEastAsia" w:hAnsiTheme="minorHAnsi"/>
              <w:noProof/>
              <w:szCs w:val="24"/>
              <w:lang w:eastAsia="lt-LT"/>
            </w:rPr>
          </w:pPr>
          <w:r>
            <w:fldChar w:fldCharType="begin"/>
          </w:r>
          <w:r>
            <w:instrText xml:space="preserve"> TOC \o "1-3" \h \z \u </w:instrText>
          </w:r>
          <w:r>
            <w:fldChar w:fldCharType="separate"/>
          </w:r>
          <w:hyperlink w:anchor="_Toc193189745" w:history="1">
            <w:r w:rsidR="00C74891" w:rsidRPr="00FB3E41">
              <w:rPr>
                <w:rStyle w:val="Hipersaitas"/>
                <w:noProof/>
              </w:rPr>
              <w:t>ĮVADAS</w:t>
            </w:r>
            <w:r w:rsidR="00C74891">
              <w:rPr>
                <w:noProof/>
                <w:webHidden/>
              </w:rPr>
              <w:tab/>
            </w:r>
            <w:r w:rsidR="00C74891">
              <w:rPr>
                <w:noProof/>
                <w:webHidden/>
              </w:rPr>
              <w:fldChar w:fldCharType="begin"/>
            </w:r>
            <w:r w:rsidR="00C74891">
              <w:rPr>
                <w:noProof/>
                <w:webHidden/>
              </w:rPr>
              <w:instrText xml:space="preserve"> PAGEREF _Toc193189745 \h </w:instrText>
            </w:r>
            <w:r w:rsidR="00C74891">
              <w:rPr>
                <w:noProof/>
                <w:webHidden/>
              </w:rPr>
            </w:r>
            <w:r w:rsidR="00C74891">
              <w:rPr>
                <w:noProof/>
                <w:webHidden/>
              </w:rPr>
              <w:fldChar w:fldCharType="separate"/>
            </w:r>
            <w:r w:rsidR="00FB0DE4">
              <w:rPr>
                <w:noProof/>
                <w:webHidden/>
              </w:rPr>
              <w:t>6</w:t>
            </w:r>
            <w:r w:rsidR="00C74891">
              <w:rPr>
                <w:noProof/>
                <w:webHidden/>
              </w:rPr>
              <w:fldChar w:fldCharType="end"/>
            </w:r>
          </w:hyperlink>
        </w:p>
        <w:p w14:paraId="520769AB" w14:textId="1D34F630" w:rsidR="00C74891" w:rsidRDefault="00C74891">
          <w:pPr>
            <w:pStyle w:val="Turinys1"/>
            <w:tabs>
              <w:tab w:val="left" w:pos="960"/>
              <w:tab w:val="right" w:leader="dot" w:pos="9736"/>
            </w:tabs>
            <w:rPr>
              <w:rFonts w:asciiTheme="minorHAnsi" w:eastAsiaTheme="minorEastAsia" w:hAnsiTheme="minorHAnsi"/>
              <w:noProof/>
              <w:szCs w:val="24"/>
              <w:lang w:eastAsia="lt-LT"/>
            </w:rPr>
          </w:pPr>
          <w:hyperlink w:anchor="_Toc193189746" w:history="1">
            <w:r w:rsidRPr="00FB3E41">
              <w:rPr>
                <w:rStyle w:val="Hipersaitas"/>
                <w:noProof/>
              </w:rPr>
              <w:t>I.</w:t>
            </w:r>
            <w:r>
              <w:rPr>
                <w:rFonts w:asciiTheme="minorHAnsi" w:eastAsiaTheme="minorEastAsia" w:hAnsiTheme="minorHAnsi"/>
                <w:noProof/>
                <w:szCs w:val="24"/>
                <w:lang w:eastAsia="lt-LT"/>
              </w:rPr>
              <w:tab/>
            </w:r>
            <w:r w:rsidRPr="00FB3E41">
              <w:rPr>
                <w:rStyle w:val="Hipersaitas"/>
                <w:noProof/>
              </w:rPr>
              <w:t>INFORMACIJA APIE PLANUOJAMĄ ŪKINĘ VEIKLĄ</w:t>
            </w:r>
            <w:r>
              <w:rPr>
                <w:noProof/>
                <w:webHidden/>
              </w:rPr>
              <w:tab/>
            </w:r>
            <w:r>
              <w:rPr>
                <w:noProof/>
                <w:webHidden/>
              </w:rPr>
              <w:fldChar w:fldCharType="begin"/>
            </w:r>
            <w:r>
              <w:rPr>
                <w:noProof/>
                <w:webHidden/>
              </w:rPr>
              <w:instrText xml:space="preserve"> PAGEREF _Toc193189746 \h </w:instrText>
            </w:r>
            <w:r>
              <w:rPr>
                <w:noProof/>
                <w:webHidden/>
              </w:rPr>
            </w:r>
            <w:r>
              <w:rPr>
                <w:noProof/>
                <w:webHidden/>
              </w:rPr>
              <w:fldChar w:fldCharType="separate"/>
            </w:r>
            <w:r w:rsidR="00FB0DE4">
              <w:rPr>
                <w:noProof/>
                <w:webHidden/>
              </w:rPr>
              <w:t>7</w:t>
            </w:r>
            <w:r>
              <w:rPr>
                <w:noProof/>
                <w:webHidden/>
              </w:rPr>
              <w:fldChar w:fldCharType="end"/>
            </w:r>
          </w:hyperlink>
        </w:p>
        <w:p w14:paraId="016DA243" w14:textId="797485A8" w:rsidR="00C74891" w:rsidRDefault="00C74891">
          <w:pPr>
            <w:pStyle w:val="Turinys2"/>
            <w:tabs>
              <w:tab w:val="left" w:pos="1200"/>
              <w:tab w:val="right" w:leader="dot" w:pos="9736"/>
            </w:tabs>
            <w:rPr>
              <w:rFonts w:asciiTheme="minorHAnsi" w:eastAsiaTheme="minorEastAsia" w:hAnsiTheme="minorHAnsi"/>
              <w:noProof/>
              <w:szCs w:val="24"/>
              <w:lang w:eastAsia="lt-LT"/>
            </w:rPr>
          </w:pPr>
          <w:hyperlink w:anchor="_Toc193189747" w:history="1">
            <w:r w:rsidRPr="00FB3E41">
              <w:rPr>
                <w:rStyle w:val="Hipersaitas"/>
                <w:noProof/>
              </w:rPr>
              <w:t>1.</w:t>
            </w:r>
            <w:r>
              <w:rPr>
                <w:rFonts w:asciiTheme="minorHAnsi" w:eastAsiaTheme="minorEastAsia" w:hAnsiTheme="minorHAnsi"/>
                <w:noProof/>
                <w:szCs w:val="24"/>
                <w:lang w:eastAsia="lt-LT"/>
              </w:rPr>
              <w:tab/>
            </w:r>
            <w:r w:rsidRPr="00FB3E41">
              <w:rPr>
                <w:rStyle w:val="Hipersaitas"/>
                <w:noProof/>
              </w:rPr>
              <w:t>PLANUOJAMOS ŪKINĖS VEIKLOS VIETOS APLINKOS SITUACIJA</w:t>
            </w:r>
            <w:r>
              <w:rPr>
                <w:noProof/>
                <w:webHidden/>
              </w:rPr>
              <w:tab/>
            </w:r>
            <w:r>
              <w:rPr>
                <w:noProof/>
                <w:webHidden/>
              </w:rPr>
              <w:fldChar w:fldCharType="begin"/>
            </w:r>
            <w:r>
              <w:rPr>
                <w:noProof/>
                <w:webHidden/>
              </w:rPr>
              <w:instrText xml:space="preserve"> PAGEREF _Toc193189747 \h </w:instrText>
            </w:r>
            <w:r>
              <w:rPr>
                <w:noProof/>
                <w:webHidden/>
              </w:rPr>
            </w:r>
            <w:r>
              <w:rPr>
                <w:noProof/>
                <w:webHidden/>
              </w:rPr>
              <w:fldChar w:fldCharType="separate"/>
            </w:r>
            <w:r w:rsidR="00FB0DE4">
              <w:rPr>
                <w:noProof/>
                <w:webHidden/>
              </w:rPr>
              <w:t>7</w:t>
            </w:r>
            <w:r>
              <w:rPr>
                <w:noProof/>
                <w:webHidden/>
              </w:rPr>
              <w:fldChar w:fldCharType="end"/>
            </w:r>
          </w:hyperlink>
        </w:p>
        <w:p w14:paraId="65F68F59" w14:textId="3F8C1E57" w:rsidR="00C74891" w:rsidRDefault="00C74891">
          <w:pPr>
            <w:pStyle w:val="Turinys3"/>
            <w:tabs>
              <w:tab w:val="left" w:pos="1680"/>
              <w:tab w:val="right" w:leader="dot" w:pos="9736"/>
            </w:tabs>
            <w:rPr>
              <w:rFonts w:asciiTheme="minorHAnsi" w:eastAsiaTheme="minorEastAsia" w:hAnsiTheme="minorHAnsi"/>
              <w:noProof/>
              <w:szCs w:val="24"/>
              <w:lang w:eastAsia="lt-LT"/>
            </w:rPr>
          </w:pPr>
          <w:hyperlink w:anchor="_Toc193189748" w:history="1">
            <w:r w:rsidRPr="00FB3E41">
              <w:rPr>
                <w:rStyle w:val="Hipersaitas"/>
                <w:noProof/>
              </w:rPr>
              <w:t>1.1</w:t>
            </w:r>
            <w:r>
              <w:rPr>
                <w:rFonts w:asciiTheme="minorHAnsi" w:eastAsiaTheme="minorEastAsia" w:hAnsiTheme="minorHAnsi"/>
                <w:noProof/>
                <w:szCs w:val="24"/>
                <w:lang w:eastAsia="lt-LT"/>
              </w:rPr>
              <w:tab/>
            </w:r>
            <w:r w:rsidRPr="00FB3E41">
              <w:rPr>
                <w:rStyle w:val="Hipersaitas"/>
                <w:noProof/>
              </w:rPr>
              <w:t>Teritorija, gretimybės, žemės naudojimas, gamtiniai ir antropogeniniai aplinkos komponentai</w:t>
            </w:r>
            <w:r>
              <w:rPr>
                <w:noProof/>
                <w:webHidden/>
              </w:rPr>
              <w:tab/>
            </w:r>
            <w:r>
              <w:rPr>
                <w:noProof/>
                <w:webHidden/>
              </w:rPr>
              <w:fldChar w:fldCharType="begin"/>
            </w:r>
            <w:r>
              <w:rPr>
                <w:noProof/>
                <w:webHidden/>
              </w:rPr>
              <w:instrText xml:space="preserve"> PAGEREF _Toc193189748 \h </w:instrText>
            </w:r>
            <w:r>
              <w:rPr>
                <w:noProof/>
                <w:webHidden/>
              </w:rPr>
            </w:r>
            <w:r>
              <w:rPr>
                <w:noProof/>
                <w:webHidden/>
              </w:rPr>
              <w:fldChar w:fldCharType="separate"/>
            </w:r>
            <w:r w:rsidR="00FB0DE4">
              <w:rPr>
                <w:noProof/>
                <w:webHidden/>
              </w:rPr>
              <w:t>7</w:t>
            </w:r>
            <w:r>
              <w:rPr>
                <w:noProof/>
                <w:webHidden/>
              </w:rPr>
              <w:fldChar w:fldCharType="end"/>
            </w:r>
          </w:hyperlink>
        </w:p>
        <w:p w14:paraId="3EE62D37" w14:textId="015BAEE1" w:rsidR="00C74891" w:rsidRDefault="00C74891">
          <w:pPr>
            <w:pStyle w:val="Turinys2"/>
            <w:tabs>
              <w:tab w:val="left" w:pos="1200"/>
              <w:tab w:val="right" w:leader="dot" w:pos="9736"/>
            </w:tabs>
            <w:rPr>
              <w:rFonts w:asciiTheme="minorHAnsi" w:eastAsiaTheme="minorEastAsia" w:hAnsiTheme="minorHAnsi"/>
              <w:noProof/>
              <w:szCs w:val="24"/>
              <w:lang w:eastAsia="lt-LT"/>
            </w:rPr>
          </w:pPr>
          <w:hyperlink w:anchor="_Toc193189749" w:history="1">
            <w:r w:rsidRPr="00FB3E41">
              <w:rPr>
                <w:rStyle w:val="Hipersaitas"/>
                <w:noProof/>
              </w:rPr>
              <w:t>2.</w:t>
            </w:r>
            <w:r>
              <w:rPr>
                <w:rFonts w:asciiTheme="minorHAnsi" w:eastAsiaTheme="minorEastAsia" w:hAnsiTheme="minorHAnsi"/>
                <w:noProof/>
                <w:szCs w:val="24"/>
                <w:lang w:eastAsia="lt-LT"/>
              </w:rPr>
              <w:tab/>
            </w:r>
            <w:r w:rsidRPr="00FB3E41">
              <w:rPr>
                <w:rStyle w:val="Hipersaitas"/>
                <w:noProof/>
              </w:rPr>
              <w:t>PŪV TECHNINĖS IR FIZINĖS CHARAKTERISTIKOS</w:t>
            </w:r>
            <w:r>
              <w:rPr>
                <w:noProof/>
                <w:webHidden/>
              </w:rPr>
              <w:tab/>
            </w:r>
            <w:r>
              <w:rPr>
                <w:noProof/>
                <w:webHidden/>
              </w:rPr>
              <w:fldChar w:fldCharType="begin"/>
            </w:r>
            <w:r>
              <w:rPr>
                <w:noProof/>
                <w:webHidden/>
              </w:rPr>
              <w:instrText xml:space="preserve"> PAGEREF _Toc193189749 \h </w:instrText>
            </w:r>
            <w:r>
              <w:rPr>
                <w:noProof/>
                <w:webHidden/>
              </w:rPr>
            </w:r>
            <w:r>
              <w:rPr>
                <w:noProof/>
                <w:webHidden/>
              </w:rPr>
              <w:fldChar w:fldCharType="separate"/>
            </w:r>
            <w:r w:rsidR="00FB0DE4">
              <w:rPr>
                <w:noProof/>
                <w:webHidden/>
              </w:rPr>
              <w:t>11</w:t>
            </w:r>
            <w:r>
              <w:rPr>
                <w:noProof/>
                <w:webHidden/>
              </w:rPr>
              <w:fldChar w:fldCharType="end"/>
            </w:r>
          </w:hyperlink>
        </w:p>
        <w:p w14:paraId="1F615ACB" w14:textId="709ED427" w:rsidR="00C74891" w:rsidRDefault="00C74891">
          <w:pPr>
            <w:pStyle w:val="Turinys3"/>
            <w:tabs>
              <w:tab w:val="left" w:pos="1680"/>
              <w:tab w:val="right" w:leader="dot" w:pos="9736"/>
            </w:tabs>
            <w:rPr>
              <w:rFonts w:asciiTheme="minorHAnsi" w:eastAsiaTheme="minorEastAsia" w:hAnsiTheme="minorHAnsi"/>
              <w:noProof/>
              <w:szCs w:val="24"/>
              <w:lang w:eastAsia="lt-LT"/>
            </w:rPr>
          </w:pPr>
          <w:hyperlink w:anchor="_Toc193189750" w:history="1">
            <w:r w:rsidRPr="00FB3E41">
              <w:rPr>
                <w:rStyle w:val="Hipersaitas"/>
                <w:noProof/>
              </w:rPr>
              <w:t>2.1</w:t>
            </w:r>
            <w:r>
              <w:rPr>
                <w:rFonts w:asciiTheme="minorHAnsi" w:eastAsiaTheme="minorEastAsia" w:hAnsiTheme="minorHAnsi"/>
                <w:noProof/>
                <w:szCs w:val="24"/>
                <w:lang w:eastAsia="lt-LT"/>
              </w:rPr>
              <w:tab/>
            </w:r>
            <w:r w:rsidRPr="00FB3E41">
              <w:rPr>
                <w:rStyle w:val="Hipersaitas"/>
                <w:noProof/>
              </w:rPr>
              <w:t>PŪV atitiktis planavimo dokumentams, užstatymas, infrastruktūra, planuojami veiklos etapai</w:t>
            </w:r>
            <w:r>
              <w:rPr>
                <w:noProof/>
                <w:webHidden/>
              </w:rPr>
              <w:tab/>
            </w:r>
            <w:r>
              <w:rPr>
                <w:noProof/>
                <w:webHidden/>
              </w:rPr>
              <w:fldChar w:fldCharType="begin"/>
            </w:r>
            <w:r>
              <w:rPr>
                <w:noProof/>
                <w:webHidden/>
              </w:rPr>
              <w:instrText xml:space="preserve"> PAGEREF _Toc193189750 \h </w:instrText>
            </w:r>
            <w:r>
              <w:rPr>
                <w:noProof/>
                <w:webHidden/>
              </w:rPr>
            </w:r>
            <w:r>
              <w:rPr>
                <w:noProof/>
                <w:webHidden/>
              </w:rPr>
              <w:fldChar w:fldCharType="separate"/>
            </w:r>
            <w:r w:rsidR="00FB0DE4">
              <w:rPr>
                <w:noProof/>
                <w:webHidden/>
              </w:rPr>
              <w:t>11</w:t>
            </w:r>
            <w:r>
              <w:rPr>
                <w:noProof/>
                <w:webHidden/>
              </w:rPr>
              <w:fldChar w:fldCharType="end"/>
            </w:r>
          </w:hyperlink>
        </w:p>
        <w:p w14:paraId="74E4DFFB" w14:textId="15776A2D" w:rsidR="00C74891" w:rsidRDefault="00C74891">
          <w:pPr>
            <w:pStyle w:val="Turinys3"/>
            <w:tabs>
              <w:tab w:val="left" w:pos="1680"/>
              <w:tab w:val="right" w:leader="dot" w:pos="9736"/>
            </w:tabs>
            <w:rPr>
              <w:rFonts w:asciiTheme="minorHAnsi" w:eastAsiaTheme="minorEastAsia" w:hAnsiTheme="minorHAnsi"/>
              <w:noProof/>
              <w:szCs w:val="24"/>
              <w:lang w:eastAsia="lt-LT"/>
            </w:rPr>
          </w:pPr>
          <w:hyperlink w:anchor="_Toc193189751" w:history="1">
            <w:r w:rsidRPr="00FB3E41">
              <w:rPr>
                <w:rStyle w:val="Hipersaitas"/>
                <w:noProof/>
              </w:rPr>
              <w:t>2.2</w:t>
            </w:r>
            <w:r>
              <w:rPr>
                <w:rFonts w:asciiTheme="minorHAnsi" w:eastAsiaTheme="minorEastAsia" w:hAnsiTheme="minorHAnsi"/>
                <w:noProof/>
                <w:szCs w:val="24"/>
                <w:lang w:eastAsia="lt-LT"/>
              </w:rPr>
              <w:tab/>
            </w:r>
            <w:r w:rsidRPr="00FB3E41">
              <w:rPr>
                <w:rStyle w:val="Hipersaitas"/>
                <w:bCs/>
                <w:noProof/>
              </w:rPr>
              <w:t>Planuojamos ūkinės veiklos alternatyvos</w:t>
            </w:r>
            <w:r>
              <w:rPr>
                <w:noProof/>
                <w:webHidden/>
              </w:rPr>
              <w:tab/>
            </w:r>
            <w:r>
              <w:rPr>
                <w:noProof/>
                <w:webHidden/>
              </w:rPr>
              <w:fldChar w:fldCharType="begin"/>
            </w:r>
            <w:r>
              <w:rPr>
                <w:noProof/>
                <w:webHidden/>
              </w:rPr>
              <w:instrText xml:space="preserve"> PAGEREF _Toc193189751 \h </w:instrText>
            </w:r>
            <w:r>
              <w:rPr>
                <w:noProof/>
                <w:webHidden/>
              </w:rPr>
            </w:r>
            <w:r>
              <w:rPr>
                <w:noProof/>
                <w:webHidden/>
              </w:rPr>
              <w:fldChar w:fldCharType="separate"/>
            </w:r>
            <w:r w:rsidR="00FB0DE4">
              <w:rPr>
                <w:noProof/>
                <w:webHidden/>
              </w:rPr>
              <w:t>13</w:t>
            </w:r>
            <w:r>
              <w:rPr>
                <w:noProof/>
                <w:webHidden/>
              </w:rPr>
              <w:fldChar w:fldCharType="end"/>
            </w:r>
          </w:hyperlink>
        </w:p>
        <w:p w14:paraId="0B718FE8" w14:textId="7248264F" w:rsidR="00C74891" w:rsidRDefault="00C74891">
          <w:pPr>
            <w:pStyle w:val="Turinys3"/>
            <w:tabs>
              <w:tab w:val="left" w:pos="1680"/>
              <w:tab w:val="right" w:leader="dot" w:pos="9736"/>
            </w:tabs>
            <w:rPr>
              <w:rFonts w:asciiTheme="minorHAnsi" w:eastAsiaTheme="minorEastAsia" w:hAnsiTheme="minorHAnsi"/>
              <w:noProof/>
              <w:szCs w:val="24"/>
              <w:lang w:eastAsia="lt-LT"/>
            </w:rPr>
          </w:pPr>
          <w:hyperlink w:anchor="_Toc193189752" w:history="1">
            <w:r w:rsidRPr="00FB3E41">
              <w:rPr>
                <w:rStyle w:val="Hipersaitas"/>
                <w:noProof/>
              </w:rPr>
              <w:t>2.3</w:t>
            </w:r>
            <w:r>
              <w:rPr>
                <w:rFonts w:asciiTheme="minorHAnsi" w:eastAsiaTheme="minorEastAsia" w:hAnsiTheme="minorHAnsi"/>
                <w:noProof/>
                <w:szCs w:val="24"/>
                <w:lang w:eastAsia="lt-LT"/>
              </w:rPr>
              <w:tab/>
            </w:r>
            <w:r w:rsidRPr="00FB3E41">
              <w:rPr>
                <w:rStyle w:val="Hipersaitas"/>
                <w:noProof/>
              </w:rPr>
              <w:t>Duomenys apie produkciją, energijos, žaliavų, cheminių medžiagų naudojimą</w:t>
            </w:r>
            <w:r>
              <w:rPr>
                <w:noProof/>
                <w:webHidden/>
              </w:rPr>
              <w:tab/>
            </w:r>
            <w:r>
              <w:rPr>
                <w:noProof/>
                <w:webHidden/>
              </w:rPr>
              <w:fldChar w:fldCharType="begin"/>
            </w:r>
            <w:r>
              <w:rPr>
                <w:noProof/>
                <w:webHidden/>
              </w:rPr>
              <w:instrText xml:space="preserve"> PAGEREF _Toc193189752 \h </w:instrText>
            </w:r>
            <w:r>
              <w:rPr>
                <w:noProof/>
                <w:webHidden/>
              </w:rPr>
            </w:r>
            <w:r>
              <w:rPr>
                <w:noProof/>
                <w:webHidden/>
              </w:rPr>
              <w:fldChar w:fldCharType="separate"/>
            </w:r>
            <w:r w:rsidR="00FB0DE4">
              <w:rPr>
                <w:noProof/>
                <w:webHidden/>
              </w:rPr>
              <w:t>13</w:t>
            </w:r>
            <w:r>
              <w:rPr>
                <w:noProof/>
                <w:webHidden/>
              </w:rPr>
              <w:fldChar w:fldCharType="end"/>
            </w:r>
          </w:hyperlink>
        </w:p>
        <w:p w14:paraId="1EAA642A" w14:textId="77829391" w:rsidR="00C74891" w:rsidRDefault="00C74891">
          <w:pPr>
            <w:pStyle w:val="Turinys3"/>
            <w:tabs>
              <w:tab w:val="left" w:pos="1680"/>
              <w:tab w:val="right" w:leader="dot" w:pos="9736"/>
            </w:tabs>
            <w:rPr>
              <w:rFonts w:asciiTheme="minorHAnsi" w:eastAsiaTheme="minorEastAsia" w:hAnsiTheme="minorHAnsi"/>
              <w:noProof/>
              <w:szCs w:val="24"/>
              <w:lang w:eastAsia="lt-LT"/>
            </w:rPr>
          </w:pPr>
          <w:hyperlink w:anchor="_Toc193189753" w:history="1">
            <w:r w:rsidRPr="00FB3E41">
              <w:rPr>
                <w:rStyle w:val="Hipersaitas"/>
                <w:noProof/>
              </w:rPr>
              <w:t>2.4</w:t>
            </w:r>
            <w:r>
              <w:rPr>
                <w:rFonts w:asciiTheme="minorHAnsi" w:eastAsiaTheme="minorEastAsia" w:hAnsiTheme="minorHAnsi"/>
                <w:noProof/>
                <w:szCs w:val="24"/>
                <w:lang w:eastAsia="lt-LT"/>
              </w:rPr>
              <w:tab/>
            </w:r>
            <w:r w:rsidRPr="00FB3E41">
              <w:rPr>
                <w:rStyle w:val="Hipersaitas"/>
                <w:noProof/>
              </w:rPr>
              <w:t>Duomenys apie atliekas</w:t>
            </w:r>
            <w:r>
              <w:rPr>
                <w:noProof/>
                <w:webHidden/>
              </w:rPr>
              <w:tab/>
            </w:r>
            <w:r>
              <w:rPr>
                <w:noProof/>
                <w:webHidden/>
              </w:rPr>
              <w:fldChar w:fldCharType="begin"/>
            </w:r>
            <w:r>
              <w:rPr>
                <w:noProof/>
                <w:webHidden/>
              </w:rPr>
              <w:instrText xml:space="preserve"> PAGEREF _Toc193189753 \h </w:instrText>
            </w:r>
            <w:r>
              <w:rPr>
                <w:noProof/>
                <w:webHidden/>
              </w:rPr>
            </w:r>
            <w:r>
              <w:rPr>
                <w:noProof/>
                <w:webHidden/>
              </w:rPr>
              <w:fldChar w:fldCharType="separate"/>
            </w:r>
            <w:r w:rsidR="00FB0DE4">
              <w:rPr>
                <w:noProof/>
                <w:webHidden/>
              </w:rPr>
              <w:t>14</w:t>
            </w:r>
            <w:r>
              <w:rPr>
                <w:noProof/>
                <w:webHidden/>
              </w:rPr>
              <w:fldChar w:fldCharType="end"/>
            </w:r>
          </w:hyperlink>
        </w:p>
        <w:p w14:paraId="09D17188" w14:textId="068BB10A" w:rsidR="00C74891" w:rsidRDefault="00C74891">
          <w:pPr>
            <w:pStyle w:val="Turinys3"/>
            <w:tabs>
              <w:tab w:val="left" w:pos="1680"/>
              <w:tab w:val="right" w:leader="dot" w:pos="9736"/>
            </w:tabs>
            <w:rPr>
              <w:rFonts w:asciiTheme="minorHAnsi" w:eastAsiaTheme="minorEastAsia" w:hAnsiTheme="minorHAnsi"/>
              <w:noProof/>
              <w:szCs w:val="24"/>
              <w:lang w:eastAsia="lt-LT"/>
            </w:rPr>
          </w:pPr>
          <w:hyperlink w:anchor="_Toc193189754" w:history="1">
            <w:r w:rsidRPr="00FB3E41">
              <w:rPr>
                <w:rStyle w:val="Hipersaitas"/>
                <w:bCs/>
                <w:noProof/>
              </w:rPr>
              <w:t>2.5</w:t>
            </w:r>
            <w:r>
              <w:rPr>
                <w:rFonts w:asciiTheme="minorHAnsi" w:eastAsiaTheme="minorEastAsia" w:hAnsiTheme="minorHAnsi"/>
                <w:noProof/>
                <w:szCs w:val="24"/>
                <w:lang w:eastAsia="lt-LT"/>
              </w:rPr>
              <w:tab/>
            </w:r>
            <w:r w:rsidRPr="00FB3E41">
              <w:rPr>
                <w:rStyle w:val="Hipersaitas"/>
                <w:bCs/>
                <w:noProof/>
              </w:rPr>
              <w:t>Technologiniai procesai</w:t>
            </w:r>
            <w:r>
              <w:rPr>
                <w:noProof/>
                <w:webHidden/>
              </w:rPr>
              <w:tab/>
            </w:r>
            <w:r>
              <w:rPr>
                <w:noProof/>
                <w:webHidden/>
              </w:rPr>
              <w:fldChar w:fldCharType="begin"/>
            </w:r>
            <w:r>
              <w:rPr>
                <w:noProof/>
                <w:webHidden/>
              </w:rPr>
              <w:instrText xml:space="preserve"> PAGEREF _Toc193189754 \h </w:instrText>
            </w:r>
            <w:r>
              <w:rPr>
                <w:noProof/>
                <w:webHidden/>
              </w:rPr>
            </w:r>
            <w:r>
              <w:rPr>
                <w:noProof/>
                <w:webHidden/>
              </w:rPr>
              <w:fldChar w:fldCharType="separate"/>
            </w:r>
            <w:r w:rsidR="00FB0DE4">
              <w:rPr>
                <w:noProof/>
                <w:webHidden/>
              </w:rPr>
              <w:t>15</w:t>
            </w:r>
            <w:r>
              <w:rPr>
                <w:noProof/>
                <w:webHidden/>
              </w:rPr>
              <w:fldChar w:fldCharType="end"/>
            </w:r>
          </w:hyperlink>
        </w:p>
        <w:p w14:paraId="42FD32D1" w14:textId="5F74205A" w:rsidR="00C74891" w:rsidRDefault="00C74891">
          <w:pPr>
            <w:pStyle w:val="Turinys3"/>
            <w:tabs>
              <w:tab w:val="left" w:pos="1680"/>
              <w:tab w:val="right" w:leader="dot" w:pos="9736"/>
            </w:tabs>
            <w:rPr>
              <w:rFonts w:asciiTheme="minorHAnsi" w:eastAsiaTheme="minorEastAsia" w:hAnsiTheme="minorHAnsi"/>
              <w:noProof/>
              <w:szCs w:val="24"/>
              <w:lang w:eastAsia="lt-LT"/>
            </w:rPr>
          </w:pPr>
          <w:hyperlink w:anchor="_Toc193189755" w:history="1">
            <w:r w:rsidRPr="00FB3E41">
              <w:rPr>
                <w:rStyle w:val="Hipersaitas"/>
                <w:bCs/>
                <w:noProof/>
              </w:rPr>
              <w:t>2.6</w:t>
            </w:r>
            <w:r>
              <w:rPr>
                <w:rFonts w:asciiTheme="minorHAnsi" w:eastAsiaTheme="minorEastAsia" w:hAnsiTheme="minorHAnsi"/>
                <w:noProof/>
                <w:szCs w:val="24"/>
                <w:lang w:eastAsia="lt-LT"/>
              </w:rPr>
              <w:tab/>
            </w:r>
            <w:r w:rsidRPr="00FB3E41">
              <w:rPr>
                <w:rStyle w:val="Hipersaitas"/>
                <w:bCs/>
                <w:noProof/>
              </w:rPr>
              <w:t>Siūlomų gamybos būdų, įrangos aprašymas, jų palyginimas ir įvertinimas pagal šios veiklos rūšies geriausius aplinkosaugos praktikos atvejus ir geriausius prieinamus gamybos būdus</w:t>
            </w:r>
            <w:r>
              <w:rPr>
                <w:noProof/>
                <w:webHidden/>
              </w:rPr>
              <w:tab/>
            </w:r>
            <w:r>
              <w:rPr>
                <w:noProof/>
                <w:webHidden/>
              </w:rPr>
              <w:fldChar w:fldCharType="begin"/>
            </w:r>
            <w:r>
              <w:rPr>
                <w:noProof/>
                <w:webHidden/>
              </w:rPr>
              <w:instrText xml:space="preserve"> PAGEREF _Toc193189755 \h </w:instrText>
            </w:r>
            <w:r>
              <w:rPr>
                <w:noProof/>
                <w:webHidden/>
              </w:rPr>
            </w:r>
            <w:r>
              <w:rPr>
                <w:noProof/>
                <w:webHidden/>
              </w:rPr>
              <w:fldChar w:fldCharType="separate"/>
            </w:r>
            <w:r w:rsidR="00FB0DE4">
              <w:rPr>
                <w:noProof/>
                <w:webHidden/>
              </w:rPr>
              <w:t>37</w:t>
            </w:r>
            <w:r>
              <w:rPr>
                <w:noProof/>
                <w:webHidden/>
              </w:rPr>
              <w:fldChar w:fldCharType="end"/>
            </w:r>
          </w:hyperlink>
        </w:p>
        <w:p w14:paraId="06934F8D" w14:textId="6AC5119F" w:rsidR="00C74891" w:rsidRDefault="00C74891">
          <w:pPr>
            <w:pStyle w:val="Turinys1"/>
            <w:tabs>
              <w:tab w:val="left" w:pos="960"/>
              <w:tab w:val="right" w:leader="dot" w:pos="9736"/>
            </w:tabs>
            <w:rPr>
              <w:rFonts w:asciiTheme="minorHAnsi" w:eastAsiaTheme="minorEastAsia" w:hAnsiTheme="minorHAnsi"/>
              <w:noProof/>
              <w:szCs w:val="24"/>
              <w:lang w:eastAsia="lt-LT"/>
            </w:rPr>
          </w:pPr>
          <w:hyperlink w:anchor="_Toc193189756" w:history="1">
            <w:r w:rsidRPr="00FB3E41">
              <w:rPr>
                <w:rStyle w:val="Hipersaitas"/>
                <w:bCs/>
                <w:noProof/>
              </w:rPr>
              <w:t>II.</w:t>
            </w:r>
            <w:r>
              <w:rPr>
                <w:rFonts w:asciiTheme="minorHAnsi" w:eastAsiaTheme="minorEastAsia" w:hAnsiTheme="minorHAnsi"/>
                <w:noProof/>
                <w:szCs w:val="24"/>
                <w:lang w:eastAsia="lt-LT"/>
              </w:rPr>
              <w:tab/>
            </w:r>
            <w:r w:rsidRPr="00FB3E41">
              <w:rPr>
                <w:rStyle w:val="Hipersaitas"/>
                <w:bCs/>
                <w:noProof/>
              </w:rPr>
              <w:t>PLANUOJAMOS ŪKINĖS VEIKLOS GALIMAS POVEIKIS ĮVAIRIEMS APLINKOS KOMPONENTAMS IR POVEIKĮ APLINKAI MAŽINANČIOS PRIEMONĖS</w:t>
            </w:r>
            <w:r>
              <w:rPr>
                <w:noProof/>
                <w:webHidden/>
              </w:rPr>
              <w:tab/>
            </w:r>
            <w:r>
              <w:rPr>
                <w:noProof/>
                <w:webHidden/>
              </w:rPr>
              <w:fldChar w:fldCharType="begin"/>
            </w:r>
            <w:r>
              <w:rPr>
                <w:noProof/>
                <w:webHidden/>
              </w:rPr>
              <w:instrText xml:space="preserve"> PAGEREF _Toc193189756 \h </w:instrText>
            </w:r>
            <w:r>
              <w:rPr>
                <w:noProof/>
                <w:webHidden/>
              </w:rPr>
            </w:r>
            <w:r>
              <w:rPr>
                <w:noProof/>
                <w:webHidden/>
              </w:rPr>
              <w:fldChar w:fldCharType="separate"/>
            </w:r>
            <w:r w:rsidR="00FB0DE4">
              <w:rPr>
                <w:noProof/>
                <w:webHidden/>
              </w:rPr>
              <w:t>37</w:t>
            </w:r>
            <w:r>
              <w:rPr>
                <w:noProof/>
                <w:webHidden/>
              </w:rPr>
              <w:fldChar w:fldCharType="end"/>
            </w:r>
          </w:hyperlink>
        </w:p>
        <w:p w14:paraId="5C5F7C9C" w14:textId="6B4F2D8C" w:rsidR="00C74891" w:rsidRDefault="00C74891">
          <w:pPr>
            <w:pStyle w:val="Turinys2"/>
            <w:tabs>
              <w:tab w:val="left" w:pos="1200"/>
              <w:tab w:val="right" w:leader="dot" w:pos="9736"/>
            </w:tabs>
            <w:rPr>
              <w:rFonts w:asciiTheme="minorHAnsi" w:eastAsiaTheme="minorEastAsia" w:hAnsiTheme="minorHAnsi"/>
              <w:noProof/>
              <w:szCs w:val="24"/>
              <w:lang w:eastAsia="lt-LT"/>
            </w:rPr>
          </w:pPr>
          <w:hyperlink w:anchor="_Toc193189757" w:history="1">
            <w:r w:rsidRPr="00FB3E41">
              <w:rPr>
                <w:rStyle w:val="Hipersaitas"/>
                <w:bCs/>
                <w:noProof/>
              </w:rPr>
              <w:t>1.</w:t>
            </w:r>
            <w:r>
              <w:rPr>
                <w:rFonts w:asciiTheme="minorHAnsi" w:eastAsiaTheme="minorEastAsia" w:hAnsiTheme="minorHAnsi"/>
                <w:noProof/>
                <w:szCs w:val="24"/>
                <w:lang w:eastAsia="lt-LT"/>
              </w:rPr>
              <w:tab/>
            </w:r>
            <w:r w:rsidRPr="00FB3E41">
              <w:rPr>
                <w:rStyle w:val="Hipersaitas"/>
                <w:bCs/>
                <w:noProof/>
              </w:rPr>
              <w:t>VANDUO. ESAMOS BŪKLĖS APRAŠYMAS</w:t>
            </w:r>
            <w:r>
              <w:rPr>
                <w:noProof/>
                <w:webHidden/>
              </w:rPr>
              <w:tab/>
            </w:r>
            <w:r>
              <w:rPr>
                <w:noProof/>
                <w:webHidden/>
              </w:rPr>
              <w:fldChar w:fldCharType="begin"/>
            </w:r>
            <w:r>
              <w:rPr>
                <w:noProof/>
                <w:webHidden/>
              </w:rPr>
              <w:instrText xml:space="preserve"> PAGEREF _Toc193189757 \h </w:instrText>
            </w:r>
            <w:r>
              <w:rPr>
                <w:noProof/>
                <w:webHidden/>
              </w:rPr>
            </w:r>
            <w:r>
              <w:rPr>
                <w:noProof/>
                <w:webHidden/>
              </w:rPr>
              <w:fldChar w:fldCharType="separate"/>
            </w:r>
            <w:r w:rsidR="00FB0DE4">
              <w:rPr>
                <w:noProof/>
                <w:webHidden/>
              </w:rPr>
              <w:t>37</w:t>
            </w:r>
            <w:r>
              <w:rPr>
                <w:noProof/>
                <w:webHidden/>
              </w:rPr>
              <w:fldChar w:fldCharType="end"/>
            </w:r>
          </w:hyperlink>
        </w:p>
        <w:p w14:paraId="563C42D7" w14:textId="4946648F" w:rsidR="00C74891" w:rsidRDefault="00C74891">
          <w:pPr>
            <w:pStyle w:val="Turinys3"/>
            <w:tabs>
              <w:tab w:val="left" w:pos="1680"/>
              <w:tab w:val="right" w:leader="dot" w:pos="9736"/>
            </w:tabs>
            <w:rPr>
              <w:rFonts w:asciiTheme="minorHAnsi" w:eastAsiaTheme="minorEastAsia" w:hAnsiTheme="minorHAnsi"/>
              <w:noProof/>
              <w:szCs w:val="24"/>
              <w:lang w:eastAsia="lt-LT"/>
            </w:rPr>
          </w:pPr>
          <w:hyperlink w:anchor="_Toc193189758" w:history="1">
            <w:r w:rsidRPr="00FB3E41">
              <w:rPr>
                <w:rStyle w:val="Hipersaitas"/>
                <w:noProof/>
              </w:rPr>
              <w:t>1.1</w:t>
            </w:r>
            <w:r>
              <w:rPr>
                <w:rFonts w:asciiTheme="minorHAnsi" w:eastAsiaTheme="minorEastAsia" w:hAnsiTheme="minorHAnsi"/>
                <w:noProof/>
                <w:szCs w:val="24"/>
                <w:lang w:eastAsia="lt-LT"/>
              </w:rPr>
              <w:tab/>
            </w:r>
            <w:r w:rsidRPr="00FB3E41">
              <w:rPr>
                <w:rStyle w:val="Hipersaitas"/>
                <w:noProof/>
              </w:rPr>
              <w:t>Galima sutelktoji ir pasklidoji vandens tarša</w:t>
            </w:r>
            <w:r>
              <w:rPr>
                <w:noProof/>
                <w:webHidden/>
              </w:rPr>
              <w:tab/>
            </w:r>
            <w:r>
              <w:rPr>
                <w:noProof/>
                <w:webHidden/>
              </w:rPr>
              <w:fldChar w:fldCharType="begin"/>
            </w:r>
            <w:r>
              <w:rPr>
                <w:noProof/>
                <w:webHidden/>
              </w:rPr>
              <w:instrText xml:space="preserve"> PAGEREF _Toc193189758 \h </w:instrText>
            </w:r>
            <w:r>
              <w:rPr>
                <w:noProof/>
                <w:webHidden/>
              </w:rPr>
            </w:r>
            <w:r>
              <w:rPr>
                <w:noProof/>
                <w:webHidden/>
              </w:rPr>
              <w:fldChar w:fldCharType="separate"/>
            </w:r>
            <w:r w:rsidR="00FB0DE4">
              <w:rPr>
                <w:noProof/>
                <w:webHidden/>
              </w:rPr>
              <w:t>39</w:t>
            </w:r>
            <w:r>
              <w:rPr>
                <w:noProof/>
                <w:webHidden/>
              </w:rPr>
              <w:fldChar w:fldCharType="end"/>
            </w:r>
          </w:hyperlink>
        </w:p>
        <w:p w14:paraId="60DD0799" w14:textId="27E595B4" w:rsidR="00C74891" w:rsidRDefault="00C74891">
          <w:pPr>
            <w:pStyle w:val="Turinys3"/>
            <w:tabs>
              <w:tab w:val="left" w:pos="1680"/>
              <w:tab w:val="right" w:leader="dot" w:pos="9736"/>
            </w:tabs>
            <w:rPr>
              <w:rFonts w:asciiTheme="minorHAnsi" w:eastAsiaTheme="minorEastAsia" w:hAnsiTheme="minorHAnsi"/>
              <w:noProof/>
              <w:szCs w:val="24"/>
              <w:lang w:eastAsia="lt-LT"/>
            </w:rPr>
          </w:pPr>
          <w:hyperlink w:anchor="_Toc193189759" w:history="1">
            <w:r w:rsidRPr="00FB3E41">
              <w:rPr>
                <w:rStyle w:val="Hipersaitas"/>
                <w:noProof/>
              </w:rPr>
              <w:t>1.2</w:t>
            </w:r>
            <w:r>
              <w:rPr>
                <w:rFonts w:asciiTheme="minorHAnsi" w:eastAsiaTheme="minorEastAsia" w:hAnsiTheme="minorHAnsi"/>
                <w:noProof/>
                <w:szCs w:val="24"/>
                <w:lang w:eastAsia="lt-LT"/>
              </w:rPr>
              <w:tab/>
            </w:r>
            <w:r w:rsidRPr="00FB3E41">
              <w:rPr>
                <w:rStyle w:val="Hipersaitas"/>
                <w:noProof/>
              </w:rPr>
              <w:t>Numatomas poveikio reikšmingumas</w:t>
            </w:r>
            <w:r>
              <w:rPr>
                <w:noProof/>
                <w:webHidden/>
              </w:rPr>
              <w:tab/>
            </w:r>
            <w:r>
              <w:rPr>
                <w:noProof/>
                <w:webHidden/>
              </w:rPr>
              <w:fldChar w:fldCharType="begin"/>
            </w:r>
            <w:r>
              <w:rPr>
                <w:noProof/>
                <w:webHidden/>
              </w:rPr>
              <w:instrText xml:space="preserve"> PAGEREF _Toc193189759 \h </w:instrText>
            </w:r>
            <w:r>
              <w:rPr>
                <w:noProof/>
                <w:webHidden/>
              </w:rPr>
            </w:r>
            <w:r>
              <w:rPr>
                <w:noProof/>
                <w:webHidden/>
              </w:rPr>
              <w:fldChar w:fldCharType="separate"/>
            </w:r>
            <w:r w:rsidR="00FB0DE4">
              <w:rPr>
                <w:noProof/>
                <w:webHidden/>
              </w:rPr>
              <w:t>39</w:t>
            </w:r>
            <w:r>
              <w:rPr>
                <w:noProof/>
                <w:webHidden/>
              </w:rPr>
              <w:fldChar w:fldCharType="end"/>
            </w:r>
          </w:hyperlink>
        </w:p>
        <w:p w14:paraId="1A795C17" w14:textId="5F0E2E02" w:rsidR="00C74891" w:rsidRDefault="00C74891">
          <w:pPr>
            <w:pStyle w:val="Turinys3"/>
            <w:tabs>
              <w:tab w:val="left" w:pos="1680"/>
              <w:tab w:val="right" w:leader="dot" w:pos="9736"/>
            </w:tabs>
            <w:rPr>
              <w:rFonts w:asciiTheme="minorHAnsi" w:eastAsiaTheme="minorEastAsia" w:hAnsiTheme="minorHAnsi"/>
              <w:noProof/>
              <w:szCs w:val="24"/>
              <w:lang w:eastAsia="lt-LT"/>
            </w:rPr>
          </w:pPr>
          <w:hyperlink w:anchor="_Toc193189760" w:history="1">
            <w:r w:rsidRPr="00FB3E41">
              <w:rPr>
                <w:rStyle w:val="Hipersaitas"/>
                <w:bCs/>
                <w:noProof/>
              </w:rPr>
              <w:t>1.3</w:t>
            </w:r>
            <w:r>
              <w:rPr>
                <w:rFonts w:asciiTheme="minorHAnsi" w:eastAsiaTheme="minorEastAsia" w:hAnsiTheme="minorHAnsi"/>
                <w:noProof/>
                <w:szCs w:val="24"/>
                <w:lang w:eastAsia="lt-LT"/>
              </w:rPr>
              <w:tab/>
            </w:r>
            <w:r w:rsidRPr="00FB3E41">
              <w:rPr>
                <w:rStyle w:val="Hipersaitas"/>
                <w:bCs/>
                <w:noProof/>
              </w:rPr>
              <w:t>Reikšmingo neigiamo poveikio sumažinimo priemonės</w:t>
            </w:r>
            <w:r>
              <w:rPr>
                <w:noProof/>
                <w:webHidden/>
              </w:rPr>
              <w:tab/>
            </w:r>
            <w:r>
              <w:rPr>
                <w:noProof/>
                <w:webHidden/>
              </w:rPr>
              <w:fldChar w:fldCharType="begin"/>
            </w:r>
            <w:r>
              <w:rPr>
                <w:noProof/>
                <w:webHidden/>
              </w:rPr>
              <w:instrText xml:space="preserve"> PAGEREF _Toc193189760 \h </w:instrText>
            </w:r>
            <w:r>
              <w:rPr>
                <w:noProof/>
                <w:webHidden/>
              </w:rPr>
            </w:r>
            <w:r>
              <w:rPr>
                <w:noProof/>
                <w:webHidden/>
              </w:rPr>
              <w:fldChar w:fldCharType="separate"/>
            </w:r>
            <w:r w:rsidR="00FB0DE4">
              <w:rPr>
                <w:noProof/>
                <w:webHidden/>
              </w:rPr>
              <w:t>40</w:t>
            </w:r>
            <w:r>
              <w:rPr>
                <w:noProof/>
                <w:webHidden/>
              </w:rPr>
              <w:fldChar w:fldCharType="end"/>
            </w:r>
          </w:hyperlink>
        </w:p>
        <w:p w14:paraId="3CCE9A39" w14:textId="52E6E755" w:rsidR="00C74891" w:rsidRDefault="00C74891">
          <w:pPr>
            <w:pStyle w:val="Turinys2"/>
            <w:tabs>
              <w:tab w:val="left" w:pos="1200"/>
              <w:tab w:val="right" w:leader="dot" w:pos="9736"/>
            </w:tabs>
            <w:rPr>
              <w:rFonts w:asciiTheme="minorHAnsi" w:eastAsiaTheme="minorEastAsia" w:hAnsiTheme="minorHAnsi"/>
              <w:noProof/>
              <w:szCs w:val="24"/>
              <w:lang w:eastAsia="lt-LT"/>
            </w:rPr>
          </w:pPr>
          <w:hyperlink w:anchor="_Toc193189761" w:history="1">
            <w:r w:rsidRPr="00FB3E41">
              <w:rPr>
                <w:rStyle w:val="Hipersaitas"/>
                <w:bCs/>
                <w:noProof/>
              </w:rPr>
              <w:t>2.</w:t>
            </w:r>
            <w:r>
              <w:rPr>
                <w:rFonts w:asciiTheme="minorHAnsi" w:eastAsiaTheme="minorEastAsia" w:hAnsiTheme="minorHAnsi"/>
                <w:noProof/>
                <w:szCs w:val="24"/>
                <w:lang w:eastAsia="lt-LT"/>
              </w:rPr>
              <w:tab/>
            </w:r>
            <w:r w:rsidRPr="00FB3E41">
              <w:rPr>
                <w:rStyle w:val="Hipersaitas"/>
                <w:bCs/>
                <w:noProof/>
              </w:rPr>
              <w:t>APLINKOS ORO TARŠA, KLIMATO KAITA</w:t>
            </w:r>
            <w:r>
              <w:rPr>
                <w:noProof/>
                <w:webHidden/>
              </w:rPr>
              <w:tab/>
            </w:r>
            <w:r>
              <w:rPr>
                <w:noProof/>
                <w:webHidden/>
              </w:rPr>
              <w:fldChar w:fldCharType="begin"/>
            </w:r>
            <w:r>
              <w:rPr>
                <w:noProof/>
                <w:webHidden/>
              </w:rPr>
              <w:instrText xml:space="preserve"> PAGEREF _Toc193189761 \h </w:instrText>
            </w:r>
            <w:r>
              <w:rPr>
                <w:noProof/>
                <w:webHidden/>
              </w:rPr>
            </w:r>
            <w:r>
              <w:rPr>
                <w:noProof/>
                <w:webHidden/>
              </w:rPr>
              <w:fldChar w:fldCharType="separate"/>
            </w:r>
            <w:r w:rsidR="00FB0DE4">
              <w:rPr>
                <w:noProof/>
                <w:webHidden/>
              </w:rPr>
              <w:t>40</w:t>
            </w:r>
            <w:r>
              <w:rPr>
                <w:noProof/>
                <w:webHidden/>
              </w:rPr>
              <w:fldChar w:fldCharType="end"/>
            </w:r>
          </w:hyperlink>
        </w:p>
        <w:p w14:paraId="5CFF5B91" w14:textId="2A238F48" w:rsidR="00C74891" w:rsidRDefault="00C74891">
          <w:pPr>
            <w:pStyle w:val="Turinys3"/>
            <w:tabs>
              <w:tab w:val="left" w:pos="1680"/>
              <w:tab w:val="right" w:leader="dot" w:pos="9736"/>
            </w:tabs>
            <w:rPr>
              <w:rFonts w:asciiTheme="minorHAnsi" w:eastAsiaTheme="minorEastAsia" w:hAnsiTheme="minorHAnsi"/>
              <w:noProof/>
              <w:szCs w:val="24"/>
              <w:lang w:eastAsia="lt-LT"/>
            </w:rPr>
          </w:pPr>
          <w:hyperlink w:anchor="_Toc193189762" w:history="1">
            <w:r w:rsidRPr="00FB3E41">
              <w:rPr>
                <w:rStyle w:val="Hipersaitas"/>
                <w:bCs/>
                <w:noProof/>
              </w:rPr>
              <w:t>2.1</w:t>
            </w:r>
            <w:r>
              <w:rPr>
                <w:rFonts w:asciiTheme="minorHAnsi" w:eastAsiaTheme="minorEastAsia" w:hAnsiTheme="minorHAnsi"/>
                <w:noProof/>
                <w:szCs w:val="24"/>
                <w:lang w:eastAsia="lt-LT"/>
              </w:rPr>
              <w:tab/>
            </w:r>
            <w:r w:rsidRPr="00FB3E41">
              <w:rPr>
                <w:rStyle w:val="Hipersaitas"/>
                <w:bCs/>
                <w:noProof/>
              </w:rPr>
              <w:t>Į aplinkos orą išmetami teršalai</w:t>
            </w:r>
            <w:r>
              <w:rPr>
                <w:noProof/>
                <w:webHidden/>
              </w:rPr>
              <w:tab/>
            </w:r>
            <w:r>
              <w:rPr>
                <w:noProof/>
                <w:webHidden/>
              </w:rPr>
              <w:fldChar w:fldCharType="begin"/>
            </w:r>
            <w:r>
              <w:rPr>
                <w:noProof/>
                <w:webHidden/>
              </w:rPr>
              <w:instrText xml:space="preserve"> PAGEREF _Toc193189762 \h </w:instrText>
            </w:r>
            <w:r>
              <w:rPr>
                <w:noProof/>
                <w:webHidden/>
              </w:rPr>
            </w:r>
            <w:r>
              <w:rPr>
                <w:noProof/>
                <w:webHidden/>
              </w:rPr>
              <w:fldChar w:fldCharType="separate"/>
            </w:r>
            <w:r w:rsidR="00FB0DE4">
              <w:rPr>
                <w:noProof/>
                <w:webHidden/>
              </w:rPr>
              <w:t>41</w:t>
            </w:r>
            <w:r>
              <w:rPr>
                <w:noProof/>
                <w:webHidden/>
              </w:rPr>
              <w:fldChar w:fldCharType="end"/>
            </w:r>
          </w:hyperlink>
        </w:p>
        <w:p w14:paraId="4B68A1DE" w14:textId="7B9390A7" w:rsidR="00C74891" w:rsidRDefault="00C74891">
          <w:pPr>
            <w:pStyle w:val="Turinys3"/>
            <w:tabs>
              <w:tab w:val="left" w:pos="1680"/>
              <w:tab w:val="right" w:leader="dot" w:pos="9736"/>
            </w:tabs>
            <w:rPr>
              <w:rFonts w:asciiTheme="minorHAnsi" w:eastAsiaTheme="minorEastAsia" w:hAnsiTheme="minorHAnsi"/>
              <w:noProof/>
              <w:szCs w:val="24"/>
              <w:lang w:eastAsia="lt-LT"/>
            </w:rPr>
          </w:pPr>
          <w:hyperlink w:anchor="_Toc193189763" w:history="1">
            <w:r w:rsidRPr="00FB3E41">
              <w:rPr>
                <w:rStyle w:val="Hipersaitas"/>
                <w:noProof/>
              </w:rPr>
              <w:t>2.2</w:t>
            </w:r>
            <w:r>
              <w:rPr>
                <w:rFonts w:asciiTheme="minorHAnsi" w:eastAsiaTheme="minorEastAsia" w:hAnsiTheme="minorHAnsi"/>
                <w:noProof/>
                <w:szCs w:val="24"/>
                <w:lang w:eastAsia="lt-LT"/>
              </w:rPr>
              <w:tab/>
            </w:r>
            <w:r w:rsidRPr="00FB3E41">
              <w:rPr>
                <w:rStyle w:val="Hipersaitas"/>
                <w:noProof/>
              </w:rPr>
              <w:t>Numatomas reikšmingas poveikis aplinkos orui</w:t>
            </w:r>
            <w:r>
              <w:rPr>
                <w:noProof/>
                <w:webHidden/>
              </w:rPr>
              <w:tab/>
            </w:r>
            <w:r>
              <w:rPr>
                <w:noProof/>
                <w:webHidden/>
              </w:rPr>
              <w:fldChar w:fldCharType="begin"/>
            </w:r>
            <w:r>
              <w:rPr>
                <w:noProof/>
                <w:webHidden/>
              </w:rPr>
              <w:instrText xml:space="preserve"> PAGEREF _Toc193189763 \h </w:instrText>
            </w:r>
            <w:r>
              <w:rPr>
                <w:noProof/>
                <w:webHidden/>
              </w:rPr>
            </w:r>
            <w:r>
              <w:rPr>
                <w:noProof/>
                <w:webHidden/>
              </w:rPr>
              <w:fldChar w:fldCharType="separate"/>
            </w:r>
            <w:r w:rsidR="00FB0DE4">
              <w:rPr>
                <w:noProof/>
                <w:webHidden/>
              </w:rPr>
              <w:t>42</w:t>
            </w:r>
            <w:r>
              <w:rPr>
                <w:noProof/>
                <w:webHidden/>
              </w:rPr>
              <w:fldChar w:fldCharType="end"/>
            </w:r>
          </w:hyperlink>
        </w:p>
        <w:p w14:paraId="08169379" w14:textId="02A75670" w:rsidR="00C74891" w:rsidRDefault="00C74891">
          <w:pPr>
            <w:pStyle w:val="Turinys3"/>
            <w:tabs>
              <w:tab w:val="left" w:pos="1680"/>
              <w:tab w:val="right" w:leader="dot" w:pos="9736"/>
            </w:tabs>
            <w:rPr>
              <w:rFonts w:asciiTheme="minorHAnsi" w:eastAsiaTheme="minorEastAsia" w:hAnsiTheme="minorHAnsi"/>
              <w:noProof/>
              <w:szCs w:val="24"/>
              <w:lang w:eastAsia="lt-LT"/>
            </w:rPr>
          </w:pPr>
          <w:hyperlink w:anchor="_Toc193189764" w:history="1">
            <w:r w:rsidRPr="00FB3E41">
              <w:rPr>
                <w:rStyle w:val="Hipersaitas"/>
                <w:noProof/>
              </w:rPr>
              <w:t>2.3</w:t>
            </w:r>
            <w:r>
              <w:rPr>
                <w:rFonts w:asciiTheme="minorHAnsi" w:eastAsiaTheme="minorEastAsia" w:hAnsiTheme="minorHAnsi"/>
                <w:noProof/>
                <w:szCs w:val="24"/>
                <w:lang w:eastAsia="lt-LT"/>
              </w:rPr>
              <w:tab/>
            </w:r>
            <w:r w:rsidRPr="00FB3E41">
              <w:rPr>
                <w:rStyle w:val="Hipersaitas"/>
                <w:noProof/>
              </w:rPr>
              <w:t>Reikšmingo neigiamo poveikio sumažinimo priemonės</w:t>
            </w:r>
            <w:r>
              <w:rPr>
                <w:noProof/>
                <w:webHidden/>
              </w:rPr>
              <w:tab/>
            </w:r>
            <w:r>
              <w:rPr>
                <w:noProof/>
                <w:webHidden/>
              </w:rPr>
              <w:fldChar w:fldCharType="begin"/>
            </w:r>
            <w:r>
              <w:rPr>
                <w:noProof/>
                <w:webHidden/>
              </w:rPr>
              <w:instrText xml:space="preserve"> PAGEREF _Toc193189764 \h </w:instrText>
            </w:r>
            <w:r>
              <w:rPr>
                <w:noProof/>
                <w:webHidden/>
              </w:rPr>
            </w:r>
            <w:r>
              <w:rPr>
                <w:noProof/>
                <w:webHidden/>
              </w:rPr>
              <w:fldChar w:fldCharType="separate"/>
            </w:r>
            <w:r w:rsidR="00FB0DE4">
              <w:rPr>
                <w:noProof/>
                <w:webHidden/>
              </w:rPr>
              <w:t>42</w:t>
            </w:r>
            <w:r>
              <w:rPr>
                <w:noProof/>
                <w:webHidden/>
              </w:rPr>
              <w:fldChar w:fldCharType="end"/>
            </w:r>
          </w:hyperlink>
        </w:p>
        <w:p w14:paraId="652449EB" w14:textId="1FFA8475" w:rsidR="00C74891" w:rsidRDefault="00C74891">
          <w:pPr>
            <w:pStyle w:val="Turinys2"/>
            <w:tabs>
              <w:tab w:val="left" w:pos="1200"/>
              <w:tab w:val="right" w:leader="dot" w:pos="9736"/>
            </w:tabs>
            <w:rPr>
              <w:rFonts w:asciiTheme="minorHAnsi" w:eastAsiaTheme="minorEastAsia" w:hAnsiTheme="minorHAnsi"/>
              <w:noProof/>
              <w:szCs w:val="24"/>
              <w:lang w:eastAsia="lt-LT"/>
            </w:rPr>
          </w:pPr>
          <w:hyperlink w:anchor="_Toc193189765" w:history="1">
            <w:r w:rsidRPr="00FB3E41">
              <w:rPr>
                <w:rStyle w:val="Hipersaitas"/>
                <w:bCs/>
                <w:noProof/>
              </w:rPr>
              <w:t>3.</w:t>
            </w:r>
            <w:r>
              <w:rPr>
                <w:rFonts w:asciiTheme="minorHAnsi" w:eastAsiaTheme="minorEastAsia" w:hAnsiTheme="minorHAnsi"/>
                <w:noProof/>
                <w:szCs w:val="24"/>
                <w:lang w:eastAsia="lt-LT"/>
              </w:rPr>
              <w:tab/>
            </w:r>
            <w:r w:rsidRPr="00FB3E41">
              <w:rPr>
                <w:rStyle w:val="Hipersaitas"/>
                <w:bCs/>
                <w:noProof/>
              </w:rPr>
              <w:t>ŽEMĖ (JOS PAVIRŠIUS IR GELMĖS), DIRVOŽEMIS. ESAMOS BŪKLĖS APRAŠYMAS</w:t>
            </w:r>
            <w:r>
              <w:rPr>
                <w:noProof/>
                <w:webHidden/>
              </w:rPr>
              <w:tab/>
            </w:r>
            <w:r>
              <w:rPr>
                <w:noProof/>
                <w:webHidden/>
              </w:rPr>
              <w:fldChar w:fldCharType="begin"/>
            </w:r>
            <w:r>
              <w:rPr>
                <w:noProof/>
                <w:webHidden/>
              </w:rPr>
              <w:instrText xml:space="preserve"> PAGEREF _Toc193189765 \h </w:instrText>
            </w:r>
            <w:r>
              <w:rPr>
                <w:noProof/>
                <w:webHidden/>
              </w:rPr>
            </w:r>
            <w:r>
              <w:rPr>
                <w:noProof/>
                <w:webHidden/>
              </w:rPr>
              <w:fldChar w:fldCharType="separate"/>
            </w:r>
            <w:r w:rsidR="00FB0DE4">
              <w:rPr>
                <w:noProof/>
                <w:webHidden/>
              </w:rPr>
              <w:t>42</w:t>
            </w:r>
            <w:r>
              <w:rPr>
                <w:noProof/>
                <w:webHidden/>
              </w:rPr>
              <w:fldChar w:fldCharType="end"/>
            </w:r>
          </w:hyperlink>
        </w:p>
        <w:p w14:paraId="3C34A8B8" w14:textId="022E8725" w:rsidR="00C74891" w:rsidRDefault="00C74891">
          <w:pPr>
            <w:pStyle w:val="Turinys3"/>
            <w:tabs>
              <w:tab w:val="left" w:pos="1680"/>
              <w:tab w:val="right" w:leader="dot" w:pos="9736"/>
            </w:tabs>
            <w:rPr>
              <w:rFonts w:asciiTheme="minorHAnsi" w:eastAsiaTheme="minorEastAsia" w:hAnsiTheme="minorHAnsi"/>
              <w:noProof/>
              <w:szCs w:val="24"/>
              <w:lang w:eastAsia="lt-LT"/>
            </w:rPr>
          </w:pPr>
          <w:hyperlink w:anchor="_Toc193189766" w:history="1">
            <w:r w:rsidRPr="00FB3E41">
              <w:rPr>
                <w:rStyle w:val="Hipersaitas"/>
                <w:noProof/>
              </w:rPr>
              <w:t>3.1</w:t>
            </w:r>
            <w:r>
              <w:rPr>
                <w:rFonts w:asciiTheme="minorHAnsi" w:eastAsiaTheme="minorEastAsia" w:hAnsiTheme="minorHAnsi"/>
                <w:noProof/>
                <w:szCs w:val="24"/>
                <w:lang w:eastAsia="lt-LT"/>
              </w:rPr>
              <w:tab/>
            </w:r>
            <w:r w:rsidRPr="00FB3E41">
              <w:rPr>
                <w:rStyle w:val="Hipersaitas"/>
                <w:noProof/>
              </w:rPr>
              <w:t>Numatomas reikšmingas poveikis</w:t>
            </w:r>
            <w:r>
              <w:rPr>
                <w:noProof/>
                <w:webHidden/>
              </w:rPr>
              <w:tab/>
            </w:r>
            <w:r>
              <w:rPr>
                <w:noProof/>
                <w:webHidden/>
              </w:rPr>
              <w:fldChar w:fldCharType="begin"/>
            </w:r>
            <w:r>
              <w:rPr>
                <w:noProof/>
                <w:webHidden/>
              </w:rPr>
              <w:instrText xml:space="preserve"> PAGEREF _Toc193189766 \h </w:instrText>
            </w:r>
            <w:r>
              <w:rPr>
                <w:noProof/>
                <w:webHidden/>
              </w:rPr>
            </w:r>
            <w:r>
              <w:rPr>
                <w:noProof/>
                <w:webHidden/>
              </w:rPr>
              <w:fldChar w:fldCharType="separate"/>
            </w:r>
            <w:r w:rsidR="00FB0DE4">
              <w:rPr>
                <w:noProof/>
                <w:webHidden/>
              </w:rPr>
              <w:t>43</w:t>
            </w:r>
            <w:r>
              <w:rPr>
                <w:noProof/>
                <w:webHidden/>
              </w:rPr>
              <w:fldChar w:fldCharType="end"/>
            </w:r>
          </w:hyperlink>
        </w:p>
        <w:p w14:paraId="4B396758" w14:textId="70797F8F" w:rsidR="00C74891" w:rsidRDefault="00C74891">
          <w:pPr>
            <w:pStyle w:val="Turinys3"/>
            <w:tabs>
              <w:tab w:val="left" w:pos="1680"/>
              <w:tab w:val="right" w:leader="dot" w:pos="9736"/>
            </w:tabs>
            <w:rPr>
              <w:rFonts w:asciiTheme="minorHAnsi" w:eastAsiaTheme="minorEastAsia" w:hAnsiTheme="minorHAnsi"/>
              <w:noProof/>
              <w:szCs w:val="24"/>
              <w:lang w:eastAsia="lt-LT"/>
            </w:rPr>
          </w:pPr>
          <w:hyperlink w:anchor="_Toc193189767" w:history="1">
            <w:r w:rsidRPr="00FB3E41">
              <w:rPr>
                <w:rStyle w:val="Hipersaitas"/>
                <w:noProof/>
              </w:rPr>
              <w:t>3.2</w:t>
            </w:r>
            <w:r>
              <w:rPr>
                <w:rFonts w:asciiTheme="minorHAnsi" w:eastAsiaTheme="minorEastAsia" w:hAnsiTheme="minorHAnsi"/>
                <w:noProof/>
                <w:szCs w:val="24"/>
                <w:lang w:eastAsia="lt-LT"/>
              </w:rPr>
              <w:tab/>
            </w:r>
            <w:r w:rsidRPr="00FB3E41">
              <w:rPr>
                <w:rStyle w:val="Hipersaitas"/>
                <w:noProof/>
              </w:rPr>
              <w:t>Reikšmingo neigiamo poveikio sumažinimo priemonės</w:t>
            </w:r>
            <w:r>
              <w:rPr>
                <w:noProof/>
                <w:webHidden/>
              </w:rPr>
              <w:tab/>
            </w:r>
            <w:r>
              <w:rPr>
                <w:noProof/>
                <w:webHidden/>
              </w:rPr>
              <w:fldChar w:fldCharType="begin"/>
            </w:r>
            <w:r>
              <w:rPr>
                <w:noProof/>
                <w:webHidden/>
              </w:rPr>
              <w:instrText xml:space="preserve"> PAGEREF _Toc193189767 \h </w:instrText>
            </w:r>
            <w:r>
              <w:rPr>
                <w:noProof/>
                <w:webHidden/>
              </w:rPr>
            </w:r>
            <w:r>
              <w:rPr>
                <w:noProof/>
                <w:webHidden/>
              </w:rPr>
              <w:fldChar w:fldCharType="separate"/>
            </w:r>
            <w:r w:rsidR="00FB0DE4">
              <w:rPr>
                <w:noProof/>
                <w:webHidden/>
              </w:rPr>
              <w:t>43</w:t>
            </w:r>
            <w:r>
              <w:rPr>
                <w:noProof/>
                <w:webHidden/>
              </w:rPr>
              <w:fldChar w:fldCharType="end"/>
            </w:r>
          </w:hyperlink>
        </w:p>
        <w:p w14:paraId="743E8643" w14:textId="5383D432" w:rsidR="00C74891" w:rsidRDefault="00C74891">
          <w:pPr>
            <w:pStyle w:val="Turinys2"/>
            <w:tabs>
              <w:tab w:val="left" w:pos="1200"/>
              <w:tab w:val="right" w:leader="dot" w:pos="9736"/>
            </w:tabs>
            <w:rPr>
              <w:rFonts w:asciiTheme="minorHAnsi" w:eastAsiaTheme="minorEastAsia" w:hAnsiTheme="minorHAnsi"/>
              <w:noProof/>
              <w:szCs w:val="24"/>
              <w:lang w:eastAsia="lt-LT"/>
            </w:rPr>
          </w:pPr>
          <w:hyperlink w:anchor="_Toc193189768" w:history="1">
            <w:r w:rsidRPr="00FB3E41">
              <w:rPr>
                <w:rStyle w:val="Hipersaitas"/>
                <w:bCs/>
                <w:noProof/>
              </w:rPr>
              <w:t>4.</w:t>
            </w:r>
            <w:r>
              <w:rPr>
                <w:rFonts w:asciiTheme="minorHAnsi" w:eastAsiaTheme="minorEastAsia" w:hAnsiTheme="minorHAnsi"/>
                <w:noProof/>
                <w:szCs w:val="24"/>
                <w:lang w:eastAsia="lt-LT"/>
              </w:rPr>
              <w:tab/>
            </w:r>
            <w:r w:rsidRPr="00FB3E41">
              <w:rPr>
                <w:rStyle w:val="Hipersaitas"/>
                <w:bCs/>
                <w:noProof/>
              </w:rPr>
              <w:t>KRAŠTOVAIZDIS IR BIOLOGINĖ ĮVAIROVĖ. ESAMOS BŪKLĖS APRAŠYMAS</w:t>
            </w:r>
            <w:r>
              <w:rPr>
                <w:noProof/>
                <w:webHidden/>
              </w:rPr>
              <w:tab/>
            </w:r>
            <w:r>
              <w:rPr>
                <w:noProof/>
                <w:webHidden/>
              </w:rPr>
              <w:fldChar w:fldCharType="begin"/>
            </w:r>
            <w:r>
              <w:rPr>
                <w:noProof/>
                <w:webHidden/>
              </w:rPr>
              <w:instrText xml:space="preserve"> PAGEREF _Toc193189768 \h </w:instrText>
            </w:r>
            <w:r>
              <w:rPr>
                <w:noProof/>
                <w:webHidden/>
              </w:rPr>
            </w:r>
            <w:r>
              <w:rPr>
                <w:noProof/>
                <w:webHidden/>
              </w:rPr>
              <w:fldChar w:fldCharType="separate"/>
            </w:r>
            <w:r w:rsidR="00FB0DE4">
              <w:rPr>
                <w:noProof/>
                <w:webHidden/>
              </w:rPr>
              <w:t>43</w:t>
            </w:r>
            <w:r>
              <w:rPr>
                <w:noProof/>
                <w:webHidden/>
              </w:rPr>
              <w:fldChar w:fldCharType="end"/>
            </w:r>
          </w:hyperlink>
        </w:p>
        <w:p w14:paraId="1DB1BCBE" w14:textId="0AAB79B9" w:rsidR="00C74891" w:rsidRDefault="00C74891">
          <w:pPr>
            <w:pStyle w:val="Turinys2"/>
            <w:tabs>
              <w:tab w:val="left" w:pos="1200"/>
              <w:tab w:val="right" w:leader="dot" w:pos="9736"/>
            </w:tabs>
            <w:rPr>
              <w:rFonts w:asciiTheme="minorHAnsi" w:eastAsiaTheme="minorEastAsia" w:hAnsiTheme="minorHAnsi"/>
              <w:noProof/>
              <w:szCs w:val="24"/>
              <w:lang w:eastAsia="lt-LT"/>
            </w:rPr>
          </w:pPr>
          <w:hyperlink w:anchor="_Toc193189769" w:history="1">
            <w:r w:rsidRPr="00FB3E41">
              <w:rPr>
                <w:rStyle w:val="Hipersaitas"/>
                <w:noProof/>
              </w:rPr>
              <w:t>5.</w:t>
            </w:r>
            <w:r>
              <w:rPr>
                <w:rFonts w:asciiTheme="minorHAnsi" w:eastAsiaTheme="minorEastAsia" w:hAnsiTheme="minorHAnsi"/>
                <w:noProof/>
                <w:szCs w:val="24"/>
                <w:lang w:eastAsia="lt-LT"/>
              </w:rPr>
              <w:tab/>
            </w:r>
            <w:r w:rsidRPr="00FB3E41">
              <w:rPr>
                <w:rStyle w:val="Hipersaitas"/>
                <w:noProof/>
              </w:rPr>
              <w:t>MATERIALINĖS VERTYBĖS. ESAMOS BŪKLĖS APRAŠYMAS</w:t>
            </w:r>
            <w:r>
              <w:rPr>
                <w:noProof/>
                <w:webHidden/>
              </w:rPr>
              <w:tab/>
            </w:r>
            <w:r>
              <w:rPr>
                <w:noProof/>
                <w:webHidden/>
              </w:rPr>
              <w:fldChar w:fldCharType="begin"/>
            </w:r>
            <w:r>
              <w:rPr>
                <w:noProof/>
                <w:webHidden/>
              </w:rPr>
              <w:instrText xml:space="preserve"> PAGEREF _Toc193189769 \h </w:instrText>
            </w:r>
            <w:r>
              <w:rPr>
                <w:noProof/>
                <w:webHidden/>
              </w:rPr>
            </w:r>
            <w:r>
              <w:rPr>
                <w:noProof/>
                <w:webHidden/>
              </w:rPr>
              <w:fldChar w:fldCharType="separate"/>
            </w:r>
            <w:r w:rsidR="00FB0DE4">
              <w:rPr>
                <w:noProof/>
                <w:webHidden/>
              </w:rPr>
              <w:t>44</w:t>
            </w:r>
            <w:r>
              <w:rPr>
                <w:noProof/>
                <w:webHidden/>
              </w:rPr>
              <w:fldChar w:fldCharType="end"/>
            </w:r>
          </w:hyperlink>
        </w:p>
        <w:p w14:paraId="46A27700" w14:textId="3AD2115B" w:rsidR="00C74891" w:rsidRDefault="00C74891">
          <w:pPr>
            <w:pStyle w:val="Turinys3"/>
            <w:tabs>
              <w:tab w:val="left" w:pos="1680"/>
              <w:tab w:val="right" w:leader="dot" w:pos="9736"/>
            </w:tabs>
            <w:rPr>
              <w:rFonts w:asciiTheme="minorHAnsi" w:eastAsiaTheme="minorEastAsia" w:hAnsiTheme="minorHAnsi"/>
              <w:noProof/>
              <w:szCs w:val="24"/>
              <w:lang w:eastAsia="lt-LT"/>
            </w:rPr>
          </w:pPr>
          <w:hyperlink w:anchor="_Toc193189770" w:history="1">
            <w:r w:rsidRPr="00FB3E41">
              <w:rPr>
                <w:rStyle w:val="Hipersaitas"/>
                <w:noProof/>
              </w:rPr>
              <w:t>5.1</w:t>
            </w:r>
            <w:r>
              <w:rPr>
                <w:rFonts w:asciiTheme="minorHAnsi" w:eastAsiaTheme="minorEastAsia" w:hAnsiTheme="minorHAnsi"/>
                <w:noProof/>
                <w:szCs w:val="24"/>
                <w:lang w:eastAsia="lt-LT"/>
              </w:rPr>
              <w:tab/>
            </w:r>
            <w:r w:rsidRPr="00FB3E41">
              <w:rPr>
                <w:rStyle w:val="Hipersaitas"/>
                <w:noProof/>
              </w:rPr>
              <w:t>Numatomas reikšmingas poveikis</w:t>
            </w:r>
            <w:r>
              <w:rPr>
                <w:noProof/>
                <w:webHidden/>
              </w:rPr>
              <w:tab/>
            </w:r>
            <w:r>
              <w:rPr>
                <w:noProof/>
                <w:webHidden/>
              </w:rPr>
              <w:fldChar w:fldCharType="begin"/>
            </w:r>
            <w:r>
              <w:rPr>
                <w:noProof/>
                <w:webHidden/>
              </w:rPr>
              <w:instrText xml:space="preserve"> PAGEREF _Toc193189770 \h </w:instrText>
            </w:r>
            <w:r>
              <w:rPr>
                <w:noProof/>
                <w:webHidden/>
              </w:rPr>
            </w:r>
            <w:r>
              <w:rPr>
                <w:noProof/>
                <w:webHidden/>
              </w:rPr>
              <w:fldChar w:fldCharType="separate"/>
            </w:r>
            <w:r w:rsidR="00FB0DE4">
              <w:rPr>
                <w:noProof/>
                <w:webHidden/>
              </w:rPr>
              <w:t>44</w:t>
            </w:r>
            <w:r>
              <w:rPr>
                <w:noProof/>
                <w:webHidden/>
              </w:rPr>
              <w:fldChar w:fldCharType="end"/>
            </w:r>
          </w:hyperlink>
        </w:p>
        <w:p w14:paraId="61BC1AC2" w14:textId="56902FC7" w:rsidR="00C74891" w:rsidRDefault="00C74891">
          <w:pPr>
            <w:pStyle w:val="Turinys3"/>
            <w:tabs>
              <w:tab w:val="left" w:pos="1680"/>
              <w:tab w:val="right" w:leader="dot" w:pos="9736"/>
            </w:tabs>
            <w:rPr>
              <w:rFonts w:asciiTheme="minorHAnsi" w:eastAsiaTheme="minorEastAsia" w:hAnsiTheme="minorHAnsi"/>
              <w:noProof/>
              <w:szCs w:val="24"/>
              <w:lang w:eastAsia="lt-LT"/>
            </w:rPr>
          </w:pPr>
          <w:hyperlink w:anchor="_Toc193189771" w:history="1">
            <w:r w:rsidRPr="00FB3E41">
              <w:rPr>
                <w:rStyle w:val="Hipersaitas"/>
                <w:noProof/>
              </w:rPr>
              <w:t>5.2</w:t>
            </w:r>
            <w:r>
              <w:rPr>
                <w:rFonts w:asciiTheme="minorHAnsi" w:eastAsiaTheme="minorEastAsia" w:hAnsiTheme="minorHAnsi"/>
                <w:noProof/>
                <w:szCs w:val="24"/>
                <w:lang w:eastAsia="lt-LT"/>
              </w:rPr>
              <w:tab/>
            </w:r>
            <w:r w:rsidRPr="00FB3E41">
              <w:rPr>
                <w:rStyle w:val="Hipersaitas"/>
                <w:noProof/>
              </w:rPr>
              <w:t>Reikšmingo neigiamo poveikio sumažinimo priemonės</w:t>
            </w:r>
            <w:r>
              <w:rPr>
                <w:noProof/>
                <w:webHidden/>
              </w:rPr>
              <w:tab/>
            </w:r>
            <w:r>
              <w:rPr>
                <w:noProof/>
                <w:webHidden/>
              </w:rPr>
              <w:fldChar w:fldCharType="begin"/>
            </w:r>
            <w:r>
              <w:rPr>
                <w:noProof/>
                <w:webHidden/>
              </w:rPr>
              <w:instrText xml:space="preserve"> PAGEREF _Toc193189771 \h </w:instrText>
            </w:r>
            <w:r>
              <w:rPr>
                <w:noProof/>
                <w:webHidden/>
              </w:rPr>
            </w:r>
            <w:r>
              <w:rPr>
                <w:noProof/>
                <w:webHidden/>
              </w:rPr>
              <w:fldChar w:fldCharType="separate"/>
            </w:r>
            <w:r w:rsidR="00FB0DE4">
              <w:rPr>
                <w:noProof/>
                <w:webHidden/>
              </w:rPr>
              <w:t>45</w:t>
            </w:r>
            <w:r>
              <w:rPr>
                <w:noProof/>
                <w:webHidden/>
              </w:rPr>
              <w:fldChar w:fldCharType="end"/>
            </w:r>
          </w:hyperlink>
        </w:p>
        <w:p w14:paraId="085B6390" w14:textId="4B9A7AA9" w:rsidR="00C74891" w:rsidRDefault="00C74891">
          <w:pPr>
            <w:pStyle w:val="Turinys2"/>
            <w:tabs>
              <w:tab w:val="left" w:pos="1200"/>
              <w:tab w:val="right" w:leader="dot" w:pos="9736"/>
            </w:tabs>
            <w:rPr>
              <w:rFonts w:asciiTheme="minorHAnsi" w:eastAsiaTheme="minorEastAsia" w:hAnsiTheme="minorHAnsi"/>
              <w:noProof/>
              <w:szCs w:val="24"/>
              <w:lang w:eastAsia="lt-LT"/>
            </w:rPr>
          </w:pPr>
          <w:hyperlink w:anchor="_Toc193189772" w:history="1">
            <w:r w:rsidRPr="00FB3E41">
              <w:rPr>
                <w:rStyle w:val="Hipersaitas"/>
                <w:bCs/>
                <w:noProof/>
              </w:rPr>
              <w:t>6.</w:t>
            </w:r>
            <w:r>
              <w:rPr>
                <w:rFonts w:asciiTheme="minorHAnsi" w:eastAsiaTheme="minorEastAsia" w:hAnsiTheme="minorHAnsi"/>
                <w:noProof/>
                <w:szCs w:val="24"/>
                <w:lang w:eastAsia="lt-LT"/>
              </w:rPr>
              <w:tab/>
            </w:r>
            <w:r w:rsidRPr="00FB3E41">
              <w:rPr>
                <w:rStyle w:val="Hipersaitas"/>
                <w:bCs/>
                <w:noProof/>
              </w:rPr>
              <w:t>NEKILNOJAMOSIOS KULTŪROS VERTYBĖS. ESAMOS BŪKLĖS APRAŠYMAS</w:t>
            </w:r>
            <w:r>
              <w:rPr>
                <w:noProof/>
                <w:webHidden/>
              </w:rPr>
              <w:tab/>
            </w:r>
            <w:r>
              <w:rPr>
                <w:noProof/>
                <w:webHidden/>
              </w:rPr>
              <w:fldChar w:fldCharType="begin"/>
            </w:r>
            <w:r>
              <w:rPr>
                <w:noProof/>
                <w:webHidden/>
              </w:rPr>
              <w:instrText xml:space="preserve"> PAGEREF _Toc193189772 \h </w:instrText>
            </w:r>
            <w:r>
              <w:rPr>
                <w:noProof/>
                <w:webHidden/>
              </w:rPr>
            </w:r>
            <w:r>
              <w:rPr>
                <w:noProof/>
                <w:webHidden/>
              </w:rPr>
              <w:fldChar w:fldCharType="separate"/>
            </w:r>
            <w:r w:rsidR="00FB0DE4">
              <w:rPr>
                <w:noProof/>
                <w:webHidden/>
              </w:rPr>
              <w:t>45</w:t>
            </w:r>
            <w:r>
              <w:rPr>
                <w:noProof/>
                <w:webHidden/>
              </w:rPr>
              <w:fldChar w:fldCharType="end"/>
            </w:r>
          </w:hyperlink>
        </w:p>
        <w:p w14:paraId="3507520C" w14:textId="0F77040F" w:rsidR="00C74891" w:rsidRDefault="00C74891">
          <w:pPr>
            <w:pStyle w:val="Turinys2"/>
            <w:tabs>
              <w:tab w:val="left" w:pos="1200"/>
              <w:tab w:val="right" w:leader="dot" w:pos="9736"/>
            </w:tabs>
            <w:rPr>
              <w:rFonts w:asciiTheme="minorHAnsi" w:eastAsiaTheme="minorEastAsia" w:hAnsiTheme="minorHAnsi"/>
              <w:noProof/>
              <w:szCs w:val="24"/>
              <w:lang w:eastAsia="lt-LT"/>
            </w:rPr>
          </w:pPr>
          <w:hyperlink w:anchor="_Toc193189773" w:history="1">
            <w:r w:rsidRPr="00FB3E41">
              <w:rPr>
                <w:rStyle w:val="Hipersaitas"/>
                <w:bCs/>
                <w:noProof/>
              </w:rPr>
              <w:t>7.</w:t>
            </w:r>
            <w:r>
              <w:rPr>
                <w:rFonts w:asciiTheme="minorHAnsi" w:eastAsiaTheme="minorEastAsia" w:hAnsiTheme="minorHAnsi"/>
                <w:noProof/>
                <w:szCs w:val="24"/>
                <w:lang w:eastAsia="lt-LT"/>
              </w:rPr>
              <w:tab/>
            </w:r>
            <w:r w:rsidRPr="00FB3E41">
              <w:rPr>
                <w:rStyle w:val="Hipersaitas"/>
                <w:bCs/>
                <w:noProof/>
              </w:rPr>
              <w:t>VISUOMENĖS SVEIKATA. POVEIKIO VISUOMENĖS SVEIKATAI ATASKAITA (PAGAL PVSV METODINIUS NURODYMUS)</w:t>
            </w:r>
            <w:r>
              <w:rPr>
                <w:noProof/>
                <w:webHidden/>
              </w:rPr>
              <w:tab/>
            </w:r>
            <w:r>
              <w:rPr>
                <w:noProof/>
                <w:webHidden/>
              </w:rPr>
              <w:fldChar w:fldCharType="begin"/>
            </w:r>
            <w:r>
              <w:rPr>
                <w:noProof/>
                <w:webHidden/>
              </w:rPr>
              <w:instrText xml:space="preserve"> PAGEREF _Toc193189773 \h </w:instrText>
            </w:r>
            <w:r>
              <w:rPr>
                <w:noProof/>
                <w:webHidden/>
              </w:rPr>
            </w:r>
            <w:r>
              <w:rPr>
                <w:noProof/>
                <w:webHidden/>
              </w:rPr>
              <w:fldChar w:fldCharType="separate"/>
            </w:r>
            <w:r w:rsidR="00FB0DE4">
              <w:rPr>
                <w:noProof/>
                <w:webHidden/>
              </w:rPr>
              <w:t>45</w:t>
            </w:r>
            <w:r>
              <w:rPr>
                <w:noProof/>
                <w:webHidden/>
              </w:rPr>
              <w:fldChar w:fldCharType="end"/>
            </w:r>
          </w:hyperlink>
        </w:p>
        <w:p w14:paraId="74E35BD1" w14:textId="29600A91" w:rsidR="00C74891" w:rsidRDefault="00C74891">
          <w:pPr>
            <w:pStyle w:val="Turinys2"/>
            <w:tabs>
              <w:tab w:val="left" w:pos="1200"/>
              <w:tab w:val="right" w:leader="dot" w:pos="9736"/>
            </w:tabs>
            <w:rPr>
              <w:rFonts w:asciiTheme="minorHAnsi" w:eastAsiaTheme="minorEastAsia" w:hAnsiTheme="minorHAnsi"/>
              <w:noProof/>
              <w:szCs w:val="24"/>
              <w:lang w:eastAsia="lt-LT"/>
            </w:rPr>
          </w:pPr>
          <w:hyperlink w:anchor="_Toc193189774" w:history="1">
            <w:r w:rsidRPr="00FB3E41">
              <w:rPr>
                <w:rStyle w:val="Hipersaitas"/>
                <w:bCs/>
                <w:noProof/>
              </w:rPr>
              <w:t>8.</w:t>
            </w:r>
            <w:r>
              <w:rPr>
                <w:rFonts w:asciiTheme="minorHAnsi" w:eastAsiaTheme="minorEastAsia" w:hAnsiTheme="minorHAnsi"/>
                <w:noProof/>
                <w:szCs w:val="24"/>
                <w:lang w:eastAsia="lt-LT"/>
              </w:rPr>
              <w:tab/>
            </w:r>
            <w:r w:rsidRPr="00FB3E41">
              <w:rPr>
                <w:rStyle w:val="Hipersaitas"/>
                <w:bCs/>
                <w:noProof/>
              </w:rPr>
              <w:t>RIZIKOS ANALIZĖ IR JOS VERTINIMAS</w:t>
            </w:r>
            <w:r>
              <w:rPr>
                <w:noProof/>
                <w:webHidden/>
              </w:rPr>
              <w:tab/>
            </w:r>
            <w:r>
              <w:rPr>
                <w:noProof/>
                <w:webHidden/>
              </w:rPr>
              <w:fldChar w:fldCharType="begin"/>
            </w:r>
            <w:r>
              <w:rPr>
                <w:noProof/>
                <w:webHidden/>
              </w:rPr>
              <w:instrText xml:space="preserve"> PAGEREF _Toc193189774 \h </w:instrText>
            </w:r>
            <w:r>
              <w:rPr>
                <w:noProof/>
                <w:webHidden/>
              </w:rPr>
            </w:r>
            <w:r>
              <w:rPr>
                <w:noProof/>
                <w:webHidden/>
              </w:rPr>
              <w:fldChar w:fldCharType="separate"/>
            </w:r>
            <w:r w:rsidR="00FB0DE4">
              <w:rPr>
                <w:noProof/>
                <w:webHidden/>
              </w:rPr>
              <w:t>46</w:t>
            </w:r>
            <w:r>
              <w:rPr>
                <w:noProof/>
                <w:webHidden/>
              </w:rPr>
              <w:fldChar w:fldCharType="end"/>
            </w:r>
          </w:hyperlink>
        </w:p>
        <w:p w14:paraId="51464960" w14:textId="6DD4CCC7" w:rsidR="00C74891" w:rsidRDefault="00C74891">
          <w:pPr>
            <w:pStyle w:val="Turinys2"/>
            <w:tabs>
              <w:tab w:val="left" w:pos="1200"/>
              <w:tab w:val="right" w:leader="dot" w:pos="9736"/>
            </w:tabs>
            <w:rPr>
              <w:rFonts w:asciiTheme="minorHAnsi" w:eastAsiaTheme="minorEastAsia" w:hAnsiTheme="minorHAnsi"/>
              <w:noProof/>
              <w:szCs w:val="24"/>
              <w:lang w:eastAsia="lt-LT"/>
            </w:rPr>
          </w:pPr>
          <w:hyperlink w:anchor="_Toc193189775" w:history="1">
            <w:r w:rsidRPr="00FB3E41">
              <w:rPr>
                <w:rStyle w:val="Hipersaitas"/>
                <w:bCs/>
                <w:noProof/>
              </w:rPr>
              <w:t>9.</w:t>
            </w:r>
            <w:r>
              <w:rPr>
                <w:rFonts w:asciiTheme="minorHAnsi" w:eastAsiaTheme="minorEastAsia" w:hAnsiTheme="minorHAnsi"/>
                <w:noProof/>
                <w:szCs w:val="24"/>
                <w:lang w:eastAsia="lt-LT"/>
              </w:rPr>
              <w:tab/>
            </w:r>
            <w:r w:rsidRPr="00FB3E41">
              <w:rPr>
                <w:rStyle w:val="Hipersaitas"/>
                <w:bCs/>
                <w:noProof/>
              </w:rPr>
              <w:t>ALTERNATYVŲ ANALIZĖ</w:t>
            </w:r>
            <w:r>
              <w:rPr>
                <w:noProof/>
                <w:webHidden/>
              </w:rPr>
              <w:tab/>
            </w:r>
            <w:r>
              <w:rPr>
                <w:noProof/>
                <w:webHidden/>
              </w:rPr>
              <w:fldChar w:fldCharType="begin"/>
            </w:r>
            <w:r>
              <w:rPr>
                <w:noProof/>
                <w:webHidden/>
              </w:rPr>
              <w:instrText xml:space="preserve"> PAGEREF _Toc193189775 \h </w:instrText>
            </w:r>
            <w:r>
              <w:rPr>
                <w:noProof/>
                <w:webHidden/>
              </w:rPr>
            </w:r>
            <w:r>
              <w:rPr>
                <w:noProof/>
                <w:webHidden/>
              </w:rPr>
              <w:fldChar w:fldCharType="separate"/>
            </w:r>
            <w:r w:rsidR="00FB0DE4">
              <w:rPr>
                <w:noProof/>
                <w:webHidden/>
              </w:rPr>
              <w:t>46</w:t>
            </w:r>
            <w:r>
              <w:rPr>
                <w:noProof/>
                <w:webHidden/>
              </w:rPr>
              <w:fldChar w:fldCharType="end"/>
            </w:r>
          </w:hyperlink>
        </w:p>
        <w:p w14:paraId="1079C9CF" w14:textId="5A96A8FD" w:rsidR="00C74891" w:rsidRDefault="00C74891">
          <w:pPr>
            <w:pStyle w:val="Turinys2"/>
            <w:tabs>
              <w:tab w:val="left" w:pos="1440"/>
              <w:tab w:val="right" w:leader="dot" w:pos="9736"/>
            </w:tabs>
            <w:rPr>
              <w:rFonts w:asciiTheme="minorHAnsi" w:eastAsiaTheme="minorEastAsia" w:hAnsiTheme="minorHAnsi"/>
              <w:noProof/>
              <w:szCs w:val="24"/>
              <w:lang w:eastAsia="lt-LT"/>
            </w:rPr>
          </w:pPr>
          <w:hyperlink w:anchor="_Toc193189776" w:history="1">
            <w:r w:rsidRPr="00FB3E41">
              <w:rPr>
                <w:rStyle w:val="Hipersaitas"/>
                <w:bCs/>
                <w:noProof/>
              </w:rPr>
              <w:t>10.</w:t>
            </w:r>
            <w:r>
              <w:rPr>
                <w:rFonts w:asciiTheme="minorHAnsi" w:eastAsiaTheme="minorEastAsia" w:hAnsiTheme="minorHAnsi"/>
                <w:noProof/>
                <w:szCs w:val="24"/>
                <w:lang w:eastAsia="lt-LT"/>
              </w:rPr>
              <w:tab/>
            </w:r>
            <w:r w:rsidRPr="00FB3E41">
              <w:rPr>
                <w:rStyle w:val="Hipersaitas"/>
                <w:bCs/>
                <w:noProof/>
              </w:rPr>
              <w:t>STEBĖSENA (MONITORINGAS)</w:t>
            </w:r>
            <w:r>
              <w:rPr>
                <w:noProof/>
                <w:webHidden/>
              </w:rPr>
              <w:tab/>
            </w:r>
            <w:r>
              <w:rPr>
                <w:noProof/>
                <w:webHidden/>
              </w:rPr>
              <w:fldChar w:fldCharType="begin"/>
            </w:r>
            <w:r>
              <w:rPr>
                <w:noProof/>
                <w:webHidden/>
              </w:rPr>
              <w:instrText xml:space="preserve"> PAGEREF _Toc193189776 \h </w:instrText>
            </w:r>
            <w:r>
              <w:rPr>
                <w:noProof/>
                <w:webHidden/>
              </w:rPr>
            </w:r>
            <w:r>
              <w:rPr>
                <w:noProof/>
                <w:webHidden/>
              </w:rPr>
              <w:fldChar w:fldCharType="separate"/>
            </w:r>
            <w:r w:rsidR="00FB0DE4">
              <w:rPr>
                <w:noProof/>
                <w:webHidden/>
              </w:rPr>
              <w:t>47</w:t>
            </w:r>
            <w:r>
              <w:rPr>
                <w:noProof/>
                <w:webHidden/>
              </w:rPr>
              <w:fldChar w:fldCharType="end"/>
            </w:r>
          </w:hyperlink>
        </w:p>
        <w:p w14:paraId="2B3FCD30" w14:textId="3C08C671" w:rsidR="00C74891" w:rsidRDefault="00C74891">
          <w:pPr>
            <w:pStyle w:val="Turinys1"/>
            <w:tabs>
              <w:tab w:val="left" w:pos="1200"/>
              <w:tab w:val="right" w:leader="dot" w:pos="9736"/>
            </w:tabs>
            <w:rPr>
              <w:rFonts w:asciiTheme="minorHAnsi" w:eastAsiaTheme="minorEastAsia" w:hAnsiTheme="minorHAnsi"/>
              <w:noProof/>
              <w:szCs w:val="24"/>
              <w:lang w:eastAsia="lt-LT"/>
            </w:rPr>
          </w:pPr>
          <w:hyperlink w:anchor="_Toc193189777" w:history="1">
            <w:r w:rsidRPr="00FB3E41">
              <w:rPr>
                <w:rStyle w:val="Hipersaitas"/>
                <w:bCs/>
                <w:noProof/>
              </w:rPr>
              <w:t>III.</w:t>
            </w:r>
            <w:r>
              <w:rPr>
                <w:rFonts w:asciiTheme="minorHAnsi" w:eastAsiaTheme="minorEastAsia" w:hAnsiTheme="minorHAnsi"/>
                <w:noProof/>
                <w:szCs w:val="24"/>
                <w:lang w:eastAsia="lt-LT"/>
              </w:rPr>
              <w:tab/>
            </w:r>
            <w:r w:rsidRPr="00FB3E41">
              <w:rPr>
                <w:rStyle w:val="Hipersaitas"/>
                <w:bCs/>
                <w:noProof/>
              </w:rPr>
              <w:t>TARPVALSTYBINIS POVEIKIS</w:t>
            </w:r>
            <w:r>
              <w:rPr>
                <w:noProof/>
                <w:webHidden/>
              </w:rPr>
              <w:tab/>
            </w:r>
            <w:r>
              <w:rPr>
                <w:noProof/>
                <w:webHidden/>
              </w:rPr>
              <w:fldChar w:fldCharType="begin"/>
            </w:r>
            <w:r>
              <w:rPr>
                <w:noProof/>
                <w:webHidden/>
              </w:rPr>
              <w:instrText xml:space="preserve"> PAGEREF _Toc193189777 \h </w:instrText>
            </w:r>
            <w:r>
              <w:rPr>
                <w:noProof/>
                <w:webHidden/>
              </w:rPr>
            </w:r>
            <w:r>
              <w:rPr>
                <w:noProof/>
                <w:webHidden/>
              </w:rPr>
              <w:fldChar w:fldCharType="separate"/>
            </w:r>
            <w:r w:rsidR="00FB0DE4">
              <w:rPr>
                <w:noProof/>
                <w:webHidden/>
              </w:rPr>
              <w:t>47</w:t>
            </w:r>
            <w:r>
              <w:rPr>
                <w:noProof/>
                <w:webHidden/>
              </w:rPr>
              <w:fldChar w:fldCharType="end"/>
            </w:r>
          </w:hyperlink>
        </w:p>
        <w:p w14:paraId="49AF6CC0" w14:textId="38887194" w:rsidR="00C74891" w:rsidRDefault="00C74891">
          <w:pPr>
            <w:pStyle w:val="Turinys1"/>
            <w:tabs>
              <w:tab w:val="left" w:pos="960"/>
              <w:tab w:val="right" w:leader="dot" w:pos="9736"/>
            </w:tabs>
            <w:rPr>
              <w:rFonts w:asciiTheme="minorHAnsi" w:eastAsiaTheme="minorEastAsia" w:hAnsiTheme="minorHAnsi"/>
              <w:noProof/>
              <w:szCs w:val="24"/>
              <w:lang w:eastAsia="lt-LT"/>
            </w:rPr>
          </w:pPr>
          <w:hyperlink w:anchor="_Toc193189778" w:history="1">
            <w:r w:rsidRPr="00FB3E41">
              <w:rPr>
                <w:rStyle w:val="Hipersaitas"/>
                <w:bCs/>
                <w:noProof/>
              </w:rPr>
              <w:t>IV.</w:t>
            </w:r>
            <w:r>
              <w:rPr>
                <w:rFonts w:asciiTheme="minorHAnsi" w:eastAsiaTheme="minorEastAsia" w:hAnsiTheme="minorHAnsi"/>
                <w:noProof/>
                <w:szCs w:val="24"/>
                <w:lang w:eastAsia="lt-LT"/>
              </w:rPr>
              <w:tab/>
            </w:r>
            <w:r w:rsidRPr="00FB3E41">
              <w:rPr>
                <w:rStyle w:val="Hipersaitas"/>
                <w:bCs/>
                <w:noProof/>
              </w:rPr>
              <w:t>PROGNOZAVIMO METODŲ, ĮRODYMŲ, TAIKYTŲ NUSTATANT IR VERTINANT REIKŠMINGĄ POVEIKĮ APLINKAI, ĮSKAITANT PROBLEMAS APRAŠYMAS</w:t>
            </w:r>
            <w:r>
              <w:rPr>
                <w:noProof/>
                <w:webHidden/>
              </w:rPr>
              <w:tab/>
            </w:r>
            <w:r>
              <w:rPr>
                <w:noProof/>
                <w:webHidden/>
              </w:rPr>
              <w:fldChar w:fldCharType="begin"/>
            </w:r>
            <w:r>
              <w:rPr>
                <w:noProof/>
                <w:webHidden/>
              </w:rPr>
              <w:instrText xml:space="preserve"> PAGEREF _Toc193189778 \h </w:instrText>
            </w:r>
            <w:r>
              <w:rPr>
                <w:noProof/>
                <w:webHidden/>
              </w:rPr>
            </w:r>
            <w:r>
              <w:rPr>
                <w:noProof/>
                <w:webHidden/>
              </w:rPr>
              <w:fldChar w:fldCharType="separate"/>
            </w:r>
            <w:r w:rsidR="00FB0DE4">
              <w:rPr>
                <w:noProof/>
                <w:webHidden/>
              </w:rPr>
              <w:t>47</w:t>
            </w:r>
            <w:r>
              <w:rPr>
                <w:noProof/>
                <w:webHidden/>
              </w:rPr>
              <w:fldChar w:fldCharType="end"/>
            </w:r>
          </w:hyperlink>
        </w:p>
        <w:p w14:paraId="69EBD212" w14:textId="15058C0C" w:rsidR="00C74891" w:rsidRDefault="00C74891">
          <w:pPr>
            <w:pStyle w:val="Turinys1"/>
            <w:tabs>
              <w:tab w:val="left" w:pos="960"/>
              <w:tab w:val="right" w:leader="dot" w:pos="9736"/>
            </w:tabs>
            <w:rPr>
              <w:rFonts w:asciiTheme="minorHAnsi" w:eastAsiaTheme="minorEastAsia" w:hAnsiTheme="minorHAnsi"/>
              <w:noProof/>
              <w:szCs w:val="24"/>
              <w:lang w:eastAsia="lt-LT"/>
            </w:rPr>
          </w:pPr>
          <w:hyperlink w:anchor="_Toc193189779" w:history="1">
            <w:r w:rsidRPr="00FB3E41">
              <w:rPr>
                <w:rStyle w:val="Hipersaitas"/>
                <w:bCs/>
                <w:noProof/>
              </w:rPr>
              <w:t>V.</w:t>
            </w:r>
            <w:r>
              <w:rPr>
                <w:rFonts w:asciiTheme="minorHAnsi" w:eastAsiaTheme="minorEastAsia" w:hAnsiTheme="minorHAnsi"/>
                <w:noProof/>
                <w:szCs w:val="24"/>
                <w:lang w:eastAsia="lt-LT"/>
              </w:rPr>
              <w:tab/>
            </w:r>
            <w:r w:rsidRPr="00FB3E41">
              <w:rPr>
                <w:rStyle w:val="Hipersaitas"/>
                <w:bCs/>
                <w:noProof/>
              </w:rPr>
              <w:t>POVEIKIO APLINKAI VERTINIMO ATASKAITOS SANTRAUKA</w:t>
            </w:r>
            <w:r>
              <w:rPr>
                <w:noProof/>
                <w:webHidden/>
              </w:rPr>
              <w:tab/>
            </w:r>
            <w:r>
              <w:rPr>
                <w:noProof/>
                <w:webHidden/>
              </w:rPr>
              <w:fldChar w:fldCharType="begin"/>
            </w:r>
            <w:r>
              <w:rPr>
                <w:noProof/>
                <w:webHidden/>
              </w:rPr>
              <w:instrText xml:space="preserve"> PAGEREF _Toc193189779 \h </w:instrText>
            </w:r>
            <w:r>
              <w:rPr>
                <w:noProof/>
                <w:webHidden/>
              </w:rPr>
            </w:r>
            <w:r>
              <w:rPr>
                <w:noProof/>
                <w:webHidden/>
              </w:rPr>
              <w:fldChar w:fldCharType="separate"/>
            </w:r>
            <w:r w:rsidR="00FB0DE4">
              <w:rPr>
                <w:noProof/>
                <w:webHidden/>
              </w:rPr>
              <w:t>48</w:t>
            </w:r>
            <w:r>
              <w:rPr>
                <w:noProof/>
                <w:webHidden/>
              </w:rPr>
              <w:fldChar w:fldCharType="end"/>
            </w:r>
          </w:hyperlink>
        </w:p>
        <w:p w14:paraId="16E6F1F4" w14:textId="25B9BEA1" w:rsidR="00C74891" w:rsidRDefault="00C74891">
          <w:pPr>
            <w:pStyle w:val="Turinys1"/>
            <w:tabs>
              <w:tab w:val="left" w:pos="1200"/>
              <w:tab w:val="right" w:leader="dot" w:pos="9736"/>
            </w:tabs>
            <w:rPr>
              <w:rFonts w:asciiTheme="minorHAnsi" w:eastAsiaTheme="minorEastAsia" w:hAnsiTheme="minorHAnsi"/>
              <w:noProof/>
              <w:szCs w:val="24"/>
              <w:lang w:eastAsia="lt-LT"/>
            </w:rPr>
          </w:pPr>
          <w:hyperlink w:anchor="_Toc193189780" w:history="1">
            <w:r w:rsidRPr="00FB3E41">
              <w:rPr>
                <w:rStyle w:val="Hipersaitas"/>
                <w:noProof/>
              </w:rPr>
              <w:t>VI.</w:t>
            </w:r>
            <w:r>
              <w:rPr>
                <w:rFonts w:asciiTheme="minorHAnsi" w:eastAsiaTheme="minorEastAsia" w:hAnsiTheme="minorHAnsi"/>
                <w:noProof/>
                <w:szCs w:val="24"/>
                <w:lang w:eastAsia="lt-LT"/>
              </w:rPr>
              <w:tab/>
            </w:r>
            <w:r w:rsidRPr="00FB3E41">
              <w:rPr>
                <w:rStyle w:val="Hipersaitas"/>
                <w:noProof/>
              </w:rPr>
              <w:t>VISUOMENĖS DALYVAVIMAS PAV PROCESE</w:t>
            </w:r>
            <w:r>
              <w:rPr>
                <w:noProof/>
                <w:webHidden/>
              </w:rPr>
              <w:tab/>
            </w:r>
            <w:r>
              <w:rPr>
                <w:noProof/>
                <w:webHidden/>
              </w:rPr>
              <w:fldChar w:fldCharType="begin"/>
            </w:r>
            <w:r>
              <w:rPr>
                <w:noProof/>
                <w:webHidden/>
              </w:rPr>
              <w:instrText xml:space="preserve"> PAGEREF _Toc193189780 \h </w:instrText>
            </w:r>
            <w:r>
              <w:rPr>
                <w:noProof/>
                <w:webHidden/>
              </w:rPr>
            </w:r>
            <w:r>
              <w:rPr>
                <w:noProof/>
                <w:webHidden/>
              </w:rPr>
              <w:fldChar w:fldCharType="separate"/>
            </w:r>
            <w:r w:rsidR="00FB0DE4">
              <w:rPr>
                <w:noProof/>
                <w:webHidden/>
              </w:rPr>
              <w:t>48</w:t>
            </w:r>
            <w:r>
              <w:rPr>
                <w:noProof/>
                <w:webHidden/>
              </w:rPr>
              <w:fldChar w:fldCharType="end"/>
            </w:r>
          </w:hyperlink>
        </w:p>
        <w:p w14:paraId="34DCE952" w14:textId="742E25CD" w:rsidR="00C74891" w:rsidRDefault="00C74891">
          <w:pPr>
            <w:pStyle w:val="Turinys1"/>
            <w:tabs>
              <w:tab w:val="left" w:pos="1200"/>
              <w:tab w:val="right" w:leader="dot" w:pos="9736"/>
            </w:tabs>
            <w:rPr>
              <w:rFonts w:asciiTheme="minorHAnsi" w:eastAsiaTheme="minorEastAsia" w:hAnsiTheme="minorHAnsi"/>
              <w:noProof/>
              <w:szCs w:val="24"/>
              <w:lang w:eastAsia="lt-LT"/>
            </w:rPr>
          </w:pPr>
          <w:hyperlink w:anchor="_Toc193189781" w:history="1">
            <w:r w:rsidRPr="00FB3E41">
              <w:rPr>
                <w:rStyle w:val="Hipersaitas"/>
                <w:noProof/>
              </w:rPr>
              <w:t>VII.</w:t>
            </w:r>
            <w:r>
              <w:rPr>
                <w:rFonts w:asciiTheme="minorHAnsi" w:eastAsiaTheme="minorEastAsia" w:hAnsiTheme="minorHAnsi"/>
                <w:noProof/>
                <w:szCs w:val="24"/>
                <w:lang w:eastAsia="lt-LT"/>
              </w:rPr>
              <w:tab/>
            </w:r>
            <w:r w:rsidRPr="00FB3E41">
              <w:rPr>
                <w:rStyle w:val="Hipersaitas"/>
                <w:noProof/>
              </w:rPr>
              <w:t>LITERATŪROS SĄRAŠAS</w:t>
            </w:r>
            <w:r>
              <w:rPr>
                <w:noProof/>
                <w:webHidden/>
              </w:rPr>
              <w:tab/>
            </w:r>
            <w:r>
              <w:rPr>
                <w:noProof/>
                <w:webHidden/>
              </w:rPr>
              <w:fldChar w:fldCharType="begin"/>
            </w:r>
            <w:r>
              <w:rPr>
                <w:noProof/>
                <w:webHidden/>
              </w:rPr>
              <w:instrText xml:space="preserve"> PAGEREF _Toc193189781 \h </w:instrText>
            </w:r>
            <w:r>
              <w:rPr>
                <w:noProof/>
                <w:webHidden/>
              </w:rPr>
            </w:r>
            <w:r>
              <w:rPr>
                <w:noProof/>
                <w:webHidden/>
              </w:rPr>
              <w:fldChar w:fldCharType="separate"/>
            </w:r>
            <w:r w:rsidR="00FB0DE4">
              <w:rPr>
                <w:noProof/>
                <w:webHidden/>
              </w:rPr>
              <w:t>49</w:t>
            </w:r>
            <w:r>
              <w:rPr>
                <w:noProof/>
                <w:webHidden/>
              </w:rPr>
              <w:fldChar w:fldCharType="end"/>
            </w:r>
          </w:hyperlink>
        </w:p>
        <w:p w14:paraId="19EFB3CD" w14:textId="59861ECE" w:rsidR="00C74891" w:rsidRDefault="00C74891">
          <w:pPr>
            <w:pStyle w:val="Turinys1"/>
            <w:tabs>
              <w:tab w:val="left" w:pos="1200"/>
              <w:tab w:val="right" w:leader="dot" w:pos="9736"/>
            </w:tabs>
            <w:rPr>
              <w:rFonts w:asciiTheme="minorHAnsi" w:eastAsiaTheme="minorEastAsia" w:hAnsiTheme="minorHAnsi"/>
              <w:noProof/>
              <w:szCs w:val="24"/>
              <w:lang w:eastAsia="lt-LT"/>
            </w:rPr>
          </w:pPr>
          <w:hyperlink w:anchor="_Toc193189782" w:history="1">
            <w:r w:rsidRPr="00FB3E41">
              <w:rPr>
                <w:rStyle w:val="Hipersaitas"/>
                <w:noProof/>
              </w:rPr>
              <w:t>VIII.</w:t>
            </w:r>
            <w:r>
              <w:rPr>
                <w:rFonts w:asciiTheme="minorHAnsi" w:eastAsiaTheme="minorEastAsia" w:hAnsiTheme="minorHAnsi"/>
                <w:noProof/>
                <w:szCs w:val="24"/>
                <w:lang w:eastAsia="lt-LT"/>
              </w:rPr>
              <w:tab/>
            </w:r>
            <w:r w:rsidRPr="00FB3E41">
              <w:rPr>
                <w:rStyle w:val="Hipersaitas"/>
                <w:noProof/>
              </w:rPr>
              <w:t>POVEIKIO APLINKAI VERTINIMO DOKUMENTŲ PRIEDAI</w:t>
            </w:r>
            <w:r>
              <w:rPr>
                <w:noProof/>
                <w:webHidden/>
              </w:rPr>
              <w:tab/>
            </w:r>
            <w:r>
              <w:rPr>
                <w:noProof/>
                <w:webHidden/>
              </w:rPr>
              <w:fldChar w:fldCharType="begin"/>
            </w:r>
            <w:r>
              <w:rPr>
                <w:noProof/>
                <w:webHidden/>
              </w:rPr>
              <w:instrText xml:space="preserve"> PAGEREF _Toc193189782 \h </w:instrText>
            </w:r>
            <w:r>
              <w:rPr>
                <w:noProof/>
                <w:webHidden/>
              </w:rPr>
            </w:r>
            <w:r>
              <w:rPr>
                <w:noProof/>
                <w:webHidden/>
              </w:rPr>
              <w:fldChar w:fldCharType="separate"/>
            </w:r>
            <w:r w:rsidR="00FB0DE4">
              <w:rPr>
                <w:noProof/>
                <w:webHidden/>
              </w:rPr>
              <w:t>49</w:t>
            </w:r>
            <w:r>
              <w:rPr>
                <w:noProof/>
                <w:webHidden/>
              </w:rPr>
              <w:fldChar w:fldCharType="end"/>
            </w:r>
          </w:hyperlink>
        </w:p>
        <w:p w14:paraId="4B0A27CC" w14:textId="1BD17E1E" w:rsidR="00091F29" w:rsidRDefault="00091F29" w:rsidP="00091F29">
          <w:pPr>
            <w:jc w:val="left"/>
          </w:pPr>
          <w:r>
            <w:rPr>
              <w:b/>
              <w:bCs/>
            </w:rPr>
            <w:fldChar w:fldCharType="end"/>
          </w:r>
        </w:p>
      </w:sdtContent>
    </w:sdt>
    <w:p w14:paraId="33111F5D" w14:textId="77777777" w:rsidR="00091F29" w:rsidRDefault="00091F29" w:rsidP="007206CD"/>
    <w:p w14:paraId="72BEE8B6" w14:textId="63AD5E62" w:rsidR="00F52A3B" w:rsidRDefault="00F52A3B" w:rsidP="007206CD">
      <w:r>
        <w:br w:type="page"/>
      </w:r>
    </w:p>
    <w:p w14:paraId="0D0AD1E9" w14:textId="7EB49188" w:rsidR="00F52A3B" w:rsidRDefault="00F52A3B" w:rsidP="00246F1B">
      <w:pPr>
        <w:pStyle w:val="Antrat1"/>
        <w:numPr>
          <w:ilvl w:val="0"/>
          <w:numId w:val="0"/>
        </w:numPr>
        <w:ind w:left="1080"/>
      </w:pPr>
      <w:bookmarkStart w:id="1" w:name="_Toc193189745"/>
      <w:r>
        <w:lastRenderedPageBreak/>
        <w:t>ĮVADAS</w:t>
      </w:r>
      <w:bookmarkEnd w:id="1"/>
    </w:p>
    <w:p w14:paraId="7AA40234" w14:textId="77777777" w:rsidR="00D86112" w:rsidRDefault="00D86112" w:rsidP="00F7143C">
      <w:pPr>
        <w:pStyle w:val="Pagrindinistekstas"/>
      </w:pPr>
    </w:p>
    <w:p w14:paraId="25728800" w14:textId="1CDAEDFA" w:rsidR="00D86112" w:rsidRDefault="00D86112" w:rsidP="00D86112">
      <w:pPr>
        <w:pStyle w:val="Pagrindinistekstas"/>
        <w:ind w:left="425" w:firstLine="425"/>
        <w:jc w:val="both"/>
      </w:pPr>
      <w:r>
        <w:t xml:space="preserve">LIT EGG, UAB </w:t>
      </w:r>
      <w:r w:rsidR="00DD6AA4">
        <w:t>paukštyno,</w:t>
      </w:r>
      <w:r w:rsidR="00DD6AA4" w:rsidRPr="00DD6AA4">
        <w:t xml:space="preserve"> </w:t>
      </w:r>
      <w:r w:rsidR="00DD6AA4">
        <w:t xml:space="preserve">esančio </w:t>
      </w:r>
      <w:r w:rsidR="00DD6AA4" w:rsidRPr="00DD6AA4">
        <w:t>Plungės r. sav. Nausodžio sen., Kaušėnų k., Vyturio g. 2</w:t>
      </w:r>
      <w:r w:rsidR="00DD6AA4">
        <w:t xml:space="preserve">, paukštidėse laiko </w:t>
      </w:r>
      <w:r w:rsidR="00DD6AA4" w:rsidRPr="00DD6AA4">
        <w:t>861 840 vnt. vištų dedeklių.</w:t>
      </w:r>
      <w:r w:rsidR="00DD6AA4">
        <w:t xml:space="preserve"> Pagrindinė veiklos rūšis – kiaušinių gamyba.</w:t>
      </w:r>
    </w:p>
    <w:p w14:paraId="40DEEF42" w14:textId="6ACD71CE" w:rsidR="00D86112" w:rsidRDefault="00DD6AA4" w:rsidP="00D86112">
      <w:pPr>
        <w:pStyle w:val="Pagrindinistekstas"/>
        <w:ind w:left="425" w:firstLine="425"/>
        <w:jc w:val="both"/>
      </w:pPr>
      <w:r w:rsidRPr="00DD6AA4">
        <w:t>LIT EGG, UAB</w:t>
      </w:r>
      <w:r>
        <w:t xml:space="preserve"> </w:t>
      </w:r>
      <w:r w:rsidR="000B2586">
        <w:t>paukštyne planuojama vietoje esamų paukštidžių Nr. 1, 2, 3, 9, 10, 11 statyti keturis naujus paukštidžių pastatus su pagalbinėmis patalpomis ir dv</w:t>
      </w:r>
      <w:r w:rsidR="00E35A8E">
        <w:t>iem</w:t>
      </w:r>
      <w:r w:rsidR="000B2586">
        <w:t xml:space="preserve"> kiaušinių rūšiavimo cechais.</w:t>
      </w:r>
      <w:r w:rsidR="00E35A8E">
        <w:t xml:space="preserve"> </w:t>
      </w:r>
      <w:r w:rsidR="00FD699E">
        <w:t>Vienoje naujoje</w:t>
      </w:r>
      <w:r w:rsidR="00E35A8E">
        <w:t xml:space="preserve"> paukštidė</w:t>
      </w:r>
      <w:r w:rsidR="00FD699E">
        <w:t xml:space="preserve">je </w:t>
      </w:r>
      <w:r w:rsidR="00E35A8E">
        <w:t xml:space="preserve">planuojama laikyti iki 170 000 vnt. vištų dedeklių (bendras paukštyno pajėgumas padidėtų nuo </w:t>
      </w:r>
      <w:r w:rsidR="00E35A8E" w:rsidRPr="00E35A8E">
        <w:t>861</w:t>
      </w:r>
      <w:r w:rsidR="00E35A8E">
        <w:t> </w:t>
      </w:r>
      <w:r w:rsidR="00E35A8E" w:rsidRPr="00E35A8E">
        <w:t>840</w:t>
      </w:r>
      <w:r w:rsidR="00E35A8E">
        <w:t xml:space="preserve"> vnt. iki </w:t>
      </w:r>
      <w:r w:rsidR="00E35A8E" w:rsidRPr="00E35A8E">
        <w:t>1</w:t>
      </w:r>
      <w:r w:rsidR="00E35A8E">
        <w:t> </w:t>
      </w:r>
      <w:r w:rsidR="00E35A8E" w:rsidRPr="00E35A8E">
        <w:t>356</w:t>
      </w:r>
      <w:r w:rsidR="00E35A8E">
        <w:t> </w:t>
      </w:r>
      <w:r w:rsidR="00E35A8E" w:rsidRPr="00E35A8E">
        <w:t>320</w:t>
      </w:r>
      <w:r w:rsidR="00E35A8E">
        <w:t xml:space="preserve"> vnt. </w:t>
      </w:r>
      <w:r w:rsidR="008B72DD">
        <w:t xml:space="preserve">vienu metu laikomų </w:t>
      </w:r>
      <w:r w:rsidR="00E35A8E">
        <w:t>vištų dedeklių).</w:t>
      </w:r>
    </w:p>
    <w:p w14:paraId="7A728641" w14:textId="2F3F1298" w:rsidR="00D86112" w:rsidRDefault="00D86112" w:rsidP="00D86112">
      <w:pPr>
        <w:pStyle w:val="Pagrindinistekstas"/>
        <w:ind w:left="425" w:firstLine="425"/>
        <w:jc w:val="both"/>
      </w:pPr>
      <w:r>
        <w:t>Vadovaujantis Lietuvos Respublikos planuojamos ūkinės veiklos poveikio aplinkai vertinimo įstatymo</w:t>
      </w:r>
      <w:r w:rsidR="00DD6AA4">
        <w:t xml:space="preserve"> </w:t>
      </w:r>
      <w:r>
        <w:t>3 straipsnio 1 dalies 2 papunkčio nuostatomis, vertinimo objektas yra planuojama ūkinė veikla (toliau – PŪV), kuriai privaloma atlikti poveikio aplinkai vertinimą.</w:t>
      </w:r>
    </w:p>
    <w:p w14:paraId="6A937713" w14:textId="03BA4964" w:rsidR="00D86112" w:rsidRDefault="00D86112" w:rsidP="00D86112">
      <w:pPr>
        <w:pStyle w:val="Pagrindinistekstas"/>
        <w:ind w:left="425" w:firstLine="425"/>
        <w:jc w:val="both"/>
      </w:pPr>
      <w:r>
        <w:t xml:space="preserve">Poveikio aplinkai vertinimo (toliau </w:t>
      </w:r>
      <w:r w:rsidR="00DD6AA4">
        <w:t>–</w:t>
      </w:r>
      <w:r>
        <w:t xml:space="preserve"> PAV) programa parengta vadovaujantis Planuojamos ūkinės veiklos poveikio aplinkai vertinimo tvarkos aprašo, patvirtinto Lietuvos Respublikos aplinkos ministro 2017 m. spalio 31 d. įsakymu Nr. D1-885, rengimo nuostatų reikalavimais bei 1 priedo dokumento struktūros rekomendacijomis, su vertinimu susijusiais kitais teisės aktais bei norminiais dokumentais. Pagal aprašo reikalavimus, programa rengiama siekiant nustatyti planuojamos ūkinės</w:t>
      </w:r>
      <w:r w:rsidR="0012404B">
        <w:t xml:space="preserve"> </w:t>
      </w:r>
      <w:r>
        <w:t>veiklos PAV aspektus ir vertinimo apimtį. PAV programoje pagal minėto aprašo struktūrą informacija pateikta pagal skyrius, skirsnius ir punktus/papunkčius, kurie bus nagrinėjami arba, nurodant motyvus, nebus nagrinėjami PAV ataskaitoje</w:t>
      </w:r>
    </w:p>
    <w:p w14:paraId="6266A079" w14:textId="0CCD06D0" w:rsidR="00F52A3B" w:rsidRDefault="00F52A3B" w:rsidP="00D86112">
      <w:pPr>
        <w:pStyle w:val="Pagrindinistekstas"/>
      </w:pPr>
      <w:r>
        <w:br w:type="page"/>
      </w:r>
    </w:p>
    <w:p w14:paraId="6CB73F84" w14:textId="74DEE540" w:rsidR="00F52A3B" w:rsidRDefault="00F52A3B" w:rsidP="00246F1B">
      <w:pPr>
        <w:pStyle w:val="Antrat1"/>
        <w:numPr>
          <w:ilvl w:val="0"/>
          <w:numId w:val="3"/>
        </w:numPr>
        <w:ind w:left="851" w:hanging="491"/>
      </w:pPr>
      <w:bookmarkStart w:id="2" w:name="_Toc193189746"/>
      <w:r w:rsidRPr="007206CD">
        <w:lastRenderedPageBreak/>
        <w:t>INFORMACIJA</w:t>
      </w:r>
      <w:r>
        <w:t xml:space="preserve"> APIE PLANUOJAMĄ ŪKINĘ VEIKLĄ</w:t>
      </w:r>
      <w:bookmarkEnd w:id="2"/>
    </w:p>
    <w:p w14:paraId="383618AE" w14:textId="1B2559DA" w:rsidR="00F52A3B" w:rsidRDefault="00F52A3B" w:rsidP="007206CD">
      <w:pPr>
        <w:pStyle w:val="Antrat2"/>
      </w:pPr>
      <w:bookmarkStart w:id="3" w:name="_Toc193189747"/>
      <w:r>
        <w:t>PLANUOJAMOS ŪKINĖS VEIKLOS VIETOS APLINKOS SITUACIJA</w:t>
      </w:r>
      <w:bookmarkEnd w:id="3"/>
    </w:p>
    <w:p w14:paraId="00DFBC30" w14:textId="5019759C" w:rsidR="00F52A3B" w:rsidRDefault="007206CD" w:rsidP="007206CD">
      <w:pPr>
        <w:pStyle w:val="Antrat3"/>
      </w:pPr>
      <w:bookmarkStart w:id="4" w:name="_Toc193189748"/>
      <w:r>
        <w:t xml:space="preserve">Teritorija, </w:t>
      </w:r>
      <w:r w:rsidRPr="007206CD">
        <w:t>gretimybės</w:t>
      </w:r>
      <w:r>
        <w:t>, žemės naudojimas, gamtiniai ir antropogeniniai aplinkos komponentai</w:t>
      </w:r>
      <w:bookmarkEnd w:id="4"/>
      <w:r>
        <w:t xml:space="preserve"> </w:t>
      </w:r>
    </w:p>
    <w:p w14:paraId="39176475" w14:textId="04A1A1F2" w:rsidR="00300637" w:rsidRPr="00341770" w:rsidRDefault="008902ED" w:rsidP="00341770">
      <w:pPr>
        <w:ind w:left="425"/>
        <w:rPr>
          <w:szCs w:val="24"/>
        </w:rPr>
      </w:pPr>
      <w:r w:rsidRPr="00341770">
        <w:rPr>
          <w:szCs w:val="24"/>
        </w:rPr>
        <w:t xml:space="preserve">LIT EGG, UAB </w:t>
      </w:r>
      <w:r w:rsidR="00A2259D">
        <w:rPr>
          <w:szCs w:val="24"/>
        </w:rPr>
        <w:t>p</w:t>
      </w:r>
      <w:r w:rsidRPr="00341770">
        <w:rPr>
          <w:szCs w:val="24"/>
        </w:rPr>
        <w:t xml:space="preserve">aukštyno </w:t>
      </w:r>
      <w:r w:rsidR="00300637" w:rsidRPr="00341770">
        <w:rPr>
          <w:szCs w:val="24"/>
        </w:rPr>
        <w:t>ūkinė veikla vykdoma Plungės r. sav. Nausodžio sen., Kaušėnų k., Vyturio g. 2.</w:t>
      </w:r>
    </w:p>
    <w:p w14:paraId="5175A58F" w14:textId="77777777" w:rsidR="00300637" w:rsidRPr="00341770" w:rsidRDefault="00300637" w:rsidP="00341770">
      <w:pPr>
        <w:ind w:left="425"/>
        <w:rPr>
          <w:szCs w:val="24"/>
        </w:rPr>
      </w:pPr>
      <w:r w:rsidRPr="00341770">
        <w:rPr>
          <w:szCs w:val="24"/>
        </w:rPr>
        <w:t>Planuojama ūkinė veikla vykdoma trijuose žemės sklypuose:</w:t>
      </w:r>
    </w:p>
    <w:p w14:paraId="295D3C9C" w14:textId="77777777" w:rsidR="00300637" w:rsidRPr="00341770" w:rsidRDefault="00300637" w:rsidP="00341770">
      <w:pPr>
        <w:ind w:left="425"/>
        <w:rPr>
          <w:szCs w:val="24"/>
        </w:rPr>
      </w:pPr>
      <w:r w:rsidRPr="00341770">
        <w:rPr>
          <w:szCs w:val="24"/>
        </w:rPr>
        <w:t>1.</w:t>
      </w:r>
      <w:r w:rsidRPr="00341770">
        <w:rPr>
          <w:szCs w:val="24"/>
        </w:rPr>
        <w:tab/>
        <w:t xml:space="preserve">Žemės sklypo unikalus Nr.: 4400-5351-8435, kadastrinis Nr.: 6874/0001:368 Varkalių </w:t>
      </w:r>
      <w:proofErr w:type="spellStart"/>
      <w:r w:rsidRPr="00341770">
        <w:rPr>
          <w:szCs w:val="24"/>
        </w:rPr>
        <w:t>k.v</w:t>
      </w:r>
      <w:proofErr w:type="spellEnd"/>
      <w:r w:rsidRPr="00341770">
        <w:rPr>
          <w:szCs w:val="24"/>
        </w:rPr>
        <w:t>., pagrindinė naudojimo paskirtis: žemės ūkio, naudojimo būdas: specializuotų sodininkystės, gėlininkystės, šiltnamių, medelynų ir kitų specializuotų ūkių žemės sklypai. Žemės sklypo plotas, kuriame bus vykdoma planuojama veikla - 8,0395 ha. Užstatyta teritorija užima 4,1356 ha, kitos žemės plotas – 1,3250 ha. Žemės sklypo nuosavybės teisė priklauso LIT EGG, UAB;</w:t>
      </w:r>
    </w:p>
    <w:p w14:paraId="78EB0875" w14:textId="77777777" w:rsidR="00300637" w:rsidRPr="00341770" w:rsidRDefault="00300637" w:rsidP="00341770">
      <w:pPr>
        <w:ind w:left="425"/>
        <w:rPr>
          <w:szCs w:val="24"/>
        </w:rPr>
      </w:pPr>
      <w:r w:rsidRPr="00341770">
        <w:rPr>
          <w:szCs w:val="24"/>
        </w:rPr>
        <w:t>2.</w:t>
      </w:r>
      <w:r w:rsidRPr="00341770">
        <w:rPr>
          <w:szCs w:val="24"/>
        </w:rPr>
        <w:tab/>
        <w:t xml:space="preserve">Žemės sklypo unikalus Nr.: 6874-001-0078, kadastrinis Nr.: 6874/0001:078 Varkalių </w:t>
      </w:r>
      <w:proofErr w:type="spellStart"/>
      <w:r w:rsidRPr="00341770">
        <w:rPr>
          <w:szCs w:val="24"/>
        </w:rPr>
        <w:t>k.v</w:t>
      </w:r>
      <w:proofErr w:type="spellEnd"/>
      <w:r w:rsidRPr="00341770">
        <w:rPr>
          <w:szCs w:val="24"/>
        </w:rPr>
        <w:t>., pagrindinė naudojimo paskirtis: žemės ūkio, naudojimo būdas: Kiti žemės ūkio paskirties sklypai. Žemės sklypo plotas, kuriame bus vykdoma planuojama veikla – 24,4997 ha. Užstatyta teritorija užima 7,2477 ha, kitos žemės plotas – 17,252 ha. Žemės sklypo nuosavybės teisė priklauso LIT EGG, UAB;</w:t>
      </w:r>
    </w:p>
    <w:p w14:paraId="4BA417E2" w14:textId="6BB05DE6" w:rsidR="007206CD" w:rsidRPr="00341770" w:rsidRDefault="00300637" w:rsidP="00341770">
      <w:pPr>
        <w:ind w:left="425"/>
        <w:rPr>
          <w:szCs w:val="24"/>
        </w:rPr>
      </w:pPr>
      <w:r w:rsidRPr="00341770">
        <w:rPr>
          <w:szCs w:val="24"/>
        </w:rPr>
        <w:t>3.</w:t>
      </w:r>
      <w:r w:rsidRPr="00341770">
        <w:rPr>
          <w:szCs w:val="24"/>
        </w:rPr>
        <w:tab/>
        <w:t xml:space="preserve">Žemės sklypo unikalus Nr.: 4400-0348-6538, kadastrinis Nr.: 6874/0001:389 Varkalių </w:t>
      </w:r>
      <w:proofErr w:type="spellStart"/>
      <w:r w:rsidRPr="00341770">
        <w:rPr>
          <w:szCs w:val="24"/>
        </w:rPr>
        <w:t>k.v</w:t>
      </w:r>
      <w:proofErr w:type="spellEnd"/>
      <w:r w:rsidRPr="00341770">
        <w:rPr>
          <w:szCs w:val="24"/>
        </w:rPr>
        <w:t>., pagrindinė naudojimo paskirtis: Kita naudojimo būdas: Komercinės paskirties objektų teritorijos. Žemės sklypo plotas, kuriame bus vykdoma planuojama veikla – 5,0611 ha. Užstatyta teritorija užima 5,0197 ha, kitos žemės plotas – 0,0414 ha. Žemės sklypo nuosavybės teisė priklauso Lietuvos Respublikai, pastatai – LIT EGG, UAB.</w:t>
      </w:r>
    </w:p>
    <w:p w14:paraId="5BACE81C" w14:textId="36B667F0" w:rsidR="008902ED" w:rsidRPr="00341770" w:rsidRDefault="008902ED" w:rsidP="00341770">
      <w:pPr>
        <w:pStyle w:val="Pagrindinistekstas"/>
        <w:shd w:val="clear" w:color="auto" w:fill="auto"/>
        <w:ind w:left="425" w:firstLine="425"/>
        <w:jc w:val="both"/>
        <w:rPr>
          <w:sz w:val="24"/>
          <w:szCs w:val="24"/>
        </w:rPr>
      </w:pPr>
      <w:r w:rsidRPr="00341770">
        <w:rPr>
          <w:sz w:val="24"/>
          <w:szCs w:val="24"/>
          <w:lang w:bidi="en-US"/>
        </w:rPr>
        <w:t xml:space="preserve">Žemės sklypams nustatytos specialiosios </w:t>
      </w:r>
      <w:r w:rsidRPr="00341770">
        <w:rPr>
          <w:sz w:val="24"/>
          <w:szCs w:val="24"/>
        </w:rPr>
        <w:t xml:space="preserve">žemės </w:t>
      </w:r>
      <w:r w:rsidRPr="00341770">
        <w:rPr>
          <w:sz w:val="24"/>
          <w:szCs w:val="24"/>
          <w:lang w:bidi="en-US"/>
        </w:rPr>
        <w:t xml:space="preserve">ir </w:t>
      </w:r>
      <w:r w:rsidRPr="00341770">
        <w:rPr>
          <w:sz w:val="24"/>
          <w:szCs w:val="24"/>
        </w:rPr>
        <w:t xml:space="preserve">miško </w:t>
      </w:r>
      <w:r w:rsidRPr="00341770">
        <w:rPr>
          <w:sz w:val="24"/>
          <w:szCs w:val="24"/>
          <w:lang w:bidi="en-US"/>
        </w:rPr>
        <w:t xml:space="preserve">naudojimo </w:t>
      </w:r>
      <w:r w:rsidRPr="00341770">
        <w:rPr>
          <w:sz w:val="24"/>
          <w:szCs w:val="24"/>
        </w:rPr>
        <w:t>sąlygos:</w:t>
      </w:r>
    </w:p>
    <w:p w14:paraId="13515B0F" w14:textId="4AD3854A" w:rsidR="008902ED" w:rsidRPr="00341770" w:rsidRDefault="00341770" w:rsidP="00341770">
      <w:pPr>
        <w:pStyle w:val="Pagrindinistekstas"/>
        <w:numPr>
          <w:ilvl w:val="2"/>
          <w:numId w:val="10"/>
        </w:numPr>
        <w:shd w:val="clear" w:color="auto" w:fill="auto"/>
        <w:tabs>
          <w:tab w:val="left" w:pos="964"/>
        </w:tabs>
        <w:ind w:left="425" w:firstLine="425"/>
        <w:jc w:val="both"/>
        <w:rPr>
          <w:sz w:val="24"/>
          <w:szCs w:val="24"/>
        </w:rPr>
      </w:pPr>
      <w:r>
        <w:rPr>
          <w:sz w:val="24"/>
          <w:szCs w:val="24"/>
          <w:lang w:bidi="en-US"/>
        </w:rPr>
        <w:t xml:space="preserve"> </w:t>
      </w:r>
      <w:r w:rsidR="008902ED" w:rsidRPr="00341770">
        <w:rPr>
          <w:sz w:val="24"/>
          <w:szCs w:val="24"/>
          <w:lang w:bidi="en-US"/>
        </w:rPr>
        <w:t>Elektroninių ryšių tinklų elektroninių ryšių infrastruktūros apsaugos zonos;</w:t>
      </w:r>
    </w:p>
    <w:p w14:paraId="331EFC9B" w14:textId="2FAD4D7D" w:rsidR="008902ED" w:rsidRPr="00341770" w:rsidRDefault="00341770" w:rsidP="00341770">
      <w:pPr>
        <w:pStyle w:val="Pagrindinistekstas"/>
        <w:numPr>
          <w:ilvl w:val="2"/>
          <w:numId w:val="10"/>
        </w:numPr>
        <w:shd w:val="clear" w:color="auto" w:fill="auto"/>
        <w:tabs>
          <w:tab w:val="left" w:pos="964"/>
        </w:tabs>
        <w:ind w:left="425" w:firstLine="425"/>
        <w:jc w:val="both"/>
        <w:rPr>
          <w:sz w:val="24"/>
          <w:szCs w:val="24"/>
        </w:rPr>
      </w:pPr>
      <w:r>
        <w:rPr>
          <w:sz w:val="24"/>
          <w:szCs w:val="24"/>
          <w:lang w:bidi="en-US"/>
        </w:rPr>
        <w:t xml:space="preserve"> </w:t>
      </w:r>
      <w:r w:rsidR="008902ED" w:rsidRPr="00341770">
        <w:rPr>
          <w:sz w:val="24"/>
          <w:szCs w:val="24"/>
          <w:lang w:bidi="en-US"/>
        </w:rPr>
        <w:t>Skirstomųjų dujotiekių apsaugos zonos;</w:t>
      </w:r>
    </w:p>
    <w:p w14:paraId="46CD9BF4" w14:textId="26827394" w:rsidR="008902ED" w:rsidRPr="00341770" w:rsidRDefault="00341770" w:rsidP="00341770">
      <w:pPr>
        <w:pStyle w:val="Pagrindinistekstas"/>
        <w:numPr>
          <w:ilvl w:val="2"/>
          <w:numId w:val="10"/>
        </w:numPr>
        <w:shd w:val="clear" w:color="auto" w:fill="auto"/>
        <w:tabs>
          <w:tab w:val="left" w:pos="964"/>
        </w:tabs>
        <w:ind w:left="425" w:firstLine="425"/>
        <w:jc w:val="both"/>
        <w:rPr>
          <w:sz w:val="24"/>
          <w:szCs w:val="24"/>
        </w:rPr>
      </w:pPr>
      <w:r>
        <w:rPr>
          <w:sz w:val="24"/>
          <w:szCs w:val="24"/>
        </w:rPr>
        <w:t xml:space="preserve"> </w:t>
      </w:r>
      <w:r w:rsidR="008902ED" w:rsidRPr="00341770">
        <w:rPr>
          <w:sz w:val="24"/>
          <w:szCs w:val="24"/>
        </w:rPr>
        <w:t>Elektros tinklų apsaugos zonos;</w:t>
      </w:r>
    </w:p>
    <w:p w14:paraId="58E4AAB8" w14:textId="7598ACF5" w:rsidR="008902ED" w:rsidRPr="00341770" w:rsidRDefault="00341770" w:rsidP="00341770">
      <w:pPr>
        <w:pStyle w:val="Pagrindinistekstas"/>
        <w:numPr>
          <w:ilvl w:val="2"/>
          <w:numId w:val="10"/>
        </w:numPr>
        <w:shd w:val="clear" w:color="auto" w:fill="auto"/>
        <w:tabs>
          <w:tab w:val="left" w:pos="964"/>
        </w:tabs>
        <w:ind w:left="425" w:firstLine="425"/>
        <w:jc w:val="both"/>
        <w:rPr>
          <w:sz w:val="24"/>
          <w:szCs w:val="24"/>
        </w:rPr>
      </w:pPr>
      <w:r>
        <w:rPr>
          <w:sz w:val="24"/>
          <w:szCs w:val="24"/>
        </w:rPr>
        <w:t xml:space="preserve"> </w:t>
      </w:r>
      <w:r w:rsidR="008902ED" w:rsidRPr="00341770">
        <w:rPr>
          <w:sz w:val="24"/>
          <w:szCs w:val="24"/>
        </w:rPr>
        <w:t xml:space="preserve">Pastatų, </w:t>
      </w:r>
      <w:r w:rsidR="008902ED" w:rsidRPr="00341770">
        <w:rPr>
          <w:sz w:val="24"/>
          <w:szCs w:val="24"/>
          <w:lang w:bidi="en-US"/>
        </w:rPr>
        <w:t xml:space="preserve">kuriuose laikomi </w:t>
      </w:r>
      <w:r w:rsidR="008902ED" w:rsidRPr="00341770">
        <w:rPr>
          <w:sz w:val="24"/>
          <w:szCs w:val="24"/>
        </w:rPr>
        <w:t xml:space="preserve">ūkiniai gyvūnai, </w:t>
      </w:r>
      <w:r w:rsidR="008902ED" w:rsidRPr="00341770">
        <w:rPr>
          <w:sz w:val="24"/>
          <w:szCs w:val="24"/>
          <w:lang w:bidi="en-US"/>
        </w:rPr>
        <w:t xml:space="preserve">su </w:t>
      </w:r>
      <w:r w:rsidR="008902ED" w:rsidRPr="00341770">
        <w:rPr>
          <w:sz w:val="24"/>
          <w:szCs w:val="24"/>
        </w:rPr>
        <w:t xml:space="preserve">esančiais </w:t>
      </w:r>
      <w:r w:rsidR="008902ED" w:rsidRPr="00341770">
        <w:rPr>
          <w:sz w:val="24"/>
          <w:szCs w:val="24"/>
          <w:lang w:bidi="en-US"/>
        </w:rPr>
        <w:t xml:space="preserve">prie </w:t>
      </w:r>
      <w:r w:rsidR="008902ED" w:rsidRPr="00341770">
        <w:rPr>
          <w:sz w:val="24"/>
          <w:szCs w:val="24"/>
        </w:rPr>
        <w:t xml:space="preserve">jų mėšlo </w:t>
      </w:r>
      <w:r w:rsidR="008902ED" w:rsidRPr="00341770">
        <w:rPr>
          <w:sz w:val="24"/>
          <w:szCs w:val="24"/>
          <w:lang w:bidi="en-US"/>
        </w:rPr>
        <w:t xml:space="preserve">ir </w:t>
      </w:r>
      <w:r w:rsidR="008902ED" w:rsidRPr="00341770">
        <w:rPr>
          <w:sz w:val="24"/>
          <w:szCs w:val="24"/>
        </w:rPr>
        <w:t xml:space="preserve">srutų </w:t>
      </w:r>
      <w:r w:rsidR="008902ED" w:rsidRPr="00341770">
        <w:rPr>
          <w:sz w:val="24"/>
          <w:szCs w:val="24"/>
          <w:lang w:bidi="en-US"/>
        </w:rPr>
        <w:t xml:space="preserve">kaupimo </w:t>
      </w:r>
      <w:r w:rsidR="008902ED" w:rsidRPr="00341770">
        <w:rPr>
          <w:sz w:val="24"/>
          <w:szCs w:val="24"/>
        </w:rPr>
        <w:t xml:space="preserve">įrenginiais </w:t>
      </w:r>
      <w:r w:rsidR="008902ED" w:rsidRPr="00341770">
        <w:rPr>
          <w:sz w:val="24"/>
          <w:szCs w:val="24"/>
          <w:lang w:bidi="en-US"/>
        </w:rPr>
        <w:t xml:space="preserve">arba be </w:t>
      </w:r>
      <w:r w:rsidR="008902ED" w:rsidRPr="00341770">
        <w:rPr>
          <w:sz w:val="24"/>
          <w:szCs w:val="24"/>
        </w:rPr>
        <w:t xml:space="preserve">jų, sanitarinės </w:t>
      </w:r>
      <w:r w:rsidR="008902ED" w:rsidRPr="00341770">
        <w:rPr>
          <w:sz w:val="24"/>
          <w:szCs w:val="24"/>
          <w:lang w:bidi="en-US"/>
        </w:rPr>
        <w:t>apsaugos zonos.</w:t>
      </w:r>
    </w:p>
    <w:p w14:paraId="0536E128" w14:textId="47CE7C55" w:rsidR="008902ED" w:rsidRPr="00341770" w:rsidRDefault="008902ED" w:rsidP="00341770">
      <w:pPr>
        <w:pStyle w:val="Pagrindinistekstas"/>
        <w:shd w:val="clear" w:color="auto" w:fill="auto"/>
        <w:ind w:left="425" w:firstLine="425"/>
        <w:jc w:val="both"/>
        <w:rPr>
          <w:sz w:val="24"/>
          <w:szCs w:val="24"/>
          <w:lang w:bidi="en-US"/>
        </w:rPr>
      </w:pPr>
      <w:r w:rsidRPr="00341770">
        <w:rPr>
          <w:sz w:val="24"/>
          <w:szCs w:val="24"/>
          <w:lang w:bidi="en-US"/>
        </w:rPr>
        <w:t xml:space="preserve">Pagal </w:t>
      </w:r>
      <w:r w:rsidRPr="00341770">
        <w:rPr>
          <w:sz w:val="24"/>
          <w:szCs w:val="24"/>
        </w:rPr>
        <w:t xml:space="preserve">Plungės </w:t>
      </w:r>
      <w:r w:rsidRPr="00341770">
        <w:rPr>
          <w:sz w:val="24"/>
          <w:szCs w:val="24"/>
          <w:lang w:bidi="en-US"/>
        </w:rPr>
        <w:t xml:space="preserve">rajono bendrojo plano sprendinius, teritorija, kur </w:t>
      </w:r>
      <w:r w:rsidRPr="00341770">
        <w:rPr>
          <w:sz w:val="24"/>
          <w:szCs w:val="24"/>
        </w:rPr>
        <w:t xml:space="preserve">LIT EGG, UAB paukštyno teritorija </w:t>
      </w:r>
      <w:r w:rsidRPr="00341770">
        <w:rPr>
          <w:sz w:val="24"/>
          <w:szCs w:val="24"/>
          <w:lang w:bidi="en-US"/>
        </w:rPr>
        <w:t xml:space="preserve">ir </w:t>
      </w:r>
      <w:r w:rsidRPr="00341770">
        <w:rPr>
          <w:sz w:val="24"/>
          <w:szCs w:val="24"/>
        </w:rPr>
        <w:t xml:space="preserve">apylinkės </w:t>
      </w:r>
      <w:r w:rsidRPr="00341770">
        <w:rPr>
          <w:sz w:val="24"/>
          <w:szCs w:val="24"/>
          <w:lang w:bidi="en-US"/>
        </w:rPr>
        <w:t xml:space="preserve">priskiriamos prie </w:t>
      </w:r>
      <w:r w:rsidRPr="00341770">
        <w:rPr>
          <w:sz w:val="24"/>
          <w:szCs w:val="24"/>
        </w:rPr>
        <w:t xml:space="preserve">užstatytų teritorijų </w:t>
      </w:r>
      <w:r w:rsidRPr="00341770">
        <w:rPr>
          <w:sz w:val="24"/>
          <w:szCs w:val="24"/>
          <w:lang w:bidi="en-US"/>
        </w:rPr>
        <w:t xml:space="preserve">arealo. </w:t>
      </w:r>
      <w:r w:rsidRPr="00341770">
        <w:rPr>
          <w:sz w:val="24"/>
          <w:szCs w:val="24"/>
        </w:rPr>
        <w:t xml:space="preserve">Šalia </w:t>
      </w:r>
      <w:r w:rsidRPr="00341770">
        <w:rPr>
          <w:sz w:val="24"/>
          <w:szCs w:val="24"/>
          <w:lang w:bidi="en-US"/>
        </w:rPr>
        <w:t xml:space="preserve">- dirbamos </w:t>
      </w:r>
      <w:r w:rsidRPr="00341770">
        <w:rPr>
          <w:sz w:val="24"/>
          <w:szCs w:val="24"/>
        </w:rPr>
        <w:t xml:space="preserve">žemės, miškų </w:t>
      </w:r>
      <w:r w:rsidRPr="00341770">
        <w:rPr>
          <w:sz w:val="24"/>
          <w:szCs w:val="24"/>
          <w:lang w:bidi="en-US"/>
        </w:rPr>
        <w:t xml:space="preserve">teritorijos ir </w:t>
      </w:r>
      <w:r w:rsidRPr="00341770">
        <w:rPr>
          <w:sz w:val="24"/>
          <w:szCs w:val="24"/>
        </w:rPr>
        <w:t xml:space="preserve">naudingųjų iškasenų </w:t>
      </w:r>
      <w:r w:rsidRPr="00341770">
        <w:rPr>
          <w:sz w:val="24"/>
          <w:szCs w:val="24"/>
          <w:lang w:bidi="en-US"/>
        </w:rPr>
        <w:t>gavybos teritorijos.</w:t>
      </w:r>
    </w:p>
    <w:p w14:paraId="6369A053" w14:textId="77777777" w:rsidR="008902ED" w:rsidRPr="00341770" w:rsidRDefault="008902ED" w:rsidP="00341770">
      <w:pPr>
        <w:pStyle w:val="Pagrindinistekstas"/>
        <w:shd w:val="clear" w:color="auto" w:fill="auto"/>
        <w:ind w:left="425" w:firstLine="425"/>
        <w:jc w:val="both"/>
        <w:rPr>
          <w:sz w:val="24"/>
          <w:szCs w:val="24"/>
        </w:rPr>
      </w:pPr>
      <w:r w:rsidRPr="00341770">
        <w:rPr>
          <w:sz w:val="24"/>
          <w:szCs w:val="24"/>
          <w:lang w:bidi="en-US"/>
        </w:rPr>
        <w:t xml:space="preserve">Vadovaujantis </w:t>
      </w:r>
      <w:r w:rsidRPr="00341770">
        <w:rPr>
          <w:sz w:val="24"/>
          <w:szCs w:val="24"/>
        </w:rPr>
        <w:t xml:space="preserve">Plungės </w:t>
      </w:r>
      <w:r w:rsidRPr="00341770">
        <w:rPr>
          <w:sz w:val="24"/>
          <w:szCs w:val="24"/>
          <w:lang w:bidi="en-US"/>
        </w:rPr>
        <w:t xml:space="preserve">rajono </w:t>
      </w:r>
      <w:r w:rsidRPr="00341770">
        <w:rPr>
          <w:sz w:val="24"/>
          <w:szCs w:val="24"/>
        </w:rPr>
        <w:t xml:space="preserve">savivaldybės </w:t>
      </w:r>
      <w:r w:rsidRPr="00341770">
        <w:rPr>
          <w:sz w:val="24"/>
          <w:szCs w:val="24"/>
          <w:lang w:bidi="en-US"/>
        </w:rPr>
        <w:t xml:space="preserve">bendruoju planu esamos ir planuojamo </w:t>
      </w:r>
      <w:r w:rsidRPr="00341770">
        <w:rPr>
          <w:sz w:val="24"/>
          <w:szCs w:val="24"/>
        </w:rPr>
        <w:t xml:space="preserve">ūkinės </w:t>
      </w:r>
      <w:r w:rsidRPr="00341770">
        <w:rPr>
          <w:sz w:val="24"/>
          <w:szCs w:val="24"/>
          <w:lang w:bidi="en-US"/>
        </w:rPr>
        <w:lastRenderedPageBreak/>
        <w:t xml:space="preserve">veiklos sklypas patenka </w:t>
      </w:r>
      <w:r w:rsidRPr="00341770">
        <w:rPr>
          <w:sz w:val="24"/>
          <w:szCs w:val="24"/>
        </w:rPr>
        <w:t xml:space="preserve">į užstatytas </w:t>
      </w:r>
      <w:r w:rsidRPr="00341770">
        <w:rPr>
          <w:sz w:val="24"/>
          <w:szCs w:val="24"/>
          <w:lang w:bidi="en-US"/>
        </w:rPr>
        <w:t>teritorijas.</w:t>
      </w:r>
    </w:p>
    <w:p w14:paraId="66387920" w14:textId="77777777" w:rsidR="008902ED" w:rsidRPr="00341770" w:rsidRDefault="008902ED" w:rsidP="00341770">
      <w:pPr>
        <w:pStyle w:val="Pagrindinistekstas"/>
        <w:shd w:val="clear" w:color="auto" w:fill="auto"/>
        <w:ind w:left="425" w:firstLine="425"/>
        <w:jc w:val="both"/>
        <w:rPr>
          <w:sz w:val="24"/>
          <w:szCs w:val="24"/>
          <w:lang w:bidi="en-US"/>
        </w:rPr>
      </w:pPr>
      <w:r w:rsidRPr="00341770">
        <w:rPr>
          <w:sz w:val="24"/>
          <w:szCs w:val="24"/>
        </w:rPr>
        <w:t xml:space="preserve">Naujų rekreacinių </w:t>
      </w:r>
      <w:r w:rsidRPr="00341770">
        <w:rPr>
          <w:sz w:val="24"/>
          <w:szCs w:val="24"/>
          <w:lang w:bidi="en-US"/>
        </w:rPr>
        <w:t xml:space="preserve">ar </w:t>
      </w:r>
      <w:r w:rsidRPr="00341770">
        <w:rPr>
          <w:sz w:val="24"/>
          <w:szCs w:val="24"/>
        </w:rPr>
        <w:t xml:space="preserve">visuomeninių teritorijų </w:t>
      </w:r>
      <w:r w:rsidRPr="00341770">
        <w:rPr>
          <w:sz w:val="24"/>
          <w:szCs w:val="24"/>
          <w:lang w:bidi="en-US"/>
        </w:rPr>
        <w:t xml:space="preserve">steigimas </w:t>
      </w:r>
      <w:r w:rsidRPr="00341770">
        <w:rPr>
          <w:sz w:val="24"/>
          <w:szCs w:val="24"/>
        </w:rPr>
        <w:t xml:space="preserve">PŪV </w:t>
      </w:r>
      <w:r w:rsidRPr="00341770">
        <w:rPr>
          <w:sz w:val="24"/>
          <w:szCs w:val="24"/>
          <w:lang w:bidi="en-US"/>
        </w:rPr>
        <w:t xml:space="preserve">teritorijos aplinkoje nenumatomas. </w:t>
      </w:r>
      <w:r w:rsidRPr="00341770">
        <w:rPr>
          <w:sz w:val="24"/>
          <w:szCs w:val="24"/>
        </w:rPr>
        <w:t xml:space="preserve">PŪV </w:t>
      </w:r>
      <w:r w:rsidRPr="00341770">
        <w:rPr>
          <w:sz w:val="24"/>
          <w:szCs w:val="24"/>
          <w:lang w:bidi="en-US"/>
        </w:rPr>
        <w:t xml:space="preserve">veikla bus vykdoma esamo </w:t>
      </w:r>
      <w:r w:rsidRPr="00341770">
        <w:rPr>
          <w:sz w:val="24"/>
          <w:szCs w:val="24"/>
        </w:rPr>
        <w:t xml:space="preserve">žemės </w:t>
      </w:r>
      <w:r w:rsidRPr="00341770">
        <w:rPr>
          <w:sz w:val="24"/>
          <w:szCs w:val="24"/>
          <w:lang w:bidi="en-US"/>
        </w:rPr>
        <w:t xml:space="preserve">sklypo teritorijos ribose ir </w:t>
      </w:r>
      <w:r w:rsidRPr="00341770">
        <w:rPr>
          <w:sz w:val="24"/>
          <w:szCs w:val="24"/>
        </w:rPr>
        <w:t xml:space="preserve">už jų </w:t>
      </w:r>
      <w:r w:rsidRPr="00341770">
        <w:rPr>
          <w:sz w:val="24"/>
          <w:szCs w:val="24"/>
          <w:lang w:bidi="en-US"/>
        </w:rPr>
        <w:t>nepersikels.</w:t>
      </w:r>
    </w:p>
    <w:p w14:paraId="34082C43" w14:textId="77777777" w:rsidR="008902ED" w:rsidRPr="00341770" w:rsidRDefault="008902ED" w:rsidP="00341770">
      <w:pPr>
        <w:pStyle w:val="Pagrindinistekstas"/>
        <w:shd w:val="clear" w:color="auto" w:fill="auto"/>
        <w:ind w:left="425" w:firstLine="425"/>
        <w:jc w:val="both"/>
        <w:rPr>
          <w:sz w:val="24"/>
          <w:szCs w:val="24"/>
        </w:rPr>
      </w:pPr>
      <w:r w:rsidRPr="00341770">
        <w:rPr>
          <w:sz w:val="24"/>
          <w:szCs w:val="24"/>
        </w:rPr>
        <w:t xml:space="preserve">Pagal LGT duomenis objekto teritorijoje naudingųjų iškasenų telkinių neaptikta. Artimiausias naudingųjų iškasenų telkinys - į vakarus nuo PŪV apie 700 m nutolęs Kaušėnų smėlio ir žvyro karjeras (registro Nr. 2151). </w:t>
      </w:r>
    </w:p>
    <w:p w14:paraId="3896C907" w14:textId="77777777" w:rsidR="008902ED" w:rsidRPr="00341770" w:rsidRDefault="008902ED" w:rsidP="00341770">
      <w:pPr>
        <w:pStyle w:val="Pagrindinistekstas"/>
        <w:shd w:val="clear" w:color="auto" w:fill="auto"/>
        <w:ind w:left="425" w:firstLine="425"/>
        <w:jc w:val="both"/>
        <w:rPr>
          <w:sz w:val="24"/>
          <w:szCs w:val="24"/>
        </w:rPr>
      </w:pPr>
      <w:r w:rsidRPr="00341770">
        <w:rPr>
          <w:sz w:val="24"/>
          <w:szCs w:val="24"/>
        </w:rPr>
        <w:t xml:space="preserve">Artimiausias </w:t>
      </w:r>
      <w:proofErr w:type="spellStart"/>
      <w:r w:rsidRPr="00341770">
        <w:rPr>
          <w:sz w:val="24"/>
          <w:szCs w:val="24"/>
        </w:rPr>
        <w:t>geotopas</w:t>
      </w:r>
      <w:proofErr w:type="spellEnd"/>
      <w:r w:rsidRPr="00341770">
        <w:rPr>
          <w:sz w:val="24"/>
          <w:szCs w:val="24"/>
        </w:rPr>
        <w:t xml:space="preserve"> - Jonušo ir Jonušo II šaltiniai, nuo objekto teritorijos nutolę apie 7 km atstumu.</w:t>
      </w:r>
    </w:p>
    <w:p w14:paraId="0BAADE59" w14:textId="77777777" w:rsidR="008902ED" w:rsidRPr="00341770" w:rsidRDefault="008902ED" w:rsidP="00341770">
      <w:pPr>
        <w:pStyle w:val="Pagrindinistekstas"/>
        <w:shd w:val="clear" w:color="auto" w:fill="auto"/>
        <w:ind w:left="425" w:firstLine="425"/>
        <w:jc w:val="both"/>
        <w:rPr>
          <w:sz w:val="24"/>
          <w:szCs w:val="24"/>
        </w:rPr>
      </w:pPr>
      <w:r w:rsidRPr="00341770">
        <w:rPr>
          <w:sz w:val="24"/>
          <w:szCs w:val="24"/>
        </w:rPr>
        <w:t>Artimiausia požeminio vandens vandenvietė, tai LIT EGG, UAB geriamojo gėlo vandens vandenvietės esančios objekto teritorijoje (registro Nr. 3672 ir Nr. 5139). Kitos artimiausios vandenvietės - už 2,7 km pietryčių kryptimi esanti Plungės (Noriškių) vandenvietė (registro Nr. 82). Kitos vandenvietės nutolusios daugiau nei 1,3 km atstumu nuo PŪV teritorijos.</w:t>
      </w:r>
    </w:p>
    <w:p w14:paraId="34891FD4" w14:textId="77777777" w:rsidR="008902ED" w:rsidRPr="00341770" w:rsidRDefault="008902ED" w:rsidP="00341770">
      <w:pPr>
        <w:pStyle w:val="Pagrindinistekstas"/>
        <w:shd w:val="clear" w:color="auto" w:fill="auto"/>
        <w:ind w:left="425" w:firstLine="425"/>
        <w:jc w:val="both"/>
        <w:rPr>
          <w:sz w:val="24"/>
          <w:szCs w:val="24"/>
        </w:rPr>
      </w:pPr>
      <w:r w:rsidRPr="00341770">
        <w:rPr>
          <w:sz w:val="24"/>
          <w:szCs w:val="24"/>
          <w:lang w:bidi="en-US"/>
        </w:rPr>
        <w:t xml:space="preserve">Pagal Lietuvos </w:t>
      </w:r>
      <w:r w:rsidRPr="00341770">
        <w:rPr>
          <w:sz w:val="24"/>
          <w:szCs w:val="24"/>
        </w:rPr>
        <w:t xml:space="preserve">kraštovaizdžio vizualinės struktūros žemėlapį, PŪV </w:t>
      </w:r>
      <w:r w:rsidRPr="00341770">
        <w:rPr>
          <w:sz w:val="24"/>
          <w:szCs w:val="24"/>
          <w:lang w:bidi="en-US"/>
        </w:rPr>
        <w:t xml:space="preserve">teritorija priskiriama prie V2H2-d pamatinio vizualios </w:t>
      </w:r>
      <w:r w:rsidRPr="00341770">
        <w:rPr>
          <w:sz w:val="24"/>
          <w:szCs w:val="24"/>
        </w:rPr>
        <w:t xml:space="preserve">struktūros </w:t>
      </w:r>
      <w:r w:rsidRPr="00341770">
        <w:rPr>
          <w:sz w:val="24"/>
          <w:szCs w:val="24"/>
          <w:lang w:bidi="en-US"/>
        </w:rPr>
        <w:t xml:space="preserve">tipo, </w:t>
      </w:r>
      <w:r w:rsidRPr="00341770">
        <w:rPr>
          <w:sz w:val="24"/>
          <w:szCs w:val="24"/>
        </w:rPr>
        <w:t xml:space="preserve">kur vyrauja vidutinė vertikalioji sąskaida su kalvotu bei išreikštu slėniu, vyraujančiu pusiau atvirų didžiąja dalimi apžvelgiamų erdvių kraštovaizdžiu, kurio erdvinė struktūra neturi išreikštų </w:t>
      </w:r>
      <w:proofErr w:type="spellStart"/>
      <w:r w:rsidRPr="00341770">
        <w:rPr>
          <w:sz w:val="24"/>
          <w:szCs w:val="24"/>
        </w:rPr>
        <w:t>dominantų</w:t>
      </w:r>
      <w:proofErr w:type="spellEnd"/>
      <w:r w:rsidRPr="00341770">
        <w:rPr>
          <w:sz w:val="24"/>
          <w:szCs w:val="24"/>
        </w:rPr>
        <w:t>.</w:t>
      </w:r>
    </w:p>
    <w:p w14:paraId="2D7C3027" w14:textId="48F9DC66" w:rsidR="008902ED" w:rsidRPr="00341770" w:rsidRDefault="008902ED" w:rsidP="00341770">
      <w:pPr>
        <w:pStyle w:val="Pagrindinistekstas"/>
        <w:shd w:val="clear" w:color="auto" w:fill="auto"/>
        <w:ind w:left="425" w:firstLine="425"/>
        <w:jc w:val="both"/>
        <w:rPr>
          <w:sz w:val="24"/>
          <w:szCs w:val="24"/>
        </w:rPr>
      </w:pPr>
      <w:r w:rsidRPr="00341770">
        <w:rPr>
          <w:sz w:val="24"/>
          <w:szCs w:val="24"/>
        </w:rPr>
        <w:t xml:space="preserve">Artimiausia saugoma teritorija – </w:t>
      </w:r>
      <w:proofErr w:type="spellStart"/>
      <w:r w:rsidRPr="00341770">
        <w:rPr>
          <w:sz w:val="24"/>
          <w:szCs w:val="24"/>
        </w:rPr>
        <w:t>Gandingos</w:t>
      </w:r>
      <w:proofErr w:type="spellEnd"/>
      <w:r w:rsidRPr="00341770">
        <w:rPr>
          <w:sz w:val="24"/>
          <w:szCs w:val="24"/>
        </w:rPr>
        <w:t xml:space="preserve"> kraštovaizdžio draustinis, kuris nuo objekto nutolęs 1 km pietų kryptimi.</w:t>
      </w:r>
    </w:p>
    <w:p w14:paraId="10500D68" w14:textId="77777777" w:rsidR="008902ED" w:rsidRPr="00341770" w:rsidRDefault="008902ED" w:rsidP="00341770">
      <w:pPr>
        <w:pStyle w:val="Pagrindinistekstas"/>
        <w:shd w:val="clear" w:color="auto" w:fill="auto"/>
        <w:ind w:left="425" w:firstLine="425"/>
        <w:jc w:val="both"/>
        <w:rPr>
          <w:sz w:val="24"/>
          <w:szCs w:val="24"/>
        </w:rPr>
      </w:pPr>
      <w:r w:rsidRPr="00341770">
        <w:rPr>
          <w:sz w:val="24"/>
          <w:szCs w:val="24"/>
        </w:rPr>
        <w:t>Kitos artimiausios saugojamos teritorijos yra:</w:t>
      </w:r>
    </w:p>
    <w:p w14:paraId="6A1EFBF6" w14:textId="77777777" w:rsidR="008902ED" w:rsidRPr="00341770" w:rsidRDefault="008902ED" w:rsidP="00341770">
      <w:pPr>
        <w:pStyle w:val="Pagrindinistekstas"/>
        <w:numPr>
          <w:ilvl w:val="0"/>
          <w:numId w:val="7"/>
        </w:numPr>
        <w:shd w:val="clear" w:color="auto" w:fill="auto"/>
        <w:ind w:left="425" w:firstLine="425"/>
        <w:jc w:val="both"/>
        <w:rPr>
          <w:sz w:val="24"/>
          <w:szCs w:val="24"/>
        </w:rPr>
      </w:pPr>
      <w:r w:rsidRPr="00341770">
        <w:rPr>
          <w:sz w:val="24"/>
          <w:szCs w:val="24"/>
        </w:rPr>
        <w:t>~ 5 km pietvakarių kryptimi Minijos ichtiologinis draustinis;</w:t>
      </w:r>
    </w:p>
    <w:p w14:paraId="41B4FA83" w14:textId="77777777" w:rsidR="008902ED" w:rsidRPr="00341770" w:rsidRDefault="008902ED" w:rsidP="00341770">
      <w:pPr>
        <w:pStyle w:val="Pagrindinistekstas"/>
        <w:numPr>
          <w:ilvl w:val="0"/>
          <w:numId w:val="7"/>
        </w:numPr>
        <w:shd w:val="clear" w:color="auto" w:fill="auto"/>
        <w:ind w:left="425" w:firstLine="425"/>
        <w:jc w:val="both"/>
        <w:rPr>
          <w:sz w:val="24"/>
          <w:szCs w:val="24"/>
        </w:rPr>
      </w:pPr>
      <w:r w:rsidRPr="00341770">
        <w:rPr>
          <w:sz w:val="24"/>
          <w:szCs w:val="24"/>
        </w:rPr>
        <w:t>~ 5 km šiaurės rytų kryptimi Žemaitijos nacionalinio parko teritorija.</w:t>
      </w:r>
    </w:p>
    <w:p w14:paraId="581DB9D0" w14:textId="77777777" w:rsidR="008902ED" w:rsidRPr="00341770" w:rsidRDefault="008902ED" w:rsidP="00341770">
      <w:pPr>
        <w:pStyle w:val="Pagrindinistekstas"/>
        <w:shd w:val="clear" w:color="auto" w:fill="auto"/>
        <w:ind w:left="425" w:firstLine="425"/>
        <w:jc w:val="both"/>
        <w:rPr>
          <w:sz w:val="24"/>
          <w:szCs w:val="24"/>
        </w:rPr>
      </w:pPr>
      <w:r w:rsidRPr="00341770">
        <w:rPr>
          <w:sz w:val="24"/>
          <w:szCs w:val="24"/>
        </w:rPr>
        <w:t xml:space="preserve">PŪV </w:t>
      </w:r>
      <w:r w:rsidRPr="00341770">
        <w:rPr>
          <w:sz w:val="24"/>
          <w:szCs w:val="24"/>
          <w:lang w:bidi="en-US"/>
        </w:rPr>
        <w:t xml:space="preserve">teritorija </w:t>
      </w:r>
      <w:r w:rsidRPr="00341770">
        <w:rPr>
          <w:sz w:val="24"/>
          <w:szCs w:val="24"/>
        </w:rPr>
        <w:t xml:space="preserve">į </w:t>
      </w:r>
      <w:r w:rsidRPr="00341770">
        <w:rPr>
          <w:sz w:val="24"/>
          <w:szCs w:val="24"/>
          <w:lang w:bidi="en-US"/>
        </w:rPr>
        <w:t xml:space="preserve">vandens </w:t>
      </w:r>
      <w:r w:rsidRPr="00341770">
        <w:rPr>
          <w:sz w:val="24"/>
          <w:szCs w:val="24"/>
        </w:rPr>
        <w:t xml:space="preserve">telkinių pakrančių </w:t>
      </w:r>
      <w:r w:rsidRPr="00341770">
        <w:rPr>
          <w:sz w:val="24"/>
          <w:szCs w:val="24"/>
          <w:lang w:bidi="en-US"/>
        </w:rPr>
        <w:t xml:space="preserve">apsaugos juostas ir vandens </w:t>
      </w:r>
      <w:r w:rsidRPr="00341770">
        <w:rPr>
          <w:sz w:val="24"/>
          <w:szCs w:val="24"/>
        </w:rPr>
        <w:t xml:space="preserve">telkinių </w:t>
      </w:r>
      <w:r w:rsidRPr="00341770">
        <w:rPr>
          <w:sz w:val="24"/>
          <w:szCs w:val="24"/>
          <w:lang w:bidi="en-US"/>
        </w:rPr>
        <w:t>apsaugos zonas nepatenka.</w:t>
      </w:r>
    </w:p>
    <w:p w14:paraId="076E38C2" w14:textId="77777777" w:rsidR="008902ED" w:rsidRPr="00341770" w:rsidRDefault="008902ED" w:rsidP="00341770">
      <w:pPr>
        <w:pStyle w:val="Pagrindinistekstas"/>
        <w:shd w:val="clear" w:color="auto" w:fill="auto"/>
        <w:ind w:left="425" w:firstLine="425"/>
        <w:jc w:val="both"/>
        <w:rPr>
          <w:sz w:val="24"/>
          <w:szCs w:val="24"/>
        </w:rPr>
      </w:pPr>
      <w:r w:rsidRPr="00341770">
        <w:rPr>
          <w:sz w:val="24"/>
          <w:szCs w:val="24"/>
        </w:rPr>
        <w:t xml:space="preserve">Kitų biotopų (pievų, pelkių, jūros </w:t>
      </w:r>
      <w:r w:rsidRPr="00341770">
        <w:rPr>
          <w:sz w:val="24"/>
          <w:szCs w:val="24"/>
          <w:lang w:bidi="en-US"/>
        </w:rPr>
        <w:t xml:space="preserve">aplinkos ir kt.) </w:t>
      </w:r>
      <w:r w:rsidRPr="00341770">
        <w:rPr>
          <w:sz w:val="24"/>
          <w:szCs w:val="24"/>
        </w:rPr>
        <w:t xml:space="preserve">PŪV </w:t>
      </w:r>
      <w:r w:rsidRPr="00341770">
        <w:rPr>
          <w:sz w:val="24"/>
          <w:szCs w:val="24"/>
          <w:lang w:bidi="en-US"/>
        </w:rPr>
        <w:t xml:space="preserve">vietoje </w:t>
      </w:r>
      <w:r w:rsidRPr="00341770">
        <w:rPr>
          <w:sz w:val="24"/>
          <w:szCs w:val="24"/>
        </w:rPr>
        <w:t>nėra.</w:t>
      </w:r>
    </w:p>
    <w:p w14:paraId="2A8415F0" w14:textId="77777777" w:rsidR="008902ED" w:rsidRPr="00341770" w:rsidRDefault="008902ED" w:rsidP="00341770">
      <w:pPr>
        <w:pStyle w:val="Pagrindinistekstas"/>
        <w:shd w:val="clear" w:color="auto" w:fill="auto"/>
        <w:ind w:left="425" w:firstLine="425"/>
        <w:jc w:val="both"/>
        <w:rPr>
          <w:sz w:val="24"/>
          <w:szCs w:val="24"/>
        </w:rPr>
      </w:pPr>
      <w:r w:rsidRPr="00341770">
        <w:rPr>
          <w:sz w:val="24"/>
          <w:szCs w:val="24"/>
          <w:lang w:bidi="en-US"/>
        </w:rPr>
        <w:t xml:space="preserve">Artimiausios Europos Bendrijos svarbos </w:t>
      </w:r>
      <w:r w:rsidRPr="00341770">
        <w:rPr>
          <w:sz w:val="24"/>
          <w:szCs w:val="24"/>
        </w:rPr>
        <w:t xml:space="preserve">natūralios buveinės </w:t>
      </w:r>
      <w:r w:rsidRPr="00341770">
        <w:rPr>
          <w:sz w:val="24"/>
          <w:szCs w:val="24"/>
          <w:lang w:bidi="en-US"/>
        </w:rPr>
        <w:t>yra:</w:t>
      </w:r>
    </w:p>
    <w:p w14:paraId="284A5927" w14:textId="56D5A646" w:rsidR="008902ED" w:rsidRPr="00341770" w:rsidRDefault="008902ED" w:rsidP="00341770">
      <w:pPr>
        <w:pStyle w:val="Pagrindinistekstas"/>
        <w:numPr>
          <w:ilvl w:val="0"/>
          <w:numId w:val="8"/>
        </w:numPr>
        <w:shd w:val="clear" w:color="auto" w:fill="auto"/>
        <w:ind w:left="425" w:firstLine="425"/>
        <w:jc w:val="both"/>
        <w:rPr>
          <w:sz w:val="24"/>
          <w:szCs w:val="24"/>
        </w:rPr>
      </w:pPr>
      <w:r w:rsidRPr="00341770">
        <w:rPr>
          <w:sz w:val="24"/>
          <w:szCs w:val="24"/>
        </w:rPr>
        <w:t xml:space="preserve">Už </w:t>
      </w:r>
      <w:r w:rsidRPr="00341770">
        <w:rPr>
          <w:sz w:val="24"/>
          <w:szCs w:val="24"/>
          <w:lang w:bidi="en-US"/>
        </w:rPr>
        <w:t xml:space="preserve">~ 1 km </w:t>
      </w:r>
      <w:r w:rsidRPr="00341770">
        <w:rPr>
          <w:sz w:val="24"/>
          <w:szCs w:val="24"/>
        </w:rPr>
        <w:t xml:space="preserve">pietų </w:t>
      </w:r>
      <w:r w:rsidRPr="00341770">
        <w:rPr>
          <w:sz w:val="24"/>
          <w:szCs w:val="24"/>
          <w:lang w:bidi="en-US"/>
        </w:rPr>
        <w:t xml:space="preserve">kryptimi esantys </w:t>
      </w:r>
      <w:r w:rsidRPr="00341770">
        <w:rPr>
          <w:sz w:val="24"/>
          <w:szCs w:val="24"/>
        </w:rPr>
        <w:t xml:space="preserve">esančios </w:t>
      </w:r>
      <w:proofErr w:type="spellStart"/>
      <w:r w:rsidRPr="00341770">
        <w:rPr>
          <w:sz w:val="24"/>
          <w:szCs w:val="24"/>
        </w:rPr>
        <w:t>Gadingos</w:t>
      </w:r>
      <w:proofErr w:type="spellEnd"/>
      <w:r w:rsidRPr="00341770">
        <w:rPr>
          <w:sz w:val="24"/>
          <w:szCs w:val="24"/>
        </w:rPr>
        <w:t xml:space="preserve"> apylinkės. Steigimo tikslas – „6510 Šienaujamos </w:t>
      </w:r>
      <w:proofErr w:type="spellStart"/>
      <w:r w:rsidRPr="00341770">
        <w:rPr>
          <w:sz w:val="24"/>
          <w:szCs w:val="24"/>
        </w:rPr>
        <w:t>mezofitų</w:t>
      </w:r>
      <w:proofErr w:type="spellEnd"/>
      <w:r w:rsidRPr="00341770">
        <w:rPr>
          <w:sz w:val="24"/>
          <w:szCs w:val="24"/>
        </w:rPr>
        <w:t xml:space="preserve"> pievos","7160 Nekalkingi šaltiniai ir šaltiniuotos pelkės","91E0 Aliuviniai miškai","6210 Stepinės pievos","9020 Plačialapių ir mišrūs miškai","9050 Žolių turtingi eglynai","9160 Skroblynai","9180 Griovų ir šlaitų miškai","3260 Upių sraunumos su </w:t>
      </w:r>
      <w:proofErr w:type="spellStart"/>
      <w:r w:rsidRPr="00341770">
        <w:rPr>
          <w:sz w:val="24"/>
          <w:szCs w:val="24"/>
        </w:rPr>
        <w:t>kurklių</w:t>
      </w:r>
      <w:proofErr w:type="spellEnd"/>
      <w:r w:rsidRPr="00341770">
        <w:rPr>
          <w:sz w:val="24"/>
          <w:szCs w:val="24"/>
        </w:rPr>
        <w:t xml:space="preserve"> </w:t>
      </w:r>
      <w:proofErr w:type="spellStart"/>
      <w:r w:rsidRPr="00341770">
        <w:rPr>
          <w:sz w:val="24"/>
          <w:szCs w:val="24"/>
        </w:rPr>
        <w:t>bendrijomis","Ūdra</w:t>
      </w:r>
      <w:proofErr w:type="spellEnd"/>
      <w:r w:rsidRPr="00341770">
        <w:rPr>
          <w:sz w:val="24"/>
          <w:szCs w:val="24"/>
        </w:rPr>
        <w:t>".</w:t>
      </w:r>
    </w:p>
    <w:p w14:paraId="1ABF35A0" w14:textId="77777777" w:rsidR="008902ED" w:rsidRPr="00341770" w:rsidRDefault="008902ED" w:rsidP="00341770">
      <w:pPr>
        <w:pStyle w:val="Pagrindinistekstas"/>
        <w:shd w:val="clear" w:color="auto" w:fill="auto"/>
        <w:ind w:left="425" w:firstLine="425"/>
        <w:jc w:val="both"/>
        <w:rPr>
          <w:sz w:val="24"/>
          <w:szCs w:val="24"/>
        </w:rPr>
      </w:pPr>
      <w:r w:rsidRPr="00341770">
        <w:rPr>
          <w:sz w:val="24"/>
          <w:szCs w:val="24"/>
        </w:rPr>
        <w:t>Planuojamos ūkinės veiklos teritorija ribojasi su miškingomis teritorijomis.</w:t>
      </w:r>
    </w:p>
    <w:p w14:paraId="731B5582" w14:textId="77777777" w:rsidR="008902ED" w:rsidRPr="00341770" w:rsidRDefault="008902ED" w:rsidP="00341770">
      <w:pPr>
        <w:pStyle w:val="Pagrindinistekstas"/>
        <w:shd w:val="clear" w:color="auto" w:fill="auto"/>
        <w:ind w:left="425" w:firstLine="425"/>
        <w:jc w:val="both"/>
        <w:rPr>
          <w:sz w:val="24"/>
          <w:szCs w:val="24"/>
        </w:rPr>
      </w:pPr>
      <w:r w:rsidRPr="00341770">
        <w:rPr>
          <w:sz w:val="24"/>
          <w:szCs w:val="24"/>
        </w:rPr>
        <w:lastRenderedPageBreak/>
        <w:t>Artimiausi paviršinio vandens telkiniai yra:</w:t>
      </w:r>
    </w:p>
    <w:p w14:paraId="7AAC52E9" w14:textId="77777777" w:rsidR="008902ED" w:rsidRPr="00341770" w:rsidRDefault="008902ED" w:rsidP="00341770">
      <w:pPr>
        <w:pStyle w:val="Pagrindinistekstas"/>
        <w:numPr>
          <w:ilvl w:val="0"/>
          <w:numId w:val="6"/>
        </w:numPr>
        <w:shd w:val="clear" w:color="auto" w:fill="auto"/>
        <w:ind w:left="425" w:firstLine="425"/>
        <w:jc w:val="both"/>
        <w:rPr>
          <w:sz w:val="24"/>
          <w:szCs w:val="24"/>
        </w:rPr>
      </w:pPr>
      <w:r w:rsidRPr="00341770">
        <w:rPr>
          <w:sz w:val="24"/>
          <w:szCs w:val="24"/>
        </w:rPr>
        <w:t>už ~ 150 m esantis Rudelio ežeras;</w:t>
      </w:r>
    </w:p>
    <w:p w14:paraId="3FF5AA0F" w14:textId="77777777" w:rsidR="008902ED" w:rsidRPr="00341770" w:rsidRDefault="008902ED" w:rsidP="00341770">
      <w:pPr>
        <w:pStyle w:val="Pagrindinistekstas"/>
        <w:numPr>
          <w:ilvl w:val="0"/>
          <w:numId w:val="6"/>
        </w:numPr>
        <w:shd w:val="clear" w:color="auto" w:fill="auto"/>
        <w:ind w:left="425" w:firstLine="425"/>
        <w:jc w:val="both"/>
        <w:rPr>
          <w:sz w:val="24"/>
          <w:szCs w:val="24"/>
        </w:rPr>
      </w:pPr>
      <w:r w:rsidRPr="00341770">
        <w:rPr>
          <w:sz w:val="24"/>
          <w:szCs w:val="24"/>
        </w:rPr>
        <w:t xml:space="preserve">vakarų kryptimi už ~ 600 m. nuo PŪV teritorijos esanti </w:t>
      </w:r>
      <w:proofErr w:type="spellStart"/>
      <w:r w:rsidRPr="00341770">
        <w:rPr>
          <w:sz w:val="24"/>
          <w:szCs w:val="24"/>
        </w:rPr>
        <w:t>Prūsalių</w:t>
      </w:r>
      <w:proofErr w:type="spellEnd"/>
      <w:r w:rsidRPr="00341770">
        <w:rPr>
          <w:sz w:val="24"/>
          <w:szCs w:val="24"/>
        </w:rPr>
        <w:t xml:space="preserve"> II tvenkinys.</w:t>
      </w:r>
    </w:p>
    <w:p w14:paraId="4E89CD33" w14:textId="77777777" w:rsidR="008902ED" w:rsidRPr="00341770" w:rsidRDefault="008902ED" w:rsidP="00341770">
      <w:pPr>
        <w:pStyle w:val="Pagrindinistekstas"/>
        <w:shd w:val="clear" w:color="auto" w:fill="auto"/>
        <w:ind w:left="425" w:firstLine="425"/>
        <w:jc w:val="both"/>
        <w:rPr>
          <w:sz w:val="24"/>
          <w:szCs w:val="24"/>
        </w:rPr>
      </w:pPr>
      <w:r w:rsidRPr="00341770">
        <w:rPr>
          <w:sz w:val="24"/>
          <w:szCs w:val="24"/>
        </w:rPr>
        <w:t>Hidrologiniu požiūriu vietovė priklauso Minijos upės pabaseiniui.</w:t>
      </w:r>
    </w:p>
    <w:p w14:paraId="17920FDF" w14:textId="77777777" w:rsidR="008902ED" w:rsidRPr="00341770" w:rsidRDefault="008902ED" w:rsidP="00341770">
      <w:pPr>
        <w:pStyle w:val="Pagrindinistekstas"/>
        <w:shd w:val="clear" w:color="auto" w:fill="auto"/>
        <w:ind w:left="425" w:firstLine="425"/>
        <w:jc w:val="both"/>
        <w:rPr>
          <w:sz w:val="24"/>
          <w:szCs w:val="24"/>
        </w:rPr>
      </w:pPr>
      <w:r w:rsidRPr="00341770">
        <w:rPr>
          <w:sz w:val="24"/>
          <w:szCs w:val="24"/>
        </w:rPr>
        <w:t>Objekto teritorija nepatenka į paviršinių vandens telkinių apsaugos zonas ir juostas, taip pat į gėlo ar mineralinio vandens apsaugos zonas ir juostas.</w:t>
      </w:r>
    </w:p>
    <w:p w14:paraId="5250EF43" w14:textId="77777777" w:rsidR="008902ED" w:rsidRPr="00341770" w:rsidRDefault="008902ED" w:rsidP="00341770">
      <w:pPr>
        <w:pStyle w:val="Pagrindinistekstas"/>
        <w:shd w:val="clear" w:color="auto" w:fill="auto"/>
        <w:ind w:left="425" w:firstLine="425"/>
        <w:jc w:val="both"/>
        <w:rPr>
          <w:sz w:val="24"/>
          <w:szCs w:val="24"/>
        </w:rPr>
      </w:pPr>
      <w:r w:rsidRPr="00341770">
        <w:rPr>
          <w:sz w:val="24"/>
          <w:szCs w:val="24"/>
          <w:lang w:bidi="en-US"/>
        </w:rPr>
        <w:t xml:space="preserve">Tankiau apgyvendintos teritorijos - </w:t>
      </w:r>
      <w:r w:rsidRPr="00341770">
        <w:rPr>
          <w:sz w:val="24"/>
          <w:szCs w:val="24"/>
        </w:rPr>
        <w:t xml:space="preserve">Plungės </w:t>
      </w:r>
      <w:r w:rsidRPr="00341770">
        <w:rPr>
          <w:sz w:val="24"/>
          <w:szCs w:val="24"/>
          <w:lang w:bidi="en-US"/>
        </w:rPr>
        <w:t>miestas, kuris nuo objekto teritorijos yra ~1,4 km</w:t>
      </w:r>
      <w:r w:rsidRPr="00341770">
        <w:rPr>
          <w:sz w:val="24"/>
          <w:szCs w:val="24"/>
        </w:rPr>
        <w:t xml:space="preserve"> rytų </w:t>
      </w:r>
      <w:r w:rsidRPr="00341770">
        <w:rPr>
          <w:sz w:val="24"/>
          <w:szCs w:val="24"/>
          <w:lang w:bidi="en-US"/>
        </w:rPr>
        <w:t xml:space="preserve">kryptimi. Pagal 2001 </w:t>
      </w:r>
      <w:r w:rsidRPr="00341770">
        <w:rPr>
          <w:sz w:val="24"/>
          <w:szCs w:val="24"/>
        </w:rPr>
        <w:t xml:space="preserve">metų </w:t>
      </w:r>
      <w:r w:rsidRPr="00341770">
        <w:rPr>
          <w:sz w:val="24"/>
          <w:szCs w:val="24"/>
          <w:lang w:bidi="en-US"/>
        </w:rPr>
        <w:t xml:space="preserve">duomenis </w:t>
      </w:r>
      <w:r w:rsidRPr="00341770">
        <w:rPr>
          <w:sz w:val="24"/>
          <w:szCs w:val="24"/>
        </w:rPr>
        <w:t xml:space="preserve">Plungės </w:t>
      </w:r>
      <w:r w:rsidRPr="00341770">
        <w:rPr>
          <w:sz w:val="24"/>
          <w:szCs w:val="24"/>
          <w:lang w:bidi="en-US"/>
        </w:rPr>
        <w:t>mieste gyveno 44 200 gyventojų.</w:t>
      </w:r>
    </w:p>
    <w:p w14:paraId="05F7C0C6" w14:textId="77777777" w:rsidR="008902ED" w:rsidRPr="00341770" w:rsidRDefault="008902ED" w:rsidP="00341770">
      <w:pPr>
        <w:pStyle w:val="Pagrindinistekstas"/>
        <w:shd w:val="clear" w:color="auto" w:fill="auto"/>
        <w:ind w:left="425" w:firstLine="425"/>
        <w:jc w:val="both"/>
        <w:rPr>
          <w:sz w:val="24"/>
          <w:szCs w:val="24"/>
        </w:rPr>
      </w:pPr>
      <w:r w:rsidRPr="00341770">
        <w:rPr>
          <w:sz w:val="24"/>
          <w:szCs w:val="24"/>
          <w:lang w:bidi="en-US"/>
        </w:rPr>
        <w:t xml:space="preserve">Artimiausi kaimai su keliais </w:t>
      </w:r>
      <w:r w:rsidRPr="00341770">
        <w:rPr>
          <w:sz w:val="24"/>
          <w:szCs w:val="24"/>
        </w:rPr>
        <w:t xml:space="preserve">šimtais gyventojų </w:t>
      </w:r>
      <w:r w:rsidRPr="00341770">
        <w:rPr>
          <w:sz w:val="24"/>
          <w:szCs w:val="24"/>
          <w:lang w:bidi="en-US"/>
        </w:rPr>
        <w:t xml:space="preserve">yra </w:t>
      </w:r>
      <w:r w:rsidRPr="00341770">
        <w:rPr>
          <w:sz w:val="24"/>
          <w:szCs w:val="24"/>
        </w:rPr>
        <w:t xml:space="preserve">Kaušėnų ir Alksnėnų </w:t>
      </w:r>
      <w:r w:rsidRPr="00341770">
        <w:rPr>
          <w:sz w:val="24"/>
          <w:szCs w:val="24"/>
          <w:lang w:bidi="en-US"/>
        </w:rPr>
        <w:t xml:space="preserve">kaimai. Informacijos apie </w:t>
      </w:r>
      <w:r w:rsidRPr="00341770">
        <w:rPr>
          <w:sz w:val="24"/>
          <w:szCs w:val="24"/>
        </w:rPr>
        <w:t xml:space="preserve">tikslų gyventojų skaičių šiose gyvenvietėse </w:t>
      </w:r>
      <w:r w:rsidRPr="00341770">
        <w:rPr>
          <w:sz w:val="24"/>
          <w:szCs w:val="24"/>
          <w:lang w:bidi="en-US"/>
        </w:rPr>
        <w:t>nepateikiama.</w:t>
      </w:r>
    </w:p>
    <w:p w14:paraId="0CAB20D5" w14:textId="77777777" w:rsidR="008902ED" w:rsidRPr="00341770" w:rsidRDefault="008902ED" w:rsidP="00341770">
      <w:pPr>
        <w:pStyle w:val="Pagrindinistekstas"/>
        <w:shd w:val="clear" w:color="auto" w:fill="auto"/>
        <w:ind w:left="425" w:firstLine="425"/>
        <w:jc w:val="both"/>
        <w:rPr>
          <w:sz w:val="24"/>
          <w:szCs w:val="24"/>
        </w:rPr>
      </w:pPr>
      <w:r w:rsidRPr="00341770">
        <w:rPr>
          <w:sz w:val="24"/>
          <w:szCs w:val="24"/>
        </w:rPr>
        <w:t xml:space="preserve">PŪV </w:t>
      </w:r>
      <w:r w:rsidRPr="00341770">
        <w:rPr>
          <w:sz w:val="24"/>
          <w:szCs w:val="24"/>
          <w:lang w:bidi="en-US"/>
        </w:rPr>
        <w:t xml:space="preserve">teritorija nepatenka ir nesiriboja su </w:t>
      </w:r>
      <w:r w:rsidRPr="00341770">
        <w:rPr>
          <w:sz w:val="24"/>
          <w:szCs w:val="24"/>
        </w:rPr>
        <w:t xml:space="preserve">rekreacinėmis, kurortinėmis </w:t>
      </w:r>
      <w:r w:rsidRPr="00341770">
        <w:rPr>
          <w:sz w:val="24"/>
          <w:szCs w:val="24"/>
          <w:lang w:bidi="en-US"/>
        </w:rPr>
        <w:t>teritorijomis.</w:t>
      </w:r>
    </w:p>
    <w:p w14:paraId="1C174800" w14:textId="77777777" w:rsidR="008902ED" w:rsidRPr="00341770" w:rsidRDefault="008902ED" w:rsidP="00341770">
      <w:pPr>
        <w:pStyle w:val="Pagrindinistekstas"/>
        <w:shd w:val="clear" w:color="auto" w:fill="auto"/>
        <w:ind w:left="425" w:firstLine="425"/>
        <w:jc w:val="both"/>
        <w:rPr>
          <w:sz w:val="24"/>
          <w:szCs w:val="24"/>
          <w:lang w:bidi="en-US"/>
        </w:rPr>
      </w:pPr>
      <w:r w:rsidRPr="00341770">
        <w:rPr>
          <w:sz w:val="24"/>
          <w:szCs w:val="24"/>
          <w:lang w:bidi="en-US"/>
        </w:rPr>
        <w:t>Artimiausi lankytini objektai yra Plungės miesto centre, nutolinusiame apie 3 km nuo PŪV teritorijos.</w:t>
      </w:r>
    </w:p>
    <w:p w14:paraId="4431D974" w14:textId="77777777" w:rsidR="008902ED" w:rsidRPr="00341770" w:rsidRDefault="008902ED" w:rsidP="00341770">
      <w:pPr>
        <w:pStyle w:val="Pagrindinistekstas"/>
        <w:shd w:val="clear" w:color="auto" w:fill="auto"/>
        <w:ind w:left="425" w:firstLine="425"/>
        <w:jc w:val="both"/>
        <w:rPr>
          <w:sz w:val="24"/>
          <w:szCs w:val="24"/>
        </w:rPr>
      </w:pPr>
      <w:r w:rsidRPr="00341770">
        <w:rPr>
          <w:sz w:val="24"/>
          <w:szCs w:val="24"/>
          <w:lang w:bidi="en-US"/>
        </w:rPr>
        <w:t xml:space="preserve">Artimiausi </w:t>
      </w:r>
      <w:r w:rsidRPr="00341770">
        <w:rPr>
          <w:sz w:val="24"/>
          <w:szCs w:val="24"/>
        </w:rPr>
        <w:t xml:space="preserve">visuomeninės </w:t>
      </w:r>
      <w:r w:rsidRPr="00341770">
        <w:rPr>
          <w:sz w:val="24"/>
          <w:szCs w:val="24"/>
          <w:lang w:bidi="en-US"/>
        </w:rPr>
        <w:t xml:space="preserve">paskirties objektai nuo </w:t>
      </w:r>
      <w:r w:rsidRPr="00341770">
        <w:rPr>
          <w:sz w:val="24"/>
          <w:szCs w:val="24"/>
        </w:rPr>
        <w:t xml:space="preserve">PŪV </w:t>
      </w:r>
      <w:r w:rsidRPr="00341770">
        <w:rPr>
          <w:sz w:val="24"/>
          <w:szCs w:val="24"/>
          <w:lang w:bidi="en-US"/>
        </w:rPr>
        <w:t xml:space="preserve">teritorijos ribos </w:t>
      </w:r>
      <w:r w:rsidRPr="00341770">
        <w:rPr>
          <w:sz w:val="24"/>
          <w:szCs w:val="24"/>
        </w:rPr>
        <w:t>nutolę:</w:t>
      </w:r>
    </w:p>
    <w:p w14:paraId="47700C7C" w14:textId="77777777" w:rsidR="008902ED" w:rsidRPr="00341770" w:rsidRDefault="008902ED" w:rsidP="00341770">
      <w:pPr>
        <w:pStyle w:val="Pagrindinistekstas"/>
        <w:numPr>
          <w:ilvl w:val="0"/>
          <w:numId w:val="5"/>
        </w:numPr>
        <w:shd w:val="clear" w:color="auto" w:fill="auto"/>
        <w:tabs>
          <w:tab w:val="left" w:pos="1002"/>
        </w:tabs>
        <w:ind w:left="425" w:firstLine="425"/>
        <w:jc w:val="both"/>
        <w:rPr>
          <w:sz w:val="24"/>
          <w:szCs w:val="24"/>
        </w:rPr>
      </w:pPr>
      <w:r w:rsidRPr="00341770">
        <w:rPr>
          <w:sz w:val="24"/>
          <w:szCs w:val="24"/>
        </w:rPr>
        <w:t>A. Klišonio komercinės firmos „Inesa“ medicinos punktas</w:t>
      </w:r>
      <w:r w:rsidRPr="00341770">
        <w:rPr>
          <w:sz w:val="24"/>
          <w:szCs w:val="24"/>
          <w:lang w:bidi="en-US"/>
        </w:rPr>
        <w:t xml:space="preserve"> </w:t>
      </w:r>
      <w:r w:rsidRPr="00341770">
        <w:rPr>
          <w:sz w:val="24"/>
          <w:szCs w:val="24"/>
        </w:rPr>
        <w:t>(Kaštonų al. 2</w:t>
      </w:r>
      <w:r w:rsidRPr="00341770">
        <w:rPr>
          <w:sz w:val="24"/>
          <w:szCs w:val="24"/>
          <w:lang w:bidi="en-US"/>
        </w:rPr>
        <w:t xml:space="preserve">, </w:t>
      </w:r>
      <w:proofErr w:type="spellStart"/>
      <w:r w:rsidRPr="00341770">
        <w:rPr>
          <w:sz w:val="24"/>
          <w:szCs w:val="24"/>
        </w:rPr>
        <w:t>Prūsalių</w:t>
      </w:r>
      <w:proofErr w:type="spellEnd"/>
      <w:r w:rsidRPr="00341770">
        <w:rPr>
          <w:sz w:val="24"/>
          <w:szCs w:val="24"/>
        </w:rPr>
        <w:t xml:space="preserve"> </w:t>
      </w:r>
      <w:r w:rsidRPr="00341770">
        <w:rPr>
          <w:sz w:val="24"/>
          <w:szCs w:val="24"/>
          <w:lang w:bidi="en-US"/>
        </w:rPr>
        <w:t xml:space="preserve">k.), esanti </w:t>
      </w:r>
      <w:r w:rsidRPr="00341770">
        <w:rPr>
          <w:sz w:val="24"/>
          <w:szCs w:val="24"/>
        </w:rPr>
        <w:t xml:space="preserve">už </w:t>
      </w:r>
      <w:r w:rsidRPr="00341770">
        <w:rPr>
          <w:sz w:val="24"/>
          <w:szCs w:val="24"/>
          <w:lang w:bidi="en-US"/>
        </w:rPr>
        <w:t xml:space="preserve">1,5 km </w:t>
      </w:r>
      <w:r w:rsidRPr="00341770">
        <w:rPr>
          <w:sz w:val="24"/>
          <w:szCs w:val="24"/>
        </w:rPr>
        <w:t xml:space="preserve">pietvakarių </w:t>
      </w:r>
      <w:r w:rsidRPr="00341770">
        <w:rPr>
          <w:sz w:val="24"/>
          <w:szCs w:val="24"/>
          <w:lang w:bidi="en-US"/>
        </w:rPr>
        <w:t xml:space="preserve">kryptimi nuo </w:t>
      </w:r>
      <w:r w:rsidRPr="00341770">
        <w:rPr>
          <w:sz w:val="24"/>
          <w:szCs w:val="24"/>
        </w:rPr>
        <w:t xml:space="preserve">PŪV </w:t>
      </w:r>
      <w:r w:rsidRPr="00341770">
        <w:rPr>
          <w:sz w:val="24"/>
          <w:szCs w:val="24"/>
          <w:lang w:bidi="en-US"/>
        </w:rPr>
        <w:t>teritorijos ribos;</w:t>
      </w:r>
    </w:p>
    <w:p w14:paraId="309BC69E" w14:textId="77777777" w:rsidR="008902ED" w:rsidRPr="00341770" w:rsidRDefault="008902ED" w:rsidP="00341770">
      <w:pPr>
        <w:pStyle w:val="Pagrindinistekstas"/>
        <w:numPr>
          <w:ilvl w:val="0"/>
          <w:numId w:val="5"/>
        </w:numPr>
        <w:shd w:val="clear" w:color="auto" w:fill="auto"/>
        <w:tabs>
          <w:tab w:val="left" w:pos="997"/>
        </w:tabs>
        <w:ind w:left="425" w:firstLine="425"/>
        <w:jc w:val="both"/>
        <w:rPr>
          <w:sz w:val="24"/>
          <w:szCs w:val="24"/>
        </w:rPr>
      </w:pPr>
      <w:proofErr w:type="spellStart"/>
      <w:r w:rsidRPr="00341770">
        <w:rPr>
          <w:sz w:val="24"/>
          <w:szCs w:val="24"/>
        </w:rPr>
        <w:t>Didvyčių</w:t>
      </w:r>
      <w:proofErr w:type="spellEnd"/>
      <w:r w:rsidRPr="00341770">
        <w:rPr>
          <w:sz w:val="24"/>
          <w:szCs w:val="24"/>
        </w:rPr>
        <w:t xml:space="preserve"> kaimo biblioteka</w:t>
      </w:r>
      <w:r w:rsidRPr="00341770">
        <w:rPr>
          <w:sz w:val="24"/>
          <w:szCs w:val="24"/>
          <w:lang w:bidi="en-US"/>
        </w:rPr>
        <w:t xml:space="preserve"> </w:t>
      </w:r>
      <w:r w:rsidRPr="00341770">
        <w:rPr>
          <w:sz w:val="24"/>
          <w:szCs w:val="24"/>
        </w:rPr>
        <w:t>(</w:t>
      </w:r>
      <w:r w:rsidRPr="00341770">
        <w:rPr>
          <w:sz w:val="24"/>
          <w:szCs w:val="24"/>
          <w:lang w:bidi="en-US"/>
        </w:rPr>
        <w:t xml:space="preserve">Beržų g. 5, </w:t>
      </w:r>
      <w:proofErr w:type="spellStart"/>
      <w:r w:rsidRPr="00341770">
        <w:rPr>
          <w:sz w:val="24"/>
          <w:szCs w:val="24"/>
        </w:rPr>
        <w:t>Didvyčių</w:t>
      </w:r>
      <w:proofErr w:type="spellEnd"/>
      <w:r w:rsidRPr="00341770">
        <w:rPr>
          <w:sz w:val="24"/>
          <w:szCs w:val="24"/>
        </w:rPr>
        <w:t xml:space="preserve"> </w:t>
      </w:r>
      <w:r w:rsidRPr="00341770">
        <w:rPr>
          <w:sz w:val="24"/>
          <w:szCs w:val="24"/>
          <w:lang w:bidi="en-US"/>
        </w:rPr>
        <w:t xml:space="preserve">k.), esanti </w:t>
      </w:r>
      <w:r w:rsidRPr="00341770">
        <w:rPr>
          <w:sz w:val="24"/>
          <w:szCs w:val="24"/>
        </w:rPr>
        <w:t xml:space="preserve">už </w:t>
      </w:r>
      <w:r w:rsidRPr="00341770">
        <w:rPr>
          <w:sz w:val="24"/>
          <w:szCs w:val="24"/>
          <w:lang w:bidi="en-US"/>
        </w:rPr>
        <w:t xml:space="preserve">2,5 km </w:t>
      </w:r>
      <w:r w:rsidRPr="00341770">
        <w:rPr>
          <w:sz w:val="24"/>
          <w:szCs w:val="24"/>
        </w:rPr>
        <w:t xml:space="preserve">šiaurės rytų </w:t>
      </w:r>
      <w:r w:rsidRPr="00341770">
        <w:rPr>
          <w:sz w:val="24"/>
          <w:szCs w:val="24"/>
          <w:lang w:bidi="en-US"/>
        </w:rPr>
        <w:t xml:space="preserve">kryptimi nuo </w:t>
      </w:r>
      <w:r w:rsidRPr="00341770">
        <w:rPr>
          <w:sz w:val="24"/>
          <w:szCs w:val="24"/>
        </w:rPr>
        <w:t xml:space="preserve">PŪV </w:t>
      </w:r>
      <w:r w:rsidRPr="00341770">
        <w:rPr>
          <w:sz w:val="24"/>
          <w:szCs w:val="24"/>
          <w:lang w:bidi="en-US"/>
        </w:rPr>
        <w:t>sklypo ribos;</w:t>
      </w:r>
    </w:p>
    <w:p w14:paraId="631F5F82" w14:textId="77777777" w:rsidR="008902ED" w:rsidRPr="00341770" w:rsidRDefault="008902ED" w:rsidP="00341770">
      <w:pPr>
        <w:pStyle w:val="Pagrindinistekstas"/>
        <w:numPr>
          <w:ilvl w:val="0"/>
          <w:numId w:val="5"/>
        </w:numPr>
        <w:shd w:val="clear" w:color="auto" w:fill="auto"/>
        <w:tabs>
          <w:tab w:val="left" w:pos="997"/>
        </w:tabs>
        <w:ind w:left="425" w:firstLine="425"/>
        <w:jc w:val="both"/>
        <w:rPr>
          <w:sz w:val="24"/>
          <w:szCs w:val="24"/>
        </w:rPr>
      </w:pPr>
      <w:r w:rsidRPr="00341770">
        <w:rPr>
          <w:sz w:val="24"/>
          <w:szCs w:val="24"/>
        </w:rPr>
        <w:t xml:space="preserve">VšĮ „Edukacija kitaip“ </w:t>
      </w:r>
      <w:r w:rsidRPr="00341770">
        <w:rPr>
          <w:sz w:val="24"/>
          <w:szCs w:val="24"/>
          <w:lang w:bidi="en-US"/>
        </w:rPr>
        <w:t xml:space="preserve">(Mažoji g. 5, </w:t>
      </w:r>
      <w:r w:rsidRPr="00341770">
        <w:rPr>
          <w:sz w:val="24"/>
          <w:szCs w:val="24"/>
        </w:rPr>
        <w:t xml:space="preserve">Noriškių k.) </w:t>
      </w:r>
      <w:r w:rsidRPr="00341770">
        <w:rPr>
          <w:sz w:val="24"/>
          <w:szCs w:val="24"/>
          <w:lang w:bidi="en-US"/>
        </w:rPr>
        <w:t xml:space="preserve">esanti </w:t>
      </w:r>
      <w:r w:rsidRPr="00341770">
        <w:rPr>
          <w:sz w:val="24"/>
          <w:szCs w:val="24"/>
        </w:rPr>
        <w:t xml:space="preserve">už </w:t>
      </w:r>
      <w:r w:rsidRPr="00341770">
        <w:rPr>
          <w:sz w:val="24"/>
          <w:szCs w:val="24"/>
          <w:lang w:bidi="en-US"/>
        </w:rPr>
        <w:t xml:space="preserve">3 km </w:t>
      </w:r>
      <w:r w:rsidRPr="00341770">
        <w:rPr>
          <w:sz w:val="24"/>
          <w:szCs w:val="24"/>
        </w:rPr>
        <w:t xml:space="preserve">pietvakarių </w:t>
      </w:r>
      <w:r w:rsidRPr="00341770">
        <w:rPr>
          <w:sz w:val="24"/>
          <w:szCs w:val="24"/>
          <w:lang w:bidi="en-US"/>
        </w:rPr>
        <w:t xml:space="preserve">kryptimi nuo </w:t>
      </w:r>
      <w:r w:rsidRPr="00341770">
        <w:rPr>
          <w:sz w:val="24"/>
          <w:szCs w:val="24"/>
        </w:rPr>
        <w:t xml:space="preserve">PŪV </w:t>
      </w:r>
      <w:r w:rsidRPr="00341770">
        <w:rPr>
          <w:sz w:val="24"/>
          <w:szCs w:val="24"/>
          <w:lang w:bidi="en-US"/>
        </w:rPr>
        <w:t>sklypo ribos;</w:t>
      </w:r>
    </w:p>
    <w:p w14:paraId="459FDC56" w14:textId="77777777" w:rsidR="008902ED" w:rsidRPr="00341770" w:rsidRDefault="008902ED" w:rsidP="00341770">
      <w:pPr>
        <w:pStyle w:val="Pagrindinistekstas"/>
        <w:shd w:val="clear" w:color="auto" w:fill="auto"/>
        <w:ind w:left="425" w:firstLine="425"/>
        <w:jc w:val="both"/>
        <w:rPr>
          <w:sz w:val="24"/>
          <w:szCs w:val="24"/>
        </w:rPr>
      </w:pPr>
      <w:r w:rsidRPr="00341770">
        <w:rPr>
          <w:sz w:val="24"/>
          <w:szCs w:val="24"/>
          <w:lang w:bidi="en-US"/>
        </w:rPr>
        <w:t xml:space="preserve">Artimiausi pavieniai gyvenamieji namai nuo </w:t>
      </w:r>
      <w:r w:rsidRPr="00341770">
        <w:rPr>
          <w:sz w:val="24"/>
          <w:szCs w:val="24"/>
        </w:rPr>
        <w:t xml:space="preserve">PŪV </w:t>
      </w:r>
      <w:r w:rsidRPr="00341770">
        <w:rPr>
          <w:sz w:val="24"/>
          <w:szCs w:val="24"/>
          <w:lang w:bidi="en-US"/>
        </w:rPr>
        <w:t>yra:</w:t>
      </w:r>
    </w:p>
    <w:p w14:paraId="20D4AE7A" w14:textId="77777777" w:rsidR="008902ED" w:rsidRPr="00341770" w:rsidRDefault="008902ED" w:rsidP="00341770">
      <w:pPr>
        <w:pStyle w:val="Pagrindinistekstas"/>
        <w:numPr>
          <w:ilvl w:val="0"/>
          <w:numId w:val="5"/>
        </w:numPr>
        <w:shd w:val="clear" w:color="auto" w:fill="auto"/>
        <w:tabs>
          <w:tab w:val="left" w:pos="1077"/>
        </w:tabs>
        <w:ind w:left="425" w:firstLine="425"/>
        <w:jc w:val="both"/>
        <w:rPr>
          <w:sz w:val="24"/>
          <w:szCs w:val="24"/>
        </w:rPr>
      </w:pPr>
      <w:r w:rsidRPr="00341770">
        <w:rPr>
          <w:sz w:val="24"/>
          <w:szCs w:val="24"/>
        </w:rPr>
        <w:t xml:space="preserve">Plungės r. sav., Nausodžio sen., Kaušėnų k., Pienių g. 21, </w:t>
      </w:r>
      <w:r w:rsidRPr="00341770">
        <w:rPr>
          <w:sz w:val="24"/>
          <w:szCs w:val="24"/>
          <w:lang w:bidi="en-US"/>
        </w:rPr>
        <w:t xml:space="preserve">esantis </w:t>
      </w:r>
      <w:r w:rsidRPr="00341770">
        <w:rPr>
          <w:sz w:val="24"/>
          <w:szCs w:val="24"/>
        </w:rPr>
        <w:t xml:space="preserve">už </w:t>
      </w:r>
      <w:r w:rsidRPr="00341770">
        <w:rPr>
          <w:sz w:val="24"/>
          <w:szCs w:val="24"/>
          <w:lang w:bidi="en-US"/>
        </w:rPr>
        <w:t xml:space="preserve">~ 370 m. </w:t>
      </w:r>
      <w:r w:rsidRPr="00341770">
        <w:rPr>
          <w:sz w:val="24"/>
          <w:szCs w:val="24"/>
        </w:rPr>
        <w:t xml:space="preserve">į rytus </w:t>
      </w:r>
      <w:r w:rsidRPr="00341770">
        <w:rPr>
          <w:sz w:val="24"/>
          <w:szCs w:val="24"/>
          <w:lang w:bidi="en-US"/>
        </w:rPr>
        <w:t xml:space="preserve">nuo </w:t>
      </w:r>
      <w:r w:rsidRPr="00341770">
        <w:rPr>
          <w:sz w:val="24"/>
          <w:szCs w:val="24"/>
        </w:rPr>
        <w:t xml:space="preserve">PŪV </w:t>
      </w:r>
      <w:r w:rsidRPr="00341770">
        <w:rPr>
          <w:sz w:val="24"/>
          <w:szCs w:val="24"/>
          <w:lang w:bidi="en-US"/>
        </w:rPr>
        <w:t>objekto sklypo ribos;</w:t>
      </w:r>
    </w:p>
    <w:p w14:paraId="1A3652FE" w14:textId="77777777" w:rsidR="008902ED" w:rsidRPr="00341770" w:rsidRDefault="008902ED" w:rsidP="00341770">
      <w:pPr>
        <w:pStyle w:val="Pagrindinistekstas"/>
        <w:numPr>
          <w:ilvl w:val="0"/>
          <w:numId w:val="5"/>
        </w:numPr>
        <w:shd w:val="clear" w:color="auto" w:fill="auto"/>
        <w:tabs>
          <w:tab w:val="left" w:pos="1022"/>
        </w:tabs>
        <w:ind w:left="425" w:firstLine="425"/>
        <w:jc w:val="both"/>
        <w:rPr>
          <w:sz w:val="24"/>
          <w:szCs w:val="24"/>
        </w:rPr>
      </w:pPr>
      <w:r w:rsidRPr="00341770">
        <w:rPr>
          <w:sz w:val="24"/>
          <w:szCs w:val="24"/>
          <w:lang w:bidi="en-US"/>
        </w:rPr>
        <w:t>Plungės r. sav., Nausodžio sen., Kaušėnų k., Pienių g. 27</w:t>
      </w:r>
      <w:r w:rsidRPr="00341770">
        <w:rPr>
          <w:sz w:val="24"/>
          <w:szCs w:val="24"/>
        </w:rPr>
        <w:t xml:space="preserve"> </w:t>
      </w:r>
      <w:r w:rsidRPr="00341770">
        <w:rPr>
          <w:sz w:val="24"/>
          <w:szCs w:val="24"/>
          <w:lang w:bidi="en-US"/>
        </w:rPr>
        <w:t xml:space="preserve">, esantis </w:t>
      </w:r>
      <w:r w:rsidRPr="00341770">
        <w:rPr>
          <w:sz w:val="24"/>
          <w:szCs w:val="24"/>
        </w:rPr>
        <w:t xml:space="preserve">už </w:t>
      </w:r>
      <w:r w:rsidRPr="00341770">
        <w:rPr>
          <w:sz w:val="24"/>
          <w:szCs w:val="24"/>
          <w:lang w:bidi="en-US"/>
        </w:rPr>
        <w:t xml:space="preserve">~ 276 m. </w:t>
      </w:r>
      <w:r w:rsidRPr="00341770">
        <w:rPr>
          <w:sz w:val="24"/>
          <w:szCs w:val="24"/>
        </w:rPr>
        <w:t xml:space="preserve">į </w:t>
      </w:r>
      <w:r w:rsidRPr="00341770">
        <w:rPr>
          <w:sz w:val="24"/>
          <w:szCs w:val="24"/>
          <w:lang w:bidi="en-US"/>
        </w:rPr>
        <w:t xml:space="preserve">rytus nuo </w:t>
      </w:r>
      <w:r w:rsidRPr="00341770">
        <w:rPr>
          <w:sz w:val="24"/>
          <w:szCs w:val="24"/>
        </w:rPr>
        <w:t xml:space="preserve">PŪV </w:t>
      </w:r>
      <w:r w:rsidRPr="00341770">
        <w:rPr>
          <w:sz w:val="24"/>
          <w:szCs w:val="24"/>
          <w:lang w:bidi="en-US"/>
        </w:rPr>
        <w:t>objekto teritorijos;</w:t>
      </w:r>
    </w:p>
    <w:p w14:paraId="311A977E" w14:textId="77777777" w:rsidR="008902ED" w:rsidRPr="00341770" w:rsidRDefault="008902ED" w:rsidP="00341770">
      <w:pPr>
        <w:pStyle w:val="Pagrindinistekstas"/>
        <w:numPr>
          <w:ilvl w:val="0"/>
          <w:numId w:val="5"/>
        </w:numPr>
        <w:shd w:val="clear" w:color="auto" w:fill="auto"/>
        <w:tabs>
          <w:tab w:val="left" w:pos="1022"/>
        </w:tabs>
        <w:ind w:left="425" w:firstLine="425"/>
        <w:jc w:val="both"/>
        <w:rPr>
          <w:sz w:val="24"/>
          <w:szCs w:val="24"/>
        </w:rPr>
      </w:pPr>
      <w:r w:rsidRPr="00341770">
        <w:rPr>
          <w:sz w:val="24"/>
          <w:szCs w:val="24"/>
          <w:lang w:bidi="en-US"/>
        </w:rPr>
        <w:t>Plungės r. sav., Nausodžio sen., Kaušėnų k., Pienių g. 22</w:t>
      </w:r>
      <w:r w:rsidRPr="00341770">
        <w:rPr>
          <w:sz w:val="24"/>
          <w:szCs w:val="24"/>
        </w:rPr>
        <w:t xml:space="preserve">, </w:t>
      </w:r>
      <w:r w:rsidRPr="00341770">
        <w:rPr>
          <w:sz w:val="24"/>
          <w:szCs w:val="24"/>
          <w:lang w:bidi="en-US"/>
        </w:rPr>
        <w:t xml:space="preserve">esantis </w:t>
      </w:r>
      <w:r w:rsidRPr="00341770">
        <w:rPr>
          <w:sz w:val="24"/>
          <w:szCs w:val="24"/>
        </w:rPr>
        <w:t xml:space="preserve">už </w:t>
      </w:r>
      <w:r w:rsidRPr="00341770">
        <w:rPr>
          <w:sz w:val="24"/>
          <w:szCs w:val="24"/>
          <w:lang w:bidi="en-US"/>
        </w:rPr>
        <w:t xml:space="preserve">~ 220 m. </w:t>
      </w:r>
      <w:r w:rsidRPr="00341770">
        <w:rPr>
          <w:sz w:val="24"/>
          <w:szCs w:val="24"/>
        </w:rPr>
        <w:t xml:space="preserve">į </w:t>
      </w:r>
      <w:r w:rsidRPr="00341770">
        <w:rPr>
          <w:sz w:val="24"/>
          <w:szCs w:val="24"/>
          <w:lang w:bidi="en-US"/>
        </w:rPr>
        <w:t xml:space="preserve">rytus nuo </w:t>
      </w:r>
      <w:r w:rsidRPr="00341770">
        <w:rPr>
          <w:sz w:val="24"/>
          <w:szCs w:val="24"/>
        </w:rPr>
        <w:t xml:space="preserve">PŪV </w:t>
      </w:r>
      <w:r w:rsidRPr="00341770">
        <w:rPr>
          <w:sz w:val="24"/>
          <w:szCs w:val="24"/>
          <w:lang w:bidi="en-US"/>
        </w:rPr>
        <w:t>objekto teritorijos.</w:t>
      </w:r>
    </w:p>
    <w:p w14:paraId="1645CE73" w14:textId="77777777" w:rsidR="008902ED" w:rsidRPr="00341770" w:rsidRDefault="008902ED" w:rsidP="00341770">
      <w:pPr>
        <w:pStyle w:val="Pagrindinistekstas"/>
        <w:shd w:val="clear" w:color="auto" w:fill="auto"/>
        <w:ind w:left="425" w:firstLine="425"/>
        <w:jc w:val="both"/>
        <w:rPr>
          <w:sz w:val="24"/>
          <w:szCs w:val="24"/>
          <w:lang w:bidi="en-US"/>
        </w:rPr>
      </w:pPr>
      <w:r w:rsidRPr="00341770">
        <w:rPr>
          <w:sz w:val="24"/>
          <w:szCs w:val="24"/>
          <w:lang w:bidi="en-US"/>
        </w:rPr>
        <w:t xml:space="preserve">Plungės r. sav., Babrungo sen., </w:t>
      </w:r>
      <w:proofErr w:type="spellStart"/>
      <w:r w:rsidRPr="00341770">
        <w:rPr>
          <w:sz w:val="24"/>
          <w:szCs w:val="24"/>
          <w:lang w:bidi="en-US"/>
        </w:rPr>
        <w:t>Jodėnų</w:t>
      </w:r>
      <w:proofErr w:type="spellEnd"/>
      <w:r w:rsidRPr="00341770">
        <w:rPr>
          <w:sz w:val="24"/>
          <w:szCs w:val="24"/>
          <w:lang w:bidi="en-US"/>
        </w:rPr>
        <w:t xml:space="preserve"> k., Geležinkelio g. 6</w:t>
      </w:r>
      <w:r w:rsidRPr="00341770">
        <w:rPr>
          <w:sz w:val="24"/>
          <w:szCs w:val="24"/>
        </w:rPr>
        <w:t xml:space="preserve">, </w:t>
      </w:r>
      <w:r w:rsidRPr="00341770">
        <w:rPr>
          <w:sz w:val="24"/>
          <w:szCs w:val="24"/>
          <w:lang w:bidi="en-US"/>
        </w:rPr>
        <w:t xml:space="preserve">esantis </w:t>
      </w:r>
      <w:r w:rsidRPr="00341770">
        <w:rPr>
          <w:sz w:val="24"/>
          <w:szCs w:val="24"/>
        </w:rPr>
        <w:t xml:space="preserve">už </w:t>
      </w:r>
      <w:r w:rsidRPr="00341770">
        <w:rPr>
          <w:sz w:val="24"/>
          <w:szCs w:val="24"/>
          <w:lang w:bidi="en-US"/>
        </w:rPr>
        <w:t xml:space="preserve">~ 207 m. </w:t>
      </w:r>
      <w:r w:rsidRPr="00341770">
        <w:rPr>
          <w:sz w:val="24"/>
          <w:szCs w:val="24"/>
        </w:rPr>
        <w:t xml:space="preserve">į </w:t>
      </w:r>
      <w:r w:rsidRPr="00341770">
        <w:rPr>
          <w:sz w:val="24"/>
          <w:szCs w:val="24"/>
          <w:lang w:bidi="en-US"/>
        </w:rPr>
        <w:t xml:space="preserve">šiaurę nuo </w:t>
      </w:r>
      <w:r w:rsidRPr="00341770">
        <w:rPr>
          <w:sz w:val="24"/>
          <w:szCs w:val="24"/>
        </w:rPr>
        <w:t xml:space="preserve">PŪV </w:t>
      </w:r>
      <w:r w:rsidRPr="00341770">
        <w:rPr>
          <w:sz w:val="24"/>
          <w:szCs w:val="24"/>
          <w:lang w:bidi="en-US"/>
        </w:rPr>
        <w:t>objekto teritorijos.</w:t>
      </w:r>
    </w:p>
    <w:p w14:paraId="0F0DBDC3" w14:textId="77777777" w:rsidR="008902ED" w:rsidRPr="00341770" w:rsidRDefault="008902ED" w:rsidP="00341770">
      <w:pPr>
        <w:pStyle w:val="Pagrindinistekstas"/>
        <w:shd w:val="clear" w:color="auto" w:fill="auto"/>
        <w:ind w:left="425" w:firstLine="425"/>
        <w:jc w:val="both"/>
        <w:rPr>
          <w:sz w:val="24"/>
          <w:szCs w:val="24"/>
        </w:rPr>
      </w:pPr>
      <w:r w:rsidRPr="00341770">
        <w:rPr>
          <w:sz w:val="24"/>
          <w:szCs w:val="24"/>
          <w:lang w:bidi="en-US"/>
        </w:rPr>
        <w:t xml:space="preserve">Remiantis </w:t>
      </w:r>
      <w:r w:rsidRPr="00341770">
        <w:rPr>
          <w:sz w:val="24"/>
          <w:szCs w:val="24"/>
        </w:rPr>
        <w:t xml:space="preserve">Kultūros vertybių </w:t>
      </w:r>
      <w:r w:rsidRPr="00341770">
        <w:rPr>
          <w:sz w:val="24"/>
          <w:szCs w:val="24"/>
          <w:lang w:bidi="en-US"/>
        </w:rPr>
        <w:t xml:space="preserve">registro duomenimis, artimiausia nekilnojamoji </w:t>
      </w:r>
      <w:r w:rsidRPr="00341770">
        <w:rPr>
          <w:sz w:val="24"/>
          <w:szCs w:val="24"/>
        </w:rPr>
        <w:t xml:space="preserve">kultūros vertybė </w:t>
      </w:r>
      <w:r w:rsidRPr="00341770">
        <w:rPr>
          <w:sz w:val="24"/>
          <w:szCs w:val="24"/>
          <w:lang w:bidi="en-US"/>
        </w:rPr>
        <w:t xml:space="preserve">- </w:t>
      </w:r>
      <w:r w:rsidRPr="00341770">
        <w:rPr>
          <w:sz w:val="24"/>
          <w:szCs w:val="24"/>
        </w:rPr>
        <w:t xml:space="preserve">Plungės žydų žudynių vieta ir kapai </w:t>
      </w:r>
      <w:r w:rsidRPr="00341770">
        <w:rPr>
          <w:sz w:val="24"/>
          <w:szCs w:val="24"/>
          <w:lang w:bidi="en-US"/>
        </w:rPr>
        <w:t>(unikalus objekto kodas:</w:t>
      </w:r>
      <w:r w:rsidRPr="00341770">
        <w:rPr>
          <w:b/>
          <w:bCs/>
          <w:sz w:val="24"/>
          <w:szCs w:val="24"/>
          <w:lang w:bidi="en-US"/>
        </w:rPr>
        <w:t xml:space="preserve"> </w:t>
      </w:r>
      <w:r w:rsidRPr="00341770">
        <w:rPr>
          <w:sz w:val="24"/>
          <w:szCs w:val="24"/>
          <w:lang w:bidi="en-US"/>
        </w:rPr>
        <w:t xml:space="preserve">11084) yra </w:t>
      </w:r>
      <w:r w:rsidRPr="00341770">
        <w:rPr>
          <w:sz w:val="24"/>
          <w:szCs w:val="24"/>
        </w:rPr>
        <w:t xml:space="preserve">maždaug už </w:t>
      </w:r>
      <w:r w:rsidRPr="00341770">
        <w:rPr>
          <w:sz w:val="24"/>
          <w:szCs w:val="24"/>
          <w:lang w:bidi="en-US"/>
        </w:rPr>
        <w:t xml:space="preserve">320 m </w:t>
      </w:r>
      <w:r w:rsidRPr="00341770">
        <w:rPr>
          <w:sz w:val="24"/>
          <w:szCs w:val="24"/>
        </w:rPr>
        <w:t xml:space="preserve">pietų </w:t>
      </w:r>
      <w:r w:rsidRPr="00341770">
        <w:rPr>
          <w:sz w:val="24"/>
          <w:szCs w:val="24"/>
          <w:lang w:bidi="en-US"/>
        </w:rPr>
        <w:t xml:space="preserve">kryptimi. </w:t>
      </w:r>
      <w:r w:rsidRPr="00341770">
        <w:rPr>
          <w:sz w:val="24"/>
          <w:szCs w:val="24"/>
        </w:rPr>
        <w:t xml:space="preserve">Už </w:t>
      </w:r>
      <w:r w:rsidRPr="00341770">
        <w:rPr>
          <w:sz w:val="24"/>
          <w:szCs w:val="24"/>
          <w:lang w:bidi="en-US"/>
        </w:rPr>
        <w:t>~1,3 km piet</w:t>
      </w:r>
      <w:r w:rsidRPr="00341770">
        <w:rPr>
          <w:sz w:val="24"/>
          <w:szCs w:val="24"/>
        </w:rPr>
        <w:t xml:space="preserve">vakarių </w:t>
      </w:r>
      <w:r w:rsidRPr="00341770">
        <w:rPr>
          <w:sz w:val="24"/>
          <w:szCs w:val="24"/>
          <w:lang w:bidi="en-US"/>
        </w:rPr>
        <w:t xml:space="preserve">kryptimi yra saugomas </w:t>
      </w:r>
      <w:proofErr w:type="spellStart"/>
      <w:r w:rsidRPr="00341770">
        <w:rPr>
          <w:sz w:val="24"/>
          <w:szCs w:val="24"/>
        </w:rPr>
        <w:t>Prūsalių</w:t>
      </w:r>
      <w:proofErr w:type="spellEnd"/>
      <w:r w:rsidRPr="00341770">
        <w:rPr>
          <w:sz w:val="24"/>
          <w:szCs w:val="24"/>
        </w:rPr>
        <w:t xml:space="preserve"> kapinynas </w:t>
      </w:r>
      <w:r w:rsidRPr="00341770">
        <w:rPr>
          <w:sz w:val="24"/>
          <w:szCs w:val="24"/>
          <w:lang w:bidi="en-US"/>
        </w:rPr>
        <w:t xml:space="preserve">(unikalus </w:t>
      </w:r>
      <w:r w:rsidRPr="00341770">
        <w:rPr>
          <w:sz w:val="24"/>
          <w:szCs w:val="24"/>
          <w:lang w:bidi="en-US"/>
        </w:rPr>
        <w:lastRenderedPageBreak/>
        <w:t>objekto kodas: 6653).</w:t>
      </w:r>
    </w:p>
    <w:p w14:paraId="1D35AD38" w14:textId="77777777" w:rsidR="008902ED" w:rsidRPr="00341770" w:rsidRDefault="008902ED" w:rsidP="00341770">
      <w:pPr>
        <w:pStyle w:val="Pagrindinistekstas"/>
        <w:shd w:val="clear" w:color="auto" w:fill="auto"/>
        <w:ind w:left="425" w:firstLine="425"/>
        <w:jc w:val="both"/>
        <w:rPr>
          <w:sz w:val="24"/>
          <w:szCs w:val="24"/>
        </w:rPr>
      </w:pPr>
      <w:r w:rsidRPr="00341770">
        <w:rPr>
          <w:sz w:val="24"/>
          <w:szCs w:val="24"/>
        </w:rPr>
        <w:t xml:space="preserve">Kitų istorinių </w:t>
      </w:r>
      <w:r w:rsidRPr="00341770">
        <w:rPr>
          <w:sz w:val="24"/>
          <w:szCs w:val="24"/>
          <w:lang w:bidi="en-US"/>
        </w:rPr>
        <w:t xml:space="preserve">ar </w:t>
      </w:r>
      <w:r w:rsidRPr="00341770">
        <w:rPr>
          <w:sz w:val="24"/>
          <w:szCs w:val="24"/>
        </w:rPr>
        <w:t xml:space="preserve">kultūros </w:t>
      </w:r>
      <w:r w:rsidRPr="00341770">
        <w:rPr>
          <w:sz w:val="24"/>
          <w:szCs w:val="24"/>
          <w:lang w:bidi="en-US"/>
        </w:rPr>
        <w:t xml:space="preserve">paveldo </w:t>
      </w:r>
      <w:r w:rsidRPr="00341770">
        <w:rPr>
          <w:sz w:val="24"/>
          <w:szCs w:val="24"/>
        </w:rPr>
        <w:t xml:space="preserve">vertybių </w:t>
      </w:r>
      <w:r w:rsidRPr="00341770">
        <w:rPr>
          <w:sz w:val="24"/>
          <w:szCs w:val="24"/>
          <w:lang w:bidi="en-US"/>
        </w:rPr>
        <w:t xml:space="preserve">ar aplinkos poveikiui </w:t>
      </w:r>
      <w:r w:rsidRPr="00341770">
        <w:rPr>
          <w:sz w:val="24"/>
          <w:szCs w:val="24"/>
        </w:rPr>
        <w:t>jautrių teritorijų nėra.</w:t>
      </w:r>
    </w:p>
    <w:p w14:paraId="6D3CD8AA" w14:textId="67147127" w:rsidR="008902ED" w:rsidRPr="007C4A17" w:rsidRDefault="008902ED" w:rsidP="008902ED">
      <w:pPr>
        <w:pStyle w:val="Pagrindinistekstas"/>
        <w:shd w:val="clear" w:color="auto" w:fill="auto"/>
        <w:ind w:firstLine="600"/>
        <w:jc w:val="both"/>
      </w:pPr>
      <w:r w:rsidRPr="007C4A17">
        <w:br w:type="page"/>
      </w:r>
    </w:p>
    <w:p w14:paraId="1B27849B" w14:textId="6DB96A11" w:rsidR="007206CD" w:rsidRDefault="007206CD" w:rsidP="007206CD">
      <w:pPr>
        <w:pStyle w:val="Antrat2"/>
      </w:pPr>
      <w:bookmarkStart w:id="5" w:name="_Toc193189749"/>
      <w:r>
        <w:lastRenderedPageBreak/>
        <w:t>PŪV TECHNINĖS IR FIZINĖS CHARAKTERISTIKOS</w:t>
      </w:r>
      <w:bookmarkEnd w:id="5"/>
    </w:p>
    <w:p w14:paraId="59C4E602" w14:textId="1A4FDFBE" w:rsidR="007206CD" w:rsidRDefault="00246F1B" w:rsidP="00246F1B">
      <w:pPr>
        <w:pStyle w:val="Antrat3"/>
      </w:pPr>
      <w:bookmarkStart w:id="6" w:name="_Toc193189750"/>
      <w:r>
        <w:t>PŪV atitiktis planavimo dokumentams, užstatymas, infrastruktūra, planuojami veiklos etapai</w:t>
      </w:r>
      <w:bookmarkEnd w:id="6"/>
    </w:p>
    <w:p w14:paraId="08F519C7" w14:textId="77777777" w:rsidR="0075461A" w:rsidRDefault="0075461A" w:rsidP="0075461A">
      <w:pPr>
        <w:spacing w:line="240" w:lineRule="auto"/>
        <w:ind w:left="0" w:firstLine="0"/>
        <w:jc w:val="left"/>
        <w:rPr>
          <w:rFonts w:ascii="Calibri" w:eastAsia="Times New Roman" w:hAnsi="Calibri" w:cs="Calibri"/>
          <w:color w:val="000000"/>
          <w:kern w:val="0"/>
          <w:sz w:val="22"/>
          <w:lang w:eastAsia="lt-LT"/>
          <w14:ligatures w14:val="none"/>
        </w:rPr>
      </w:pPr>
    </w:p>
    <w:p w14:paraId="691E9F43" w14:textId="5784A44A" w:rsidR="000F0A0E" w:rsidRPr="0087136A" w:rsidRDefault="000F0A0E" w:rsidP="0087136A">
      <w:pPr>
        <w:pStyle w:val="Pagrindinistekstas"/>
        <w:shd w:val="clear" w:color="auto" w:fill="auto"/>
        <w:ind w:left="567" w:firstLine="567"/>
        <w:jc w:val="both"/>
        <w:rPr>
          <w:sz w:val="24"/>
          <w:szCs w:val="24"/>
        </w:rPr>
      </w:pPr>
      <w:bookmarkStart w:id="7" w:name="_Hlk187746295"/>
      <w:r w:rsidRPr="0087136A">
        <w:rPr>
          <w:sz w:val="24"/>
          <w:szCs w:val="24"/>
          <w:lang w:bidi="en-US"/>
        </w:rPr>
        <w:t xml:space="preserve">Planuojama </w:t>
      </w:r>
      <w:r w:rsidRPr="0087136A">
        <w:rPr>
          <w:sz w:val="24"/>
          <w:szCs w:val="24"/>
        </w:rPr>
        <w:t xml:space="preserve">ūkinė </w:t>
      </w:r>
      <w:r w:rsidRPr="0087136A">
        <w:rPr>
          <w:sz w:val="24"/>
          <w:szCs w:val="24"/>
          <w:lang w:bidi="en-US"/>
        </w:rPr>
        <w:t xml:space="preserve">veikla bus vykdoma </w:t>
      </w:r>
      <w:bookmarkStart w:id="8" w:name="_Hlk187755570"/>
      <w:r w:rsidRPr="0087136A">
        <w:rPr>
          <w:sz w:val="24"/>
          <w:szCs w:val="24"/>
        </w:rPr>
        <w:t>Plungės r. sav. Nausodžio sen., Kaušėnų k., Vyturio g. 2</w:t>
      </w:r>
      <w:bookmarkEnd w:id="8"/>
      <w:r w:rsidRPr="0087136A">
        <w:rPr>
          <w:sz w:val="24"/>
          <w:szCs w:val="24"/>
          <w:lang w:bidi="en-US"/>
        </w:rPr>
        <w:t xml:space="preserve"> jau esamose </w:t>
      </w:r>
      <w:bookmarkStart w:id="9" w:name="_Hlk147742336"/>
      <w:r w:rsidRPr="0087136A">
        <w:rPr>
          <w:sz w:val="24"/>
          <w:szCs w:val="24"/>
          <w:lang w:bidi="en-US"/>
        </w:rPr>
        <w:t xml:space="preserve">LIT EGG, </w:t>
      </w:r>
      <w:bookmarkEnd w:id="9"/>
      <w:r w:rsidRPr="0087136A">
        <w:rPr>
          <w:sz w:val="24"/>
          <w:szCs w:val="24"/>
        </w:rPr>
        <w:t>UAB</w:t>
      </w:r>
      <w:r w:rsidRPr="0087136A">
        <w:rPr>
          <w:sz w:val="24"/>
          <w:szCs w:val="24"/>
          <w:lang w:bidi="en-US"/>
        </w:rPr>
        <w:t xml:space="preserve"> paukštyno </w:t>
      </w:r>
      <w:r w:rsidRPr="0087136A">
        <w:rPr>
          <w:sz w:val="24"/>
          <w:szCs w:val="24"/>
        </w:rPr>
        <w:t>paukštidėse.</w:t>
      </w:r>
    </w:p>
    <w:p w14:paraId="56D0C8D2" w14:textId="77777777" w:rsidR="000F0A0E" w:rsidRPr="0087136A" w:rsidRDefault="000F0A0E" w:rsidP="0087136A">
      <w:pPr>
        <w:pStyle w:val="Pagrindinistekstas"/>
        <w:shd w:val="clear" w:color="auto" w:fill="auto"/>
        <w:ind w:left="567" w:firstLine="567"/>
        <w:jc w:val="both"/>
        <w:rPr>
          <w:sz w:val="24"/>
          <w:szCs w:val="24"/>
        </w:rPr>
      </w:pPr>
      <w:r w:rsidRPr="0087136A">
        <w:rPr>
          <w:sz w:val="24"/>
          <w:szCs w:val="24"/>
        </w:rPr>
        <w:t>Planuojama ūkinė veikla vykdoma trijuose žemės sklypuose:</w:t>
      </w:r>
    </w:p>
    <w:p w14:paraId="22B50751" w14:textId="77777777" w:rsidR="000F0A0E" w:rsidRPr="0087136A" w:rsidRDefault="000F0A0E" w:rsidP="0087136A">
      <w:pPr>
        <w:pStyle w:val="Pagrindinistekstas"/>
        <w:numPr>
          <w:ilvl w:val="0"/>
          <w:numId w:val="26"/>
        </w:numPr>
        <w:shd w:val="clear" w:color="auto" w:fill="auto"/>
        <w:ind w:left="567" w:firstLine="567"/>
        <w:jc w:val="both"/>
        <w:rPr>
          <w:sz w:val="24"/>
          <w:szCs w:val="24"/>
        </w:rPr>
      </w:pPr>
      <w:r w:rsidRPr="0087136A">
        <w:rPr>
          <w:sz w:val="24"/>
          <w:szCs w:val="24"/>
        </w:rPr>
        <w:t xml:space="preserve">Žemės </w:t>
      </w:r>
      <w:r w:rsidRPr="0087136A">
        <w:rPr>
          <w:sz w:val="24"/>
          <w:szCs w:val="24"/>
          <w:lang w:bidi="en-US"/>
        </w:rPr>
        <w:t xml:space="preserve">sklypo unikalus Nr.: 4400-5351-8435, kadastrinis Nr.: 6874/0001:368 </w:t>
      </w:r>
      <w:r w:rsidRPr="0087136A">
        <w:rPr>
          <w:sz w:val="24"/>
          <w:szCs w:val="24"/>
        </w:rPr>
        <w:t xml:space="preserve">Varkalių </w:t>
      </w:r>
      <w:proofErr w:type="spellStart"/>
      <w:r w:rsidRPr="0087136A">
        <w:rPr>
          <w:sz w:val="24"/>
          <w:szCs w:val="24"/>
          <w:lang w:bidi="en-US"/>
        </w:rPr>
        <w:t>k.v</w:t>
      </w:r>
      <w:proofErr w:type="spellEnd"/>
      <w:r w:rsidRPr="0087136A">
        <w:rPr>
          <w:sz w:val="24"/>
          <w:szCs w:val="24"/>
          <w:lang w:bidi="en-US"/>
        </w:rPr>
        <w:t xml:space="preserve">., </w:t>
      </w:r>
      <w:r w:rsidRPr="0087136A">
        <w:rPr>
          <w:sz w:val="24"/>
          <w:szCs w:val="24"/>
        </w:rPr>
        <w:t xml:space="preserve">pagrindinė </w:t>
      </w:r>
      <w:r w:rsidRPr="0087136A">
        <w:rPr>
          <w:sz w:val="24"/>
          <w:szCs w:val="24"/>
          <w:lang w:bidi="en-US"/>
        </w:rPr>
        <w:t xml:space="preserve">naudojimo paskirtis: </w:t>
      </w:r>
      <w:r w:rsidRPr="0087136A">
        <w:rPr>
          <w:sz w:val="24"/>
          <w:szCs w:val="24"/>
        </w:rPr>
        <w:t xml:space="preserve">žemės ūkio, </w:t>
      </w:r>
      <w:r w:rsidRPr="0087136A">
        <w:rPr>
          <w:sz w:val="24"/>
          <w:szCs w:val="24"/>
          <w:lang w:bidi="en-US"/>
        </w:rPr>
        <w:t xml:space="preserve">naudojimo </w:t>
      </w:r>
      <w:r w:rsidRPr="0087136A">
        <w:rPr>
          <w:sz w:val="24"/>
          <w:szCs w:val="24"/>
        </w:rPr>
        <w:t xml:space="preserve">būdas: </w:t>
      </w:r>
      <w:r w:rsidRPr="0087136A">
        <w:rPr>
          <w:sz w:val="24"/>
          <w:szCs w:val="24"/>
          <w:lang w:bidi="en-US"/>
        </w:rPr>
        <w:t xml:space="preserve">specializuotų sodininkystės, gėlininkystės, šiltnamių, medelynų ir kitų specializuotų ūkių žemės sklypai. </w:t>
      </w:r>
      <w:r w:rsidRPr="0087136A">
        <w:rPr>
          <w:sz w:val="24"/>
          <w:szCs w:val="24"/>
        </w:rPr>
        <w:t xml:space="preserve">Žemės </w:t>
      </w:r>
      <w:r w:rsidRPr="0087136A">
        <w:rPr>
          <w:sz w:val="24"/>
          <w:szCs w:val="24"/>
          <w:lang w:bidi="en-US"/>
        </w:rPr>
        <w:t xml:space="preserve">sklypo plotas, kuriame bus vykdoma planuojama veikla - 8,0395 ha. </w:t>
      </w:r>
      <w:r w:rsidRPr="0087136A">
        <w:rPr>
          <w:sz w:val="24"/>
          <w:szCs w:val="24"/>
        </w:rPr>
        <w:t xml:space="preserve">Užstatyta </w:t>
      </w:r>
      <w:r w:rsidRPr="0087136A">
        <w:rPr>
          <w:sz w:val="24"/>
          <w:szCs w:val="24"/>
          <w:lang w:bidi="en-US"/>
        </w:rPr>
        <w:t xml:space="preserve">teritorija </w:t>
      </w:r>
      <w:r w:rsidRPr="0087136A">
        <w:rPr>
          <w:sz w:val="24"/>
          <w:szCs w:val="24"/>
        </w:rPr>
        <w:t xml:space="preserve">užima </w:t>
      </w:r>
      <w:r w:rsidRPr="0087136A">
        <w:rPr>
          <w:sz w:val="24"/>
          <w:szCs w:val="24"/>
          <w:lang w:bidi="en-US"/>
        </w:rPr>
        <w:t xml:space="preserve">4,1356 ha, kitos </w:t>
      </w:r>
      <w:r w:rsidRPr="0087136A">
        <w:rPr>
          <w:sz w:val="24"/>
          <w:szCs w:val="24"/>
        </w:rPr>
        <w:t xml:space="preserve">žemės </w:t>
      </w:r>
      <w:r w:rsidRPr="0087136A">
        <w:rPr>
          <w:sz w:val="24"/>
          <w:szCs w:val="24"/>
          <w:lang w:bidi="en-US"/>
        </w:rPr>
        <w:t xml:space="preserve">plotas – 1,3250 ha. </w:t>
      </w:r>
      <w:r w:rsidRPr="0087136A">
        <w:rPr>
          <w:sz w:val="24"/>
          <w:szCs w:val="24"/>
        </w:rPr>
        <w:t xml:space="preserve">Žemės </w:t>
      </w:r>
      <w:r w:rsidRPr="0087136A">
        <w:rPr>
          <w:sz w:val="24"/>
          <w:szCs w:val="24"/>
          <w:lang w:bidi="en-US"/>
        </w:rPr>
        <w:t xml:space="preserve">sklypo </w:t>
      </w:r>
      <w:r w:rsidRPr="0087136A">
        <w:rPr>
          <w:sz w:val="24"/>
          <w:szCs w:val="24"/>
        </w:rPr>
        <w:t xml:space="preserve">nuosavybės teisė </w:t>
      </w:r>
      <w:r w:rsidRPr="0087136A">
        <w:rPr>
          <w:sz w:val="24"/>
          <w:szCs w:val="24"/>
          <w:lang w:bidi="en-US"/>
        </w:rPr>
        <w:t>priklauso LIT EGG, UAB;</w:t>
      </w:r>
    </w:p>
    <w:p w14:paraId="15E67EE7" w14:textId="77777777" w:rsidR="000F0A0E" w:rsidRPr="0087136A" w:rsidRDefault="000F0A0E" w:rsidP="0087136A">
      <w:pPr>
        <w:pStyle w:val="Pagrindinistekstas"/>
        <w:numPr>
          <w:ilvl w:val="0"/>
          <w:numId w:val="26"/>
        </w:numPr>
        <w:shd w:val="clear" w:color="auto" w:fill="auto"/>
        <w:ind w:left="567" w:firstLine="567"/>
        <w:jc w:val="both"/>
        <w:rPr>
          <w:sz w:val="24"/>
          <w:szCs w:val="24"/>
        </w:rPr>
      </w:pPr>
      <w:r w:rsidRPr="0087136A">
        <w:rPr>
          <w:sz w:val="24"/>
          <w:szCs w:val="24"/>
        </w:rPr>
        <w:t xml:space="preserve">Žemės </w:t>
      </w:r>
      <w:r w:rsidRPr="0087136A">
        <w:rPr>
          <w:sz w:val="24"/>
          <w:szCs w:val="24"/>
          <w:lang w:bidi="en-US"/>
        </w:rPr>
        <w:t xml:space="preserve">sklypo unikalus Nr.: 6874-001-0078, kadastrinis Nr.: 6874/0001:078 </w:t>
      </w:r>
      <w:r w:rsidRPr="0087136A">
        <w:rPr>
          <w:sz w:val="24"/>
          <w:szCs w:val="24"/>
        </w:rPr>
        <w:t xml:space="preserve">Varkalių </w:t>
      </w:r>
      <w:proofErr w:type="spellStart"/>
      <w:r w:rsidRPr="0087136A">
        <w:rPr>
          <w:sz w:val="24"/>
          <w:szCs w:val="24"/>
          <w:lang w:bidi="en-US"/>
        </w:rPr>
        <w:t>k.v</w:t>
      </w:r>
      <w:proofErr w:type="spellEnd"/>
      <w:r w:rsidRPr="0087136A">
        <w:rPr>
          <w:sz w:val="24"/>
          <w:szCs w:val="24"/>
          <w:lang w:bidi="en-US"/>
        </w:rPr>
        <w:t xml:space="preserve">., </w:t>
      </w:r>
      <w:r w:rsidRPr="0087136A">
        <w:rPr>
          <w:sz w:val="24"/>
          <w:szCs w:val="24"/>
        </w:rPr>
        <w:t xml:space="preserve">pagrindinė </w:t>
      </w:r>
      <w:r w:rsidRPr="0087136A">
        <w:rPr>
          <w:sz w:val="24"/>
          <w:szCs w:val="24"/>
          <w:lang w:bidi="en-US"/>
        </w:rPr>
        <w:t xml:space="preserve">naudojimo paskirtis: </w:t>
      </w:r>
      <w:r w:rsidRPr="0087136A">
        <w:rPr>
          <w:sz w:val="24"/>
          <w:szCs w:val="24"/>
        </w:rPr>
        <w:t xml:space="preserve">žemės ūkio, </w:t>
      </w:r>
      <w:r w:rsidRPr="0087136A">
        <w:rPr>
          <w:sz w:val="24"/>
          <w:szCs w:val="24"/>
          <w:lang w:bidi="en-US"/>
        </w:rPr>
        <w:t xml:space="preserve">naudojimo </w:t>
      </w:r>
      <w:r w:rsidRPr="0087136A">
        <w:rPr>
          <w:sz w:val="24"/>
          <w:szCs w:val="24"/>
        </w:rPr>
        <w:t xml:space="preserve">būdas: </w:t>
      </w:r>
      <w:r w:rsidRPr="0087136A">
        <w:rPr>
          <w:sz w:val="24"/>
          <w:szCs w:val="24"/>
          <w:lang w:bidi="en-US"/>
        </w:rPr>
        <w:t xml:space="preserve">Kiti žemės ūkio paskirties sklypai. </w:t>
      </w:r>
      <w:r w:rsidRPr="0087136A">
        <w:rPr>
          <w:sz w:val="24"/>
          <w:szCs w:val="24"/>
        </w:rPr>
        <w:t xml:space="preserve">Žemės </w:t>
      </w:r>
      <w:r w:rsidRPr="0087136A">
        <w:rPr>
          <w:sz w:val="24"/>
          <w:szCs w:val="24"/>
          <w:lang w:bidi="en-US"/>
        </w:rPr>
        <w:t xml:space="preserve">sklypo plotas, kuriame bus vykdoma planuojama veikla – 24,4997 ha. </w:t>
      </w:r>
      <w:r w:rsidRPr="0087136A">
        <w:rPr>
          <w:sz w:val="24"/>
          <w:szCs w:val="24"/>
        </w:rPr>
        <w:t xml:space="preserve">Užstatyta </w:t>
      </w:r>
      <w:r w:rsidRPr="0087136A">
        <w:rPr>
          <w:sz w:val="24"/>
          <w:szCs w:val="24"/>
          <w:lang w:bidi="en-US"/>
        </w:rPr>
        <w:t xml:space="preserve">teritorija </w:t>
      </w:r>
      <w:r w:rsidRPr="0087136A">
        <w:rPr>
          <w:sz w:val="24"/>
          <w:szCs w:val="24"/>
        </w:rPr>
        <w:t xml:space="preserve">užima </w:t>
      </w:r>
      <w:r w:rsidRPr="0087136A">
        <w:rPr>
          <w:sz w:val="24"/>
          <w:szCs w:val="24"/>
          <w:lang w:bidi="en-US"/>
        </w:rPr>
        <w:t xml:space="preserve">7,2477 ha, kitos </w:t>
      </w:r>
      <w:r w:rsidRPr="0087136A">
        <w:rPr>
          <w:sz w:val="24"/>
          <w:szCs w:val="24"/>
        </w:rPr>
        <w:t xml:space="preserve">žemės </w:t>
      </w:r>
      <w:r w:rsidRPr="0087136A">
        <w:rPr>
          <w:sz w:val="24"/>
          <w:szCs w:val="24"/>
          <w:lang w:bidi="en-US"/>
        </w:rPr>
        <w:t xml:space="preserve">plotas – 17,252 ha. </w:t>
      </w:r>
      <w:r w:rsidRPr="0087136A">
        <w:rPr>
          <w:sz w:val="24"/>
          <w:szCs w:val="24"/>
        </w:rPr>
        <w:t xml:space="preserve">Žemės </w:t>
      </w:r>
      <w:r w:rsidRPr="0087136A">
        <w:rPr>
          <w:sz w:val="24"/>
          <w:szCs w:val="24"/>
          <w:lang w:bidi="en-US"/>
        </w:rPr>
        <w:t xml:space="preserve">sklypo </w:t>
      </w:r>
      <w:r w:rsidRPr="0087136A">
        <w:rPr>
          <w:sz w:val="24"/>
          <w:szCs w:val="24"/>
        </w:rPr>
        <w:t xml:space="preserve">nuosavybės teisė </w:t>
      </w:r>
      <w:r w:rsidRPr="0087136A">
        <w:rPr>
          <w:sz w:val="24"/>
          <w:szCs w:val="24"/>
          <w:lang w:bidi="en-US"/>
        </w:rPr>
        <w:t xml:space="preserve">priklauso </w:t>
      </w:r>
      <w:bookmarkStart w:id="10" w:name="_Hlk148947075"/>
      <w:r w:rsidRPr="0087136A">
        <w:rPr>
          <w:sz w:val="24"/>
          <w:szCs w:val="24"/>
          <w:lang w:bidi="en-US"/>
        </w:rPr>
        <w:t>LIT EGG, UAB</w:t>
      </w:r>
      <w:bookmarkEnd w:id="10"/>
      <w:r w:rsidRPr="0087136A">
        <w:rPr>
          <w:sz w:val="24"/>
          <w:szCs w:val="24"/>
          <w:lang w:bidi="en-US"/>
        </w:rPr>
        <w:t>;</w:t>
      </w:r>
    </w:p>
    <w:p w14:paraId="469F1A8A" w14:textId="77777777" w:rsidR="000F0A0E" w:rsidRPr="0087136A" w:rsidRDefault="000F0A0E" w:rsidP="0087136A">
      <w:pPr>
        <w:pStyle w:val="Pagrindinistekstas"/>
        <w:numPr>
          <w:ilvl w:val="0"/>
          <w:numId w:val="26"/>
        </w:numPr>
        <w:shd w:val="clear" w:color="auto" w:fill="auto"/>
        <w:ind w:left="567" w:firstLine="567"/>
        <w:jc w:val="both"/>
        <w:rPr>
          <w:sz w:val="24"/>
          <w:szCs w:val="24"/>
        </w:rPr>
      </w:pPr>
      <w:r w:rsidRPr="0087136A">
        <w:rPr>
          <w:sz w:val="24"/>
          <w:szCs w:val="24"/>
        </w:rPr>
        <w:t xml:space="preserve">Žemės </w:t>
      </w:r>
      <w:r w:rsidRPr="0087136A">
        <w:rPr>
          <w:sz w:val="24"/>
          <w:szCs w:val="24"/>
          <w:lang w:bidi="en-US"/>
        </w:rPr>
        <w:t xml:space="preserve">sklypo unikalus Nr.: 4400-0348-6538, kadastrinis Nr.: 6874/0001:389 </w:t>
      </w:r>
      <w:r w:rsidRPr="0087136A">
        <w:rPr>
          <w:sz w:val="24"/>
          <w:szCs w:val="24"/>
        </w:rPr>
        <w:t xml:space="preserve">Varkalių </w:t>
      </w:r>
      <w:proofErr w:type="spellStart"/>
      <w:r w:rsidRPr="0087136A">
        <w:rPr>
          <w:sz w:val="24"/>
          <w:szCs w:val="24"/>
          <w:lang w:bidi="en-US"/>
        </w:rPr>
        <w:t>k.v</w:t>
      </w:r>
      <w:proofErr w:type="spellEnd"/>
      <w:r w:rsidRPr="0087136A">
        <w:rPr>
          <w:sz w:val="24"/>
          <w:szCs w:val="24"/>
          <w:lang w:bidi="en-US"/>
        </w:rPr>
        <w:t xml:space="preserve">., </w:t>
      </w:r>
      <w:r w:rsidRPr="0087136A">
        <w:rPr>
          <w:sz w:val="24"/>
          <w:szCs w:val="24"/>
        </w:rPr>
        <w:t xml:space="preserve">pagrindinė </w:t>
      </w:r>
      <w:r w:rsidRPr="0087136A">
        <w:rPr>
          <w:sz w:val="24"/>
          <w:szCs w:val="24"/>
          <w:lang w:bidi="en-US"/>
        </w:rPr>
        <w:t xml:space="preserve">naudojimo paskirtis: </w:t>
      </w:r>
      <w:r w:rsidRPr="0087136A">
        <w:rPr>
          <w:sz w:val="24"/>
          <w:szCs w:val="24"/>
        </w:rPr>
        <w:t>Kita</w:t>
      </w:r>
      <w:r w:rsidRPr="0087136A">
        <w:rPr>
          <w:sz w:val="24"/>
          <w:szCs w:val="24"/>
          <w:lang w:bidi="en-US"/>
        </w:rPr>
        <w:t xml:space="preserve"> naudojimo </w:t>
      </w:r>
      <w:r w:rsidRPr="0087136A">
        <w:rPr>
          <w:sz w:val="24"/>
          <w:szCs w:val="24"/>
        </w:rPr>
        <w:t xml:space="preserve">būdas: </w:t>
      </w:r>
      <w:r w:rsidRPr="0087136A">
        <w:rPr>
          <w:sz w:val="24"/>
          <w:szCs w:val="24"/>
          <w:lang w:bidi="en-US"/>
        </w:rPr>
        <w:t xml:space="preserve">Komercinės paskirties objektų teritorijos. </w:t>
      </w:r>
      <w:r w:rsidRPr="0087136A">
        <w:rPr>
          <w:sz w:val="24"/>
          <w:szCs w:val="24"/>
        </w:rPr>
        <w:t xml:space="preserve">Žemės </w:t>
      </w:r>
      <w:r w:rsidRPr="0087136A">
        <w:rPr>
          <w:sz w:val="24"/>
          <w:szCs w:val="24"/>
          <w:lang w:bidi="en-US"/>
        </w:rPr>
        <w:t xml:space="preserve">sklypo plotas, kuriame bus vykdoma planuojama veikla – 5,0611 ha. </w:t>
      </w:r>
      <w:r w:rsidRPr="0087136A">
        <w:rPr>
          <w:sz w:val="24"/>
          <w:szCs w:val="24"/>
        </w:rPr>
        <w:t xml:space="preserve">Užstatyta </w:t>
      </w:r>
      <w:r w:rsidRPr="0087136A">
        <w:rPr>
          <w:sz w:val="24"/>
          <w:szCs w:val="24"/>
          <w:lang w:bidi="en-US"/>
        </w:rPr>
        <w:t xml:space="preserve">teritorija </w:t>
      </w:r>
      <w:r w:rsidRPr="0087136A">
        <w:rPr>
          <w:sz w:val="24"/>
          <w:szCs w:val="24"/>
        </w:rPr>
        <w:t xml:space="preserve">užima </w:t>
      </w:r>
      <w:r w:rsidRPr="0087136A">
        <w:rPr>
          <w:sz w:val="24"/>
          <w:szCs w:val="24"/>
          <w:lang w:bidi="en-US"/>
        </w:rPr>
        <w:t xml:space="preserve">5,0197 ha, kitos </w:t>
      </w:r>
      <w:r w:rsidRPr="0087136A">
        <w:rPr>
          <w:sz w:val="24"/>
          <w:szCs w:val="24"/>
        </w:rPr>
        <w:t xml:space="preserve">žemės </w:t>
      </w:r>
      <w:r w:rsidRPr="0087136A">
        <w:rPr>
          <w:sz w:val="24"/>
          <w:szCs w:val="24"/>
          <w:lang w:bidi="en-US"/>
        </w:rPr>
        <w:t xml:space="preserve">plotas – 0,0414 ha. </w:t>
      </w:r>
      <w:r w:rsidRPr="0087136A">
        <w:rPr>
          <w:sz w:val="24"/>
          <w:szCs w:val="24"/>
        </w:rPr>
        <w:t xml:space="preserve">Žemės </w:t>
      </w:r>
      <w:r w:rsidRPr="0087136A">
        <w:rPr>
          <w:sz w:val="24"/>
          <w:szCs w:val="24"/>
          <w:lang w:bidi="en-US"/>
        </w:rPr>
        <w:t xml:space="preserve">sklypo </w:t>
      </w:r>
      <w:r w:rsidRPr="0087136A">
        <w:rPr>
          <w:sz w:val="24"/>
          <w:szCs w:val="24"/>
        </w:rPr>
        <w:t xml:space="preserve">nuosavybės teisė </w:t>
      </w:r>
      <w:r w:rsidRPr="0087136A">
        <w:rPr>
          <w:sz w:val="24"/>
          <w:szCs w:val="24"/>
          <w:lang w:bidi="en-US"/>
        </w:rPr>
        <w:t>priklauso Lietuvos Respublikai, pastatai – LIT EGG, UAB.</w:t>
      </w:r>
    </w:p>
    <w:bookmarkEnd w:id="7"/>
    <w:p w14:paraId="6BCA6E8A" w14:textId="5760EC8A" w:rsidR="0075461A" w:rsidRPr="0087136A" w:rsidRDefault="0075461A" w:rsidP="0087136A">
      <w:pPr>
        <w:pStyle w:val="Pagrindinistekstas"/>
        <w:ind w:left="567" w:firstLine="567"/>
        <w:jc w:val="both"/>
        <w:rPr>
          <w:sz w:val="24"/>
          <w:szCs w:val="24"/>
          <w:lang w:eastAsia="lt-LT"/>
        </w:rPr>
      </w:pPr>
      <w:r w:rsidRPr="0087136A">
        <w:rPr>
          <w:sz w:val="24"/>
          <w:szCs w:val="24"/>
          <w:lang w:eastAsia="lt-LT"/>
        </w:rPr>
        <w:t>Remiantis „</w:t>
      </w:r>
      <w:r w:rsidR="00FD699E" w:rsidRPr="0087136A">
        <w:rPr>
          <w:sz w:val="24"/>
          <w:szCs w:val="24"/>
          <w:lang w:eastAsia="lt-LT"/>
        </w:rPr>
        <w:t>Plungės</w:t>
      </w:r>
      <w:r w:rsidRPr="0087136A">
        <w:rPr>
          <w:sz w:val="24"/>
          <w:szCs w:val="24"/>
          <w:lang w:eastAsia="lt-LT"/>
        </w:rPr>
        <w:t xml:space="preserve"> rajono savivaldybės teritorijos bendroj</w:t>
      </w:r>
      <w:r w:rsidR="00FB2E83" w:rsidRPr="0087136A">
        <w:rPr>
          <w:sz w:val="24"/>
          <w:szCs w:val="24"/>
          <w:lang w:eastAsia="lt-LT"/>
        </w:rPr>
        <w:t>o</w:t>
      </w:r>
      <w:r w:rsidRPr="0087136A">
        <w:rPr>
          <w:sz w:val="24"/>
          <w:szCs w:val="24"/>
          <w:lang w:eastAsia="lt-LT"/>
        </w:rPr>
        <w:t xml:space="preserve"> plan</w:t>
      </w:r>
      <w:r w:rsidR="00FB2E83" w:rsidRPr="0087136A">
        <w:rPr>
          <w:sz w:val="24"/>
          <w:szCs w:val="24"/>
          <w:lang w:eastAsia="lt-LT"/>
        </w:rPr>
        <w:t>o keitimo</w:t>
      </w:r>
      <w:r w:rsidRPr="0087136A">
        <w:rPr>
          <w:sz w:val="24"/>
          <w:szCs w:val="24"/>
          <w:lang w:eastAsia="lt-LT"/>
        </w:rPr>
        <w:t>“ (patvirtintas: 20</w:t>
      </w:r>
      <w:r w:rsidR="00FB2E83" w:rsidRPr="0087136A">
        <w:rPr>
          <w:sz w:val="24"/>
          <w:szCs w:val="24"/>
          <w:lang w:eastAsia="lt-LT"/>
        </w:rPr>
        <w:t>24</w:t>
      </w:r>
      <w:r w:rsidRPr="0087136A">
        <w:rPr>
          <w:sz w:val="24"/>
          <w:szCs w:val="24"/>
          <w:lang w:eastAsia="lt-LT"/>
        </w:rPr>
        <w:t xml:space="preserve"> m. </w:t>
      </w:r>
      <w:r w:rsidR="00FB2E83" w:rsidRPr="0087136A">
        <w:rPr>
          <w:sz w:val="24"/>
          <w:szCs w:val="24"/>
          <w:lang w:eastAsia="lt-LT"/>
        </w:rPr>
        <w:t>kovo</w:t>
      </w:r>
      <w:r w:rsidRPr="0087136A">
        <w:rPr>
          <w:sz w:val="24"/>
          <w:szCs w:val="24"/>
          <w:lang w:eastAsia="lt-LT"/>
        </w:rPr>
        <w:t xml:space="preserve"> 28 d. sprendimu Nr. </w:t>
      </w:r>
      <w:r w:rsidR="00FB2E83" w:rsidRPr="0087136A">
        <w:rPr>
          <w:sz w:val="24"/>
          <w:szCs w:val="24"/>
          <w:lang w:eastAsia="lt-LT"/>
        </w:rPr>
        <w:t>T1</w:t>
      </w:r>
      <w:r w:rsidRPr="0087136A">
        <w:rPr>
          <w:sz w:val="24"/>
          <w:szCs w:val="24"/>
          <w:lang w:eastAsia="lt-LT"/>
        </w:rPr>
        <w:t>-</w:t>
      </w:r>
      <w:r w:rsidR="00FB2E83" w:rsidRPr="0087136A">
        <w:rPr>
          <w:sz w:val="24"/>
          <w:szCs w:val="24"/>
          <w:lang w:eastAsia="lt-LT"/>
        </w:rPr>
        <w:t>74</w:t>
      </w:r>
      <w:r w:rsidRPr="0087136A">
        <w:rPr>
          <w:sz w:val="24"/>
          <w:szCs w:val="24"/>
          <w:lang w:eastAsia="lt-LT"/>
        </w:rPr>
        <w:t xml:space="preserve"> „Dėl </w:t>
      </w:r>
      <w:r w:rsidR="00FB2E83" w:rsidRPr="0087136A">
        <w:rPr>
          <w:sz w:val="24"/>
          <w:szCs w:val="24"/>
          <w:lang w:eastAsia="lt-LT"/>
        </w:rPr>
        <w:t xml:space="preserve">Plungės </w:t>
      </w:r>
      <w:r w:rsidRPr="0087136A">
        <w:rPr>
          <w:sz w:val="24"/>
          <w:szCs w:val="24"/>
          <w:lang w:eastAsia="lt-LT"/>
        </w:rPr>
        <w:t xml:space="preserve">rajono savivaldybės teritorijos </w:t>
      </w:r>
      <w:r w:rsidR="00FB2E83" w:rsidRPr="0087136A">
        <w:rPr>
          <w:sz w:val="24"/>
          <w:szCs w:val="24"/>
          <w:lang w:eastAsia="lt-LT"/>
        </w:rPr>
        <w:t xml:space="preserve">bendrojo plano keitimo </w:t>
      </w:r>
      <w:r w:rsidRPr="0087136A">
        <w:rPr>
          <w:sz w:val="24"/>
          <w:szCs w:val="24"/>
          <w:lang w:eastAsia="lt-LT"/>
        </w:rPr>
        <w:t xml:space="preserve">patvirtinimo“) sprendiniais ir žemės naudojimo ir apsaugos reglamentų brėžiniu, PŪV teritorija yra užstatyta ir patenka į </w:t>
      </w:r>
      <w:r w:rsidR="00233342" w:rsidRPr="0087136A">
        <w:rPr>
          <w:sz w:val="24"/>
          <w:szCs w:val="24"/>
          <w:lang w:eastAsia="lt-LT"/>
        </w:rPr>
        <w:t>žemės ūkio teritorijų zoną ZU-12</w:t>
      </w:r>
      <w:r w:rsidRPr="0087136A">
        <w:rPr>
          <w:sz w:val="24"/>
          <w:szCs w:val="24"/>
          <w:lang w:eastAsia="lt-LT"/>
        </w:rPr>
        <w:t xml:space="preserve">. </w:t>
      </w:r>
      <w:r w:rsidR="00233342" w:rsidRPr="0087136A">
        <w:rPr>
          <w:sz w:val="24"/>
          <w:szCs w:val="24"/>
          <w:lang w:eastAsia="lt-LT"/>
        </w:rPr>
        <w:t>Atsižvelgiant į tai, kad esama žemės ūkio veiklos sritis</w:t>
      </w:r>
      <w:r w:rsidR="000F0A0E" w:rsidRPr="0087136A">
        <w:rPr>
          <w:sz w:val="24"/>
          <w:szCs w:val="24"/>
          <w:lang w:eastAsia="lt-LT"/>
        </w:rPr>
        <w:t xml:space="preserve"> </w:t>
      </w:r>
      <w:r w:rsidR="00233342" w:rsidRPr="0087136A">
        <w:rPr>
          <w:sz w:val="24"/>
          <w:szCs w:val="24"/>
          <w:lang w:eastAsia="lt-LT"/>
        </w:rPr>
        <w:t>įteisinta rajono BP, planuojami plėtros sprendimai neprieštarauja BP sprendiniams.</w:t>
      </w:r>
    </w:p>
    <w:p w14:paraId="606EC6EB" w14:textId="790F0B08" w:rsidR="0075461A" w:rsidRPr="0087136A" w:rsidRDefault="00634176" w:rsidP="0087136A">
      <w:pPr>
        <w:pStyle w:val="Pagrindinistekstas"/>
        <w:ind w:left="567" w:firstLine="567"/>
        <w:jc w:val="both"/>
        <w:rPr>
          <w:sz w:val="24"/>
          <w:szCs w:val="24"/>
          <w:lang w:eastAsia="lt-LT"/>
        </w:rPr>
      </w:pPr>
      <w:r w:rsidRPr="0087136A">
        <w:rPr>
          <w:sz w:val="24"/>
          <w:szCs w:val="24"/>
          <w:lang w:eastAsia="lt-LT"/>
        </w:rPr>
        <w:t>Žemiau pateikti PŪV esami ir planuojami objektai ir jų pajėgumai:</w:t>
      </w:r>
    </w:p>
    <w:p w14:paraId="6763F1CC" w14:textId="5267EA1F" w:rsidR="00634176" w:rsidRPr="0087136A" w:rsidRDefault="00C21839" w:rsidP="0087136A">
      <w:pPr>
        <w:pStyle w:val="Pagrindinistekstas"/>
        <w:ind w:left="567" w:firstLine="567"/>
        <w:jc w:val="both"/>
        <w:rPr>
          <w:sz w:val="24"/>
          <w:szCs w:val="24"/>
          <w:lang w:eastAsia="lt-LT"/>
        </w:rPr>
      </w:pPr>
      <w:r w:rsidRPr="0087136A">
        <w:rPr>
          <w:sz w:val="24"/>
          <w:szCs w:val="24"/>
          <w:lang w:eastAsia="lt-LT"/>
        </w:rPr>
        <w:t xml:space="preserve">Paukštidė </w:t>
      </w:r>
      <w:r w:rsidR="00634176" w:rsidRPr="0087136A">
        <w:rPr>
          <w:sz w:val="24"/>
          <w:szCs w:val="24"/>
          <w:lang w:eastAsia="lt-LT"/>
        </w:rPr>
        <w:t xml:space="preserve">Nr. 1 </w:t>
      </w:r>
      <w:r w:rsidRPr="0087136A">
        <w:rPr>
          <w:sz w:val="24"/>
          <w:szCs w:val="24"/>
          <w:lang w:eastAsia="lt-LT"/>
        </w:rPr>
        <w:t>–</w:t>
      </w:r>
      <w:r w:rsidR="00634176" w:rsidRPr="0087136A">
        <w:rPr>
          <w:sz w:val="24"/>
          <w:szCs w:val="24"/>
          <w:lang w:eastAsia="lt-LT"/>
        </w:rPr>
        <w:t xml:space="preserve"> </w:t>
      </w:r>
      <w:r w:rsidRPr="0087136A">
        <w:rPr>
          <w:sz w:val="24"/>
          <w:szCs w:val="24"/>
          <w:lang w:eastAsia="lt-LT"/>
        </w:rPr>
        <w:t>laikoma 29 145 vnt. vištų dedeklių;</w:t>
      </w:r>
    </w:p>
    <w:p w14:paraId="0AC6D24F" w14:textId="523749F8" w:rsidR="00C21839" w:rsidRPr="0087136A" w:rsidRDefault="00C21839" w:rsidP="0087136A">
      <w:pPr>
        <w:pStyle w:val="Pagrindinistekstas"/>
        <w:ind w:left="567" w:firstLine="567"/>
        <w:jc w:val="both"/>
        <w:rPr>
          <w:sz w:val="24"/>
          <w:szCs w:val="24"/>
          <w:lang w:eastAsia="lt-LT"/>
        </w:rPr>
      </w:pPr>
      <w:r w:rsidRPr="0087136A">
        <w:rPr>
          <w:sz w:val="24"/>
          <w:szCs w:val="24"/>
          <w:lang w:eastAsia="lt-LT"/>
        </w:rPr>
        <w:t>Paukštidė Nr. 2 – laikoma 0 vnt. vištų dedeklių;</w:t>
      </w:r>
    </w:p>
    <w:p w14:paraId="19D25123" w14:textId="10F73D5A" w:rsidR="0075461A" w:rsidRPr="0087136A" w:rsidRDefault="00C21839" w:rsidP="0087136A">
      <w:pPr>
        <w:pStyle w:val="Pagrindinistekstas"/>
        <w:ind w:left="567" w:firstLine="567"/>
        <w:jc w:val="both"/>
        <w:rPr>
          <w:sz w:val="24"/>
          <w:szCs w:val="24"/>
          <w:lang w:eastAsia="lt-LT"/>
        </w:rPr>
      </w:pPr>
      <w:r w:rsidRPr="0087136A">
        <w:rPr>
          <w:sz w:val="24"/>
          <w:szCs w:val="24"/>
          <w:lang w:eastAsia="lt-LT"/>
        </w:rPr>
        <w:t>Paukštidė Nr. 3 – laikoma 0 vnt. vištų dedeklių;</w:t>
      </w:r>
    </w:p>
    <w:p w14:paraId="79AD968F" w14:textId="4C27CCC4" w:rsidR="00C21839" w:rsidRPr="0087136A" w:rsidRDefault="00C21839" w:rsidP="0087136A">
      <w:pPr>
        <w:pStyle w:val="Pagrindinistekstas"/>
        <w:ind w:left="567" w:firstLine="567"/>
        <w:jc w:val="both"/>
        <w:rPr>
          <w:sz w:val="24"/>
          <w:szCs w:val="24"/>
          <w:lang w:eastAsia="lt-LT"/>
        </w:rPr>
      </w:pPr>
      <w:r w:rsidRPr="0087136A">
        <w:rPr>
          <w:sz w:val="24"/>
          <w:szCs w:val="24"/>
          <w:lang w:eastAsia="lt-LT"/>
        </w:rPr>
        <w:lastRenderedPageBreak/>
        <w:t xml:space="preserve">Įgyvendinant PŪV paukštidės Nr. 1, Nr. 2 ir Nr. 3 bus griaunamos ir vietoje jų statomos dvi naujos paukštidės, kuri kiekviena talpins iki 170 000 vnt. vištų dedeklių. Prie paukštidžių bus priestatas su personalo patalpomis ir kiaušinių rūšiavimo cechu. </w:t>
      </w:r>
    </w:p>
    <w:p w14:paraId="4A296ABF" w14:textId="4DA55C58" w:rsidR="00C21839" w:rsidRPr="0087136A" w:rsidRDefault="00C21839" w:rsidP="0087136A">
      <w:pPr>
        <w:pStyle w:val="Pagrindinistekstas"/>
        <w:ind w:left="567" w:firstLine="567"/>
        <w:jc w:val="both"/>
        <w:rPr>
          <w:sz w:val="24"/>
          <w:szCs w:val="24"/>
          <w:lang w:eastAsia="lt-LT"/>
        </w:rPr>
      </w:pPr>
      <w:r w:rsidRPr="0087136A">
        <w:rPr>
          <w:sz w:val="24"/>
          <w:szCs w:val="24"/>
          <w:lang w:eastAsia="lt-LT"/>
        </w:rPr>
        <w:t>Paukštidė Nr. 4 – naujai rekonstruojamos paukštidė, kurioje planuojama laikyti 165 00 vnt. vištų dedeklių;</w:t>
      </w:r>
    </w:p>
    <w:p w14:paraId="4EE62C50" w14:textId="7F98E4CD" w:rsidR="00C21839" w:rsidRPr="0087136A" w:rsidRDefault="00C21839" w:rsidP="0087136A">
      <w:pPr>
        <w:pStyle w:val="Pagrindinistekstas"/>
        <w:ind w:left="567" w:firstLine="567"/>
        <w:jc w:val="both"/>
        <w:rPr>
          <w:sz w:val="24"/>
          <w:szCs w:val="24"/>
          <w:lang w:eastAsia="lt-LT"/>
        </w:rPr>
      </w:pPr>
      <w:r w:rsidRPr="0087136A">
        <w:rPr>
          <w:sz w:val="24"/>
          <w:szCs w:val="24"/>
          <w:lang w:eastAsia="lt-LT"/>
        </w:rPr>
        <w:t>Paukštidė Nr. 5 – naujai rekonstruojamos paukštidė, kurioje planuojama laikyti 165 00 vnt. vištų dedeklių;</w:t>
      </w:r>
    </w:p>
    <w:p w14:paraId="5EE1B581" w14:textId="258CDED1" w:rsidR="00C21839" w:rsidRPr="0087136A" w:rsidRDefault="00C21839" w:rsidP="0087136A">
      <w:pPr>
        <w:pStyle w:val="Pagrindinistekstas"/>
        <w:ind w:left="567" w:firstLine="567"/>
        <w:jc w:val="both"/>
        <w:rPr>
          <w:sz w:val="24"/>
          <w:szCs w:val="24"/>
          <w:lang w:eastAsia="lt-LT"/>
        </w:rPr>
      </w:pPr>
      <w:r w:rsidRPr="0087136A">
        <w:rPr>
          <w:sz w:val="24"/>
          <w:szCs w:val="24"/>
          <w:lang w:eastAsia="lt-LT"/>
        </w:rPr>
        <w:t xml:space="preserve">Paukštidė Nr. 6 – laikoma </w:t>
      </w:r>
      <w:r w:rsidR="00B93C22" w:rsidRPr="0087136A">
        <w:rPr>
          <w:sz w:val="24"/>
          <w:szCs w:val="24"/>
          <w:lang w:eastAsia="lt-LT"/>
        </w:rPr>
        <w:t>63 840</w:t>
      </w:r>
      <w:r w:rsidRPr="0087136A">
        <w:rPr>
          <w:sz w:val="24"/>
          <w:szCs w:val="24"/>
          <w:lang w:eastAsia="lt-LT"/>
        </w:rPr>
        <w:t xml:space="preserve">. vištų dedeklių; </w:t>
      </w:r>
    </w:p>
    <w:p w14:paraId="13FCF8FF" w14:textId="20E830A1" w:rsidR="00C21839" w:rsidRPr="0087136A" w:rsidRDefault="00C21839" w:rsidP="0087136A">
      <w:pPr>
        <w:pStyle w:val="Pagrindinistekstas"/>
        <w:ind w:left="567" w:firstLine="567"/>
        <w:jc w:val="both"/>
        <w:rPr>
          <w:sz w:val="24"/>
          <w:szCs w:val="24"/>
          <w:lang w:eastAsia="lt-LT"/>
        </w:rPr>
      </w:pPr>
      <w:r w:rsidRPr="0087136A">
        <w:rPr>
          <w:sz w:val="24"/>
          <w:szCs w:val="24"/>
          <w:lang w:eastAsia="lt-LT"/>
        </w:rPr>
        <w:t xml:space="preserve">Paukštidė Nr. 7 – laikoma </w:t>
      </w:r>
      <w:r w:rsidR="00B93C22" w:rsidRPr="0087136A">
        <w:rPr>
          <w:sz w:val="24"/>
          <w:szCs w:val="24"/>
          <w:lang w:eastAsia="lt-LT"/>
        </w:rPr>
        <w:t>63 840</w:t>
      </w:r>
      <w:r w:rsidRPr="0087136A">
        <w:rPr>
          <w:sz w:val="24"/>
          <w:szCs w:val="24"/>
          <w:lang w:eastAsia="lt-LT"/>
        </w:rPr>
        <w:t xml:space="preserve"> vnt. vištų dedeklių;</w:t>
      </w:r>
    </w:p>
    <w:p w14:paraId="7490DD88" w14:textId="02D2B330" w:rsidR="00C21839" w:rsidRPr="0087136A" w:rsidRDefault="00C21839" w:rsidP="0087136A">
      <w:pPr>
        <w:pStyle w:val="Pagrindinistekstas"/>
        <w:ind w:left="567" w:firstLine="567"/>
        <w:jc w:val="both"/>
        <w:rPr>
          <w:sz w:val="24"/>
          <w:szCs w:val="24"/>
          <w:lang w:eastAsia="lt-LT"/>
        </w:rPr>
      </w:pPr>
      <w:r w:rsidRPr="0087136A">
        <w:rPr>
          <w:sz w:val="24"/>
          <w:szCs w:val="24"/>
          <w:lang w:eastAsia="lt-LT"/>
        </w:rPr>
        <w:t xml:space="preserve">Paukštidė Nr. 8 – laikoma </w:t>
      </w:r>
      <w:r w:rsidR="00B93C22" w:rsidRPr="0087136A">
        <w:rPr>
          <w:sz w:val="24"/>
          <w:szCs w:val="24"/>
          <w:lang w:eastAsia="lt-LT"/>
        </w:rPr>
        <w:t>63 840</w:t>
      </w:r>
      <w:r w:rsidRPr="0087136A">
        <w:rPr>
          <w:sz w:val="24"/>
          <w:szCs w:val="24"/>
          <w:lang w:eastAsia="lt-LT"/>
        </w:rPr>
        <w:t xml:space="preserve"> vnt. vištų dedeklių;</w:t>
      </w:r>
    </w:p>
    <w:p w14:paraId="6FB56355" w14:textId="2C703BA0" w:rsidR="00C21839" w:rsidRPr="0087136A" w:rsidRDefault="00C21839" w:rsidP="0087136A">
      <w:pPr>
        <w:pStyle w:val="Pagrindinistekstas"/>
        <w:ind w:left="567" w:firstLine="567"/>
        <w:jc w:val="both"/>
        <w:rPr>
          <w:sz w:val="24"/>
          <w:szCs w:val="24"/>
          <w:lang w:eastAsia="lt-LT"/>
        </w:rPr>
      </w:pPr>
      <w:r w:rsidRPr="0087136A">
        <w:rPr>
          <w:sz w:val="24"/>
          <w:szCs w:val="24"/>
          <w:lang w:eastAsia="lt-LT"/>
        </w:rPr>
        <w:t xml:space="preserve">Paukštidė Nr. 9 – laikoma </w:t>
      </w:r>
      <w:r w:rsidR="00B93C22" w:rsidRPr="0087136A">
        <w:rPr>
          <w:sz w:val="24"/>
          <w:szCs w:val="24"/>
          <w:lang w:eastAsia="lt-LT"/>
        </w:rPr>
        <w:t xml:space="preserve">63 840 </w:t>
      </w:r>
      <w:r w:rsidRPr="0087136A">
        <w:rPr>
          <w:sz w:val="24"/>
          <w:szCs w:val="24"/>
          <w:lang w:eastAsia="lt-LT"/>
        </w:rPr>
        <w:t>vnt. vištų dedeklių;</w:t>
      </w:r>
    </w:p>
    <w:p w14:paraId="1CB09E48" w14:textId="7FE1B2C3" w:rsidR="00C21839" w:rsidRPr="0087136A" w:rsidRDefault="00C21839" w:rsidP="0087136A">
      <w:pPr>
        <w:pStyle w:val="Pagrindinistekstas"/>
        <w:ind w:left="567" w:firstLine="567"/>
        <w:jc w:val="both"/>
        <w:rPr>
          <w:sz w:val="24"/>
          <w:szCs w:val="24"/>
          <w:lang w:eastAsia="lt-LT"/>
        </w:rPr>
      </w:pPr>
      <w:r w:rsidRPr="0087136A">
        <w:rPr>
          <w:sz w:val="24"/>
          <w:szCs w:val="24"/>
          <w:lang w:eastAsia="lt-LT"/>
        </w:rPr>
        <w:t xml:space="preserve">Paukštidė Nr. 10 – laikoma </w:t>
      </w:r>
      <w:r w:rsidR="00B93C22" w:rsidRPr="0087136A">
        <w:rPr>
          <w:sz w:val="24"/>
          <w:szCs w:val="24"/>
          <w:lang w:eastAsia="lt-LT"/>
        </w:rPr>
        <w:t xml:space="preserve">63 840 </w:t>
      </w:r>
      <w:r w:rsidRPr="0087136A">
        <w:rPr>
          <w:sz w:val="24"/>
          <w:szCs w:val="24"/>
          <w:lang w:eastAsia="lt-LT"/>
        </w:rPr>
        <w:t>vnt. vištų dedeklių;</w:t>
      </w:r>
    </w:p>
    <w:p w14:paraId="1BE0FD02" w14:textId="3F4B60F7" w:rsidR="00C21839" w:rsidRPr="0087136A" w:rsidRDefault="00C21839" w:rsidP="0087136A">
      <w:pPr>
        <w:pStyle w:val="Pagrindinistekstas"/>
        <w:ind w:left="567" w:firstLine="567"/>
        <w:jc w:val="both"/>
        <w:rPr>
          <w:sz w:val="24"/>
          <w:szCs w:val="24"/>
          <w:lang w:eastAsia="lt-LT"/>
        </w:rPr>
      </w:pPr>
      <w:r w:rsidRPr="0087136A">
        <w:rPr>
          <w:sz w:val="24"/>
          <w:szCs w:val="24"/>
          <w:lang w:eastAsia="lt-LT"/>
        </w:rPr>
        <w:t xml:space="preserve">Paukštidė Nr. 11– laikoma </w:t>
      </w:r>
      <w:r w:rsidR="00B93C22" w:rsidRPr="0087136A">
        <w:rPr>
          <w:sz w:val="24"/>
          <w:szCs w:val="24"/>
          <w:lang w:eastAsia="lt-LT"/>
        </w:rPr>
        <w:t xml:space="preserve">63 840 </w:t>
      </w:r>
      <w:r w:rsidRPr="0087136A">
        <w:rPr>
          <w:sz w:val="24"/>
          <w:szCs w:val="24"/>
          <w:lang w:eastAsia="lt-LT"/>
        </w:rPr>
        <w:t>vnt. vištų dedeklių;</w:t>
      </w:r>
    </w:p>
    <w:p w14:paraId="3392D53E" w14:textId="3100F881" w:rsidR="00B93C22" w:rsidRPr="0087136A" w:rsidRDefault="00B93C22" w:rsidP="0087136A">
      <w:pPr>
        <w:pStyle w:val="Pagrindinistekstas"/>
        <w:ind w:left="567" w:firstLine="567"/>
        <w:jc w:val="both"/>
        <w:rPr>
          <w:sz w:val="24"/>
          <w:szCs w:val="24"/>
          <w:lang w:eastAsia="lt-LT"/>
        </w:rPr>
      </w:pPr>
      <w:r w:rsidRPr="0087136A">
        <w:rPr>
          <w:sz w:val="24"/>
          <w:szCs w:val="24"/>
          <w:lang w:eastAsia="lt-LT"/>
        </w:rPr>
        <w:t xml:space="preserve">Įgyvendinant PŪV paukštidės Nr. 9, Nr. 10  ir Nr. 11 bus griaunamos ir vietoje jų statomos dvi naujos paukštidės, kuri kiekviena talpins iki 170 000 vnt. vištų dedeklių. Prie paukštidžių bus priestatas su personalo patalpomis ir kiaušinių rūšiavimo cechu. </w:t>
      </w:r>
    </w:p>
    <w:p w14:paraId="2156F678" w14:textId="3D79EEAD" w:rsidR="00C21839" w:rsidRPr="0087136A" w:rsidRDefault="00C21839" w:rsidP="0087136A">
      <w:pPr>
        <w:pStyle w:val="Pagrindinistekstas"/>
        <w:ind w:left="567" w:firstLine="567"/>
        <w:jc w:val="both"/>
        <w:rPr>
          <w:sz w:val="24"/>
          <w:szCs w:val="24"/>
          <w:lang w:eastAsia="lt-LT"/>
        </w:rPr>
      </w:pPr>
      <w:r w:rsidRPr="0087136A">
        <w:rPr>
          <w:sz w:val="24"/>
          <w:szCs w:val="24"/>
          <w:lang w:eastAsia="lt-LT"/>
        </w:rPr>
        <w:t xml:space="preserve">Paukštidė Nr. 12 – laikoma </w:t>
      </w:r>
      <w:r w:rsidR="00B93C22" w:rsidRPr="0087136A">
        <w:rPr>
          <w:sz w:val="24"/>
          <w:szCs w:val="24"/>
          <w:lang w:eastAsia="lt-LT"/>
        </w:rPr>
        <w:t xml:space="preserve">76 800 </w:t>
      </w:r>
      <w:r w:rsidRPr="0087136A">
        <w:rPr>
          <w:sz w:val="24"/>
          <w:szCs w:val="24"/>
          <w:lang w:eastAsia="lt-LT"/>
        </w:rPr>
        <w:t>vnt. vištų dedeklių;</w:t>
      </w:r>
    </w:p>
    <w:p w14:paraId="7DC1C63D" w14:textId="457AA8D6" w:rsidR="00C21839" w:rsidRPr="0087136A" w:rsidRDefault="00C21839" w:rsidP="0087136A">
      <w:pPr>
        <w:pStyle w:val="Pagrindinistekstas"/>
        <w:ind w:left="567" w:firstLine="567"/>
        <w:jc w:val="both"/>
        <w:rPr>
          <w:sz w:val="24"/>
          <w:szCs w:val="24"/>
          <w:lang w:eastAsia="lt-LT"/>
        </w:rPr>
      </w:pPr>
      <w:r w:rsidRPr="0087136A">
        <w:rPr>
          <w:sz w:val="24"/>
          <w:szCs w:val="24"/>
          <w:lang w:eastAsia="lt-LT"/>
        </w:rPr>
        <w:t xml:space="preserve">Paukštidė Nr. 13 – laikoma </w:t>
      </w:r>
      <w:r w:rsidR="00B93C22" w:rsidRPr="0087136A">
        <w:rPr>
          <w:sz w:val="24"/>
          <w:szCs w:val="24"/>
          <w:lang w:eastAsia="lt-LT"/>
        </w:rPr>
        <w:t xml:space="preserve">78 000 </w:t>
      </w:r>
      <w:r w:rsidRPr="0087136A">
        <w:rPr>
          <w:sz w:val="24"/>
          <w:szCs w:val="24"/>
          <w:lang w:eastAsia="lt-LT"/>
        </w:rPr>
        <w:t>vnt. vištų dedeklių;</w:t>
      </w:r>
    </w:p>
    <w:p w14:paraId="3C26142E" w14:textId="7175E858" w:rsidR="00C21839" w:rsidRPr="0087136A" w:rsidRDefault="000F0A0E" w:rsidP="0087136A">
      <w:pPr>
        <w:pStyle w:val="Pagrindinistekstas"/>
        <w:ind w:left="567" w:firstLine="567"/>
        <w:jc w:val="both"/>
        <w:rPr>
          <w:sz w:val="24"/>
          <w:szCs w:val="24"/>
          <w:lang w:eastAsia="lt-LT"/>
        </w:rPr>
      </w:pPr>
      <w:r w:rsidRPr="0087136A">
        <w:rPr>
          <w:sz w:val="24"/>
          <w:szCs w:val="24"/>
          <w:lang w:eastAsia="lt-LT"/>
        </w:rPr>
        <w:t>Paukštyno</w:t>
      </w:r>
      <w:r w:rsidR="00B93C22" w:rsidRPr="0087136A">
        <w:rPr>
          <w:sz w:val="24"/>
          <w:szCs w:val="24"/>
          <w:lang w:eastAsia="lt-LT"/>
        </w:rPr>
        <w:t xml:space="preserve"> teritorijos vidaus keliai ir aikštelės, pagal paskirtį padengti betono, asfalto ir žvyro danga</w:t>
      </w:r>
      <w:r w:rsidRPr="0087136A">
        <w:rPr>
          <w:sz w:val="24"/>
          <w:szCs w:val="24"/>
          <w:lang w:eastAsia="lt-LT"/>
        </w:rPr>
        <w:t>.</w:t>
      </w:r>
    </w:p>
    <w:p w14:paraId="5EC16846" w14:textId="77777777" w:rsidR="000F0A0E" w:rsidRPr="0087136A" w:rsidRDefault="000F0A0E" w:rsidP="0087136A">
      <w:pPr>
        <w:pStyle w:val="Pagrindinistekstas"/>
        <w:shd w:val="clear" w:color="auto" w:fill="auto"/>
        <w:ind w:left="567" w:firstLine="567"/>
        <w:jc w:val="both"/>
        <w:rPr>
          <w:sz w:val="24"/>
          <w:szCs w:val="24"/>
        </w:rPr>
      </w:pPr>
      <w:r w:rsidRPr="0087136A">
        <w:rPr>
          <w:sz w:val="24"/>
          <w:szCs w:val="24"/>
          <w:lang w:bidi="en-US"/>
        </w:rPr>
        <w:t xml:space="preserve">Vanduo objekto </w:t>
      </w:r>
      <w:r w:rsidRPr="0087136A">
        <w:rPr>
          <w:sz w:val="24"/>
          <w:szCs w:val="24"/>
        </w:rPr>
        <w:t xml:space="preserve">reikmėms </w:t>
      </w:r>
      <w:r w:rsidRPr="0087136A">
        <w:rPr>
          <w:sz w:val="24"/>
          <w:szCs w:val="24"/>
          <w:lang w:bidi="en-US"/>
        </w:rPr>
        <w:t xml:space="preserve">naudojamas </w:t>
      </w:r>
      <w:r w:rsidRPr="0087136A">
        <w:rPr>
          <w:sz w:val="24"/>
          <w:szCs w:val="24"/>
        </w:rPr>
        <w:t xml:space="preserve">iš gamybinėje </w:t>
      </w:r>
      <w:r w:rsidRPr="0087136A">
        <w:rPr>
          <w:sz w:val="24"/>
          <w:szCs w:val="24"/>
          <w:lang w:bidi="en-US"/>
        </w:rPr>
        <w:t xml:space="preserve">zonoje </w:t>
      </w:r>
      <w:r w:rsidRPr="0087136A">
        <w:rPr>
          <w:sz w:val="24"/>
          <w:szCs w:val="24"/>
        </w:rPr>
        <w:t xml:space="preserve">įrengtos vandenvietės. Naujų vandenviečių įrenginėti </w:t>
      </w:r>
      <w:r w:rsidRPr="0087136A">
        <w:rPr>
          <w:sz w:val="24"/>
          <w:szCs w:val="24"/>
          <w:lang w:bidi="en-US"/>
        </w:rPr>
        <w:t>neplanuojama.</w:t>
      </w:r>
    </w:p>
    <w:p w14:paraId="4720BEBD" w14:textId="0CA43AFE" w:rsidR="000F0A0E" w:rsidRPr="0087136A" w:rsidRDefault="000F0A0E" w:rsidP="0087136A">
      <w:pPr>
        <w:pStyle w:val="Pagrindinistekstas"/>
        <w:shd w:val="clear" w:color="auto" w:fill="auto"/>
        <w:ind w:left="567" w:firstLine="567"/>
        <w:jc w:val="both"/>
        <w:rPr>
          <w:sz w:val="24"/>
          <w:szCs w:val="24"/>
        </w:rPr>
      </w:pPr>
      <w:r w:rsidRPr="0087136A">
        <w:rPr>
          <w:sz w:val="24"/>
          <w:szCs w:val="24"/>
        </w:rPr>
        <w:t xml:space="preserve">Dėl </w:t>
      </w:r>
      <w:r w:rsidRPr="0087136A">
        <w:rPr>
          <w:sz w:val="24"/>
          <w:szCs w:val="24"/>
          <w:lang w:bidi="en-US"/>
        </w:rPr>
        <w:t xml:space="preserve">planuojamos </w:t>
      </w:r>
      <w:r w:rsidRPr="0087136A">
        <w:rPr>
          <w:sz w:val="24"/>
          <w:szCs w:val="24"/>
        </w:rPr>
        <w:t xml:space="preserve">ūkinės </w:t>
      </w:r>
      <w:r w:rsidRPr="0087136A">
        <w:rPr>
          <w:sz w:val="24"/>
          <w:szCs w:val="24"/>
          <w:lang w:bidi="en-US"/>
        </w:rPr>
        <w:t xml:space="preserve">veiklos </w:t>
      </w:r>
      <w:r w:rsidRPr="0087136A">
        <w:rPr>
          <w:sz w:val="24"/>
          <w:szCs w:val="24"/>
        </w:rPr>
        <w:t xml:space="preserve">žemės </w:t>
      </w:r>
      <w:r w:rsidRPr="0087136A">
        <w:rPr>
          <w:sz w:val="24"/>
          <w:szCs w:val="24"/>
          <w:lang w:bidi="en-US"/>
        </w:rPr>
        <w:t xml:space="preserve">sklypų paskirtis ir naudojimo </w:t>
      </w:r>
      <w:r w:rsidRPr="0087136A">
        <w:rPr>
          <w:sz w:val="24"/>
          <w:szCs w:val="24"/>
        </w:rPr>
        <w:t>būdas</w:t>
      </w:r>
      <w:r w:rsidRPr="0087136A">
        <w:rPr>
          <w:sz w:val="24"/>
          <w:szCs w:val="24"/>
          <w:lang w:bidi="en-US"/>
        </w:rPr>
        <w:t xml:space="preserve"> nesikeis. Objekte </w:t>
      </w:r>
      <w:r w:rsidRPr="0087136A">
        <w:rPr>
          <w:sz w:val="24"/>
          <w:szCs w:val="24"/>
        </w:rPr>
        <w:t xml:space="preserve">esančių pastatų </w:t>
      </w:r>
      <w:r w:rsidRPr="0087136A">
        <w:rPr>
          <w:sz w:val="24"/>
          <w:szCs w:val="24"/>
          <w:lang w:bidi="en-US"/>
        </w:rPr>
        <w:t xml:space="preserve">paskirtis, naudojimo </w:t>
      </w:r>
      <w:r w:rsidRPr="0087136A">
        <w:rPr>
          <w:sz w:val="24"/>
          <w:szCs w:val="24"/>
        </w:rPr>
        <w:t xml:space="preserve">būdas </w:t>
      </w:r>
      <w:r w:rsidRPr="0087136A">
        <w:rPr>
          <w:sz w:val="24"/>
          <w:szCs w:val="24"/>
          <w:lang w:bidi="en-US"/>
        </w:rPr>
        <w:t xml:space="preserve">ir juose vykdoma veikla taip pat nesikeis. Planuojamai </w:t>
      </w:r>
      <w:r w:rsidRPr="0087136A">
        <w:rPr>
          <w:sz w:val="24"/>
          <w:szCs w:val="24"/>
        </w:rPr>
        <w:t xml:space="preserve">ūkinei </w:t>
      </w:r>
      <w:r w:rsidRPr="0087136A">
        <w:rPr>
          <w:sz w:val="24"/>
          <w:szCs w:val="24"/>
          <w:lang w:bidi="en-US"/>
        </w:rPr>
        <w:t xml:space="preserve">veiklai bus griaunamos paukštidės  </w:t>
      </w:r>
      <w:r w:rsidR="00C91C79" w:rsidRPr="0087136A">
        <w:rPr>
          <w:sz w:val="24"/>
          <w:szCs w:val="24"/>
          <w:lang w:bidi="en-US"/>
        </w:rPr>
        <w:t xml:space="preserve">Nr. 1, Nr. 2., Nr. 3, </w:t>
      </w:r>
      <w:r w:rsidRPr="0087136A">
        <w:rPr>
          <w:sz w:val="24"/>
          <w:szCs w:val="24"/>
          <w:lang w:bidi="en-US"/>
        </w:rPr>
        <w:t xml:space="preserve">Nr. 9, Nr. 10 ir Nr. 11 ir statomos </w:t>
      </w:r>
      <w:r w:rsidR="00C91C79" w:rsidRPr="0087136A">
        <w:rPr>
          <w:sz w:val="24"/>
          <w:szCs w:val="24"/>
          <w:lang w:eastAsia="lt-LT"/>
        </w:rPr>
        <w:t>keturios</w:t>
      </w:r>
      <w:r w:rsidRPr="0087136A">
        <w:rPr>
          <w:sz w:val="24"/>
          <w:szCs w:val="24"/>
          <w:lang w:eastAsia="lt-LT"/>
        </w:rPr>
        <w:t xml:space="preserve"> naujos paukštidės</w:t>
      </w:r>
      <w:r w:rsidRPr="0087136A">
        <w:rPr>
          <w:sz w:val="24"/>
          <w:szCs w:val="24"/>
          <w:lang w:bidi="en-US"/>
        </w:rPr>
        <w:t xml:space="preserve"> su personalo blokais ir kiaušinių pakavimo pastatais, taip pat bus rekonstruojama </w:t>
      </w:r>
      <w:r w:rsidRPr="0087136A">
        <w:rPr>
          <w:sz w:val="24"/>
          <w:szCs w:val="24"/>
        </w:rPr>
        <w:t xml:space="preserve">inžinerinė infrastruktūra pagal projektinius sprendinius. </w:t>
      </w:r>
      <w:r w:rsidRPr="0087136A">
        <w:rPr>
          <w:sz w:val="24"/>
          <w:szCs w:val="24"/>
          <w:lang w:bidi="en-US"/>
        </w:rPr>
        <w:t xml:space="preserve">Esamos </w:t>
      </w:r>
      <w:r w:rsidRPr="0087136A">
        <w:rPr>
          <w:sz w:val="24"/>
          <w:szCs w:val="24"/>
        </w:rPr>
        <w:t xml:space="preserve">funkcinės </w:t>
      </w:r>
      <w:r w:rsidRPr="0087136A">
        <w:rPr>
          <w:sz w:val="24"/>
          <w:szCs w:val="24"/>
          <w:lang w:bidi="en-US"/>
        </w:rPr>
        <w:t xml:space="preserve">zonos </w:t>
      </w:r>
      <w:r w:rsidRPr="0087136A">
        <w:rPr>
          <w:sz w:val="24"/>
          <w:szCs w:val="24"/>
        </w:rPr>
        <w:t>išliks nepakitusios.</w:t>
      </w:r>
    </w:p>
    <w:p w14:paraId="5ED96FCD" w14:textId="77777777" w:rsidR="000F0A0E" w:rsidRPr="0087136A" w:rsidRDefault="000F0A0E" w:rsidP="0087136A">
      <w:pPr>
        <w:pStyle w:val="Pagrindinistekstas"/>
        <w:ind w:left="567" w:firstLine="567"/>
        <w:jc w:val="both"/>
        <w:rPr>
          <w:sz w:val="24"/>
          <w:szCs w:val="24"/>
          <w:lang w:eastAsia="lt-LT"/>
        </w:rPr>
      </w:pPr>
    </w:p>
    <w:p w14:paraId="78699EBF" w14:textId="77777777" w:rsidR="00B93C22" w:rsidRPr="0087136A" w:rsidRDefault="00B93C22" w:rsidP="0087136A">
      <w:pPr>
        <w:pStyle w:val="Pagrindinistekstas"/>
        <w:ind w:left="567" w:firstLine="567"/>
        <w:jc w:val="both"/>
        <w:rPr>
          <w:sz w:val="24"/>
          <w:szCs w:val="24"/>
          <w:lang w:eastAsia="lt-LT"/>
        </w:rPr>
      </w:pPr>
      <w:r w:rsidRPr="0087136A">
        <w:rPr>
          <w:sz w:val="24"/>
          <w:szCs w:val="24"/>
          <w:lang w:eastAsia="lt-LT"/>
        </w:rPr>
        <w:t>PŪV įgyvendinimo etapai:</w:t>
      </w:r>
    </w:p>
    <w:p w14:paraId="06FC0358" w14:textId="21ED6F61" w:rsidR="00B93C22" w:rsidRPr="0087136A" w:rsidRDefault="00B93C22" w:rsidP="0087136A">
      <w:pPr>
        <w:pStyle w:val="Pagrindinistekstas"/>
        <w:ind w:left="567" w:firstLine="567"/>
        <w:jc w:val="both"/>
        <w:rPr>
          <w:sz w:val="24"/>
          <w:szCs w:val="24"/>
          <w:lang w:eastAsia="lt-LT"/>
        </w:rPr>
      </w:pPr>
      <w:r w:rsidRPr="0087136A">
        <w:rPr>
          <w:rFonts w:ascii="Segoe UI Symbol" w:hAnsi="Segoe UI Symbol" w:cs="Segoe UI Symbol"/>
          <w:sz w:val="24"/>
          <w:szCs w:val="24"/>
          <w:lang w:eastAsia="lt-LT"/>
        </w:rPr>
        <w:t>✓</w:t>
      </w:r>
      <w:r w:rsidRPr="0087136A">
        <w:rPr>
          <w:sz w:val="24"/>
          <w:szCs w:val="24"/>
          <w:lang w:eastAsia="lt-LT"/>
        </w:rPr>
        <w:t xml:space="preserve"> atliekamas PŪV poveikio aplinkai vertinimas, sprendimas dėl PŪV galimybių - 2025 m. I-II </w:t>
      </w:r>
      <w:proofErr w:type="spellStart"/>
      <w:r w:rsidRPr="0087136A">
        <w:rPr>
          <w:sz w:val="24"/>
          <w:szCs w:val="24"/>
          <w:lang w:eastAsia="lt-LT"/>
        </w:rPr>
        <w:t>ketv</w:t>
      </w:r>
      <w:proofErr w:type="spellEnd"/>
      <w:r w:rsidRPr="0087136A">
        <w:rPr>
          <w:sz w:val="24"/>
          <w:szCs w:val="24"/>
          <w:lang w:eastAsia="lt-LT"/>
        </w:rPr>
        <w:t>.;</w:t>
      </w:r>
    </w:p>
    <w:p w14:paraId="0D19077C" w14:textId="197DC469" w:rsidR="00B93C22" w:rsidRPr="0087136A" w:rsidRDefault="00B93C22" w:rsidP="0087136A">
      <w:pPr>
        <w:pStyle w:val="Pagrindinistekstas"/>
        <w:ind w:left="567" w:firstLine="567"/>
        <w:jc w:val="both"/>
        <w:rPr>
          <w:sz w:val="24"/>
          <w:szCs w:val="24"/>
          <w:lang w:eastAsia="lt-LT"/>
        </w:rPr>
      </w:pPr>
      <w:r w:rsidRPr="0087136A">
        <w:rPr>
          <w:rFonts w:ascii="Segoe UI Symbol" w:hAnsi="Segoe UI Symbol" w:cs="Segoe UI Symbol"/>
          <w:sz w:val="24"/>
          <w:szCs w:val="24"/>
          <w:lang w:eastAsia="lt-LT"/>
        </w:rPr>
        <w:lastRenderedPageBreak/>
        <w:t>✓</w:t>
      </w:r>
      <w:r w:rsidRPr="0087136A">
        <w:rPr>
          <w:sz w:val="24"/>
          <w:szCs w:val="24"/>
          <w:lang w:eastAsia="lt-LT"/>
        </w:rPr>
        <w:t xml:space="preserve"> parengtas statybos projektas, leidimas statybai - 2025 m. III-IV </w:t>
      </w:r>
      <w:proofErr w:type="spellStart"/>
      <w:r w:rsidRPr="0087136A">
        <w:rPr>
          <w:sz w:val="24"/>
          <w:szCs w:val="24"/>
          <w:lang w:eastAsia="lt-LT"/>
        </w:rPr>
        <w:t>ketv</w:t>
      </w:r>
      <w:proofErr w:type="spellEnd"/>
      <w:r w:rsidRPr="0087136A">
        <w:rPr>
          <w:sz w:val="24"/>
          <w:szCs w:val="24"/>
          <w:lang w:eastAsia="lt-LT"/>
        </w:rPr>
        <w:t>;</w:t>
      </w:r>
    </w:p>
    <w:p w14:paraId="1440E296" w14:textId="33CF9BB0" w:rsidR="00B93C22" w:rsidRPr="0087136A" w:rsidRDefault="00B93C22" w:rsidP="0087136A">
      <w:pPr>
        <w:pStyle w:val="Pagrindinistekstas"/>
        <w:ind w:left="567" w:firstLine="567"/>
        <w:jc w:val="both"/>
        <w:rPr>
          <w:sz w:val="24"/>
          <w:szCs w:val="24"/>
          <w:lang w:eastAsia="lt-LT"/>
        </w:rPr>
      </w:pPr>
      <w:r w:rsidRPr="0087136A">
        <w:rPr>
          <w:rFonts w:ascii="Segoe UI Symbol" w:hAnsi="Segoe UI Symbol" w:cs="Segoe UI Symbol"/>
          <w:sz w:val="24"/>
          <w:szCs w:val="24"/>
          <w:lang w:eastAsia="lt-LT"/>
        </w:rPr>
        <w:t>✓</w:t>
      </w:r>
      <w:r w:rsidRPr="0087136A">
        <w:rPr>
          <w:sz w:val="24"/>
          <w:szCs w:val="24"/>
          <w:lang w:eastAsia="lt-LT"/>
        </w:rPr>
        <w:t xml:space="preserve"> statybos darbai - 2026 m. I </w:t>
      </w:r>
      <w:proofErr w:type="spellStart"/>
      <w:r w:rsidRPr="0087136A">
        <w:rPr>
          <w:sz w:val="24"/>
          <w:szCs w:val="24"/>
          <w:lang w:eastAsia="lt-LT"/>
        </w:rPr>
        <w:t>ketv</w:t>
      </w:r>
      <w:proofErr w:type="spellEnd"/>
      <w:r w:rsidRPr="0087136A">
        <w:rPr>
          <w:sz w:val="24"/>
          <w:szCs w:val="24"/>
          <w:lang w:eastAsia="lt-LT"/>
        </w:rPr>
        <w:t xml:space="preserve">. – 2027 I </w:t>
      </w:r>
      <w:proofErr w:type="spellStart"/>
      <w:r w:rsidRPr="0087136A">
        <w:rPr>
          <w:sz w:val="24"/>
          <w:szCs w:val="24"/>
          <w:lang w:eastAsia="lt-LT"/>
        </w:rPr>
        <w:t>ketv</w:t>
      </w:r>
      <w:proofErr w:type="spellEnd"/>
      <w:r w:rsidRPr="0087136A">
        <w:rPr>
          <w:sz w:val="24"/>
          <w:szCs w:val="24"/>
          <w:lang w:eastAsia="lt-LT"/>
        </w:rPr>
        <w:t>.;</w:t>
      </w:r>
    </w:p>
    <w:p w14:paraId="2113039C" w14:textId="698FF114" w:rsidR="0075461A" w:rsidRPr="0087136A" w:rsidRDefault="00B93C22" w:rsidP="0087136A">
      <w:pPr>
        <w:pStyle w:val="Pagrindinistekstas"/>
        <w:ind w:left="567" w:firstLine="567"/>
        <w:jc w:val="both"/>
        <w:rPr>
          <w:sz w:val="24"/>
          <w:szCs w:val="24"/>
          <w:lang w:val="en-US"/>
        </w:rPr>
      </w:pPr>
      <w:r w:rsidRPr="0087136A">
        <w:rPr>
          <w:rFonts w:ascii="Segoe UI Symbol" w:hAnsi="Segoe UI Symbol" w:cs="Segoe UI Symbol"/>
          <w:sz w:val="24"/>
          <w:szCs w:val="24"/>
          <w:lang w:eastAsia="lt-LT"/>
        </w:rPr>
        <w:t>✓</w:t>
      </w:r>
      <w:r w:rsidRPr="0087136A">
        <w:rPr>
          <w:sz w:val="24"/>
          <w:szCs w:val="24"/>
          <w:lang w:eastAsia="lt-LT"/>
        </w:rPr>
        <w:t xml:space="preserve"> pradedama vykdyti planuojama ūkinė veikla pagal TIPK leidimą – 2027 m.</w:t>
      </w:r>
    </w:p>
    <w:p w14:paraId="596DBB52" w14:textId="76E95722" w:rsidR="00246F1B" w:rsidRDefault="00246F1B" w:rsidP="00246F1B">
      <w:pPr>
        <w:pStyle w:val="Antrat3"/>
      </w:pPr>
      <w:bookmarkStart w:id="11" w:name="_Toc193189751"/>
      <w:r w:rsidRPr="00246F1B">
        <w:rPr>
          <w:bCs/>
        </w:rPr>
        <w:t>Planuojamos ūkinės veiklos alternatyvos</w:t>
      </w:r>
      <w:bookmarkEnd w:id="11"/>
    </w:p>
    <w:p w14:paraId="23A5189C" w14:textId="77777777" w:rsidR="0075461A" w:rsidRPr="002A3AEB" w:rsidRDefault="0075461A" w:rsidP="0087136A">
      <w:pPr>
        <w:pStyle w:val="Pagrindinistekstas"/>
        <w:ind w:left="567" w:firstLine="567"/>
        <w:jc w:val="both"/>
        <w:rPr>
          <w:sz w:val="24"/>
          <w:szCs w:val="24"/>
        </w:rPr>
      </w:pPr>
      <w:r w:rsidRPr="002A3AEB">
        <w:rPr>
          <w:sz w:val="24"/>
          <w:szCs w:val="24"/>
        </w:rPr>
        <w:t>Projekto įgyvendinimo vietą numatė užsakovas, kitos vietos alternatyvos neanalizuojamos, nes PŪV planuojama panaudoti 5 esamus šiuo metu nenaudojamus buvusių vištidžių pastatus su įrengtais inžinerinių komunikacijų tinklais. PAV ataskaitoje nagrinėjamos dvi pagrindinės veiklos alternatyvos:</w:t>
      </w:r>
    </w:p>
    <w:p w14:paraId="1C661DFC" w14:textId="169F9BCD" w:rsidR="0075461A" w:rsidRPr="002A3AEB" w:rsidRDefault="0075461A" w:rsidP="0087136A">
      <w:pPr>
        <w:pStyle w:val="Pagrindinistekstas"/>
        <w:ind w:left="567" w:firstLine="567"/>
        <w:jc w:val="both"/>
        <w:rPr>
          <w:sz w:val="24"/>
          <w:szCs w:val="24"/>
        </w:rPr>
      </w:pPr>
      <w:r w:rsidRPr="002A3AEB">
        <w:rPr>
          <w:b/>
          <w:bCs/>
          <w:sz w:val="24"/>
          <w:szCs w:val="24"/>
        </w:rPr>
        <w:t>Alternatyva 0</w:t>
      </w:r>
      <w:r w:rsidRPr="002A3AEB">
        <w:rPr>
          <w:sz w:val="24"/>
          <w:szCs w:val="24"/>
        </w:rPr>
        <w:t xml:space="preserve"> - nevykdoma plėtra. Šioje alternatyvoje įvertinama esama </w:t>
      </w:r>
      <w:r w:rsidR="006D021D" w:rsidRPr="002A3AEB">
        <w:rPr>
          <w:sz w:val="24"/>
          <w:szCs w:val="24"/>
        </w:rPr>
        <w:t>LIT EGG, UAB paukštyno</w:t>
      </w:r>
      <w:r w:rsidRPr="002A3AEB">
        <w:rPr>
          <w:sz w:val="24"/>
          <w:szCs w:val="24"/>
        </w:rPr>
        <w:t xml:space="preserve"> ūkinė veikla.</w:t>
      </w:r>
    </w:p>
    <w:p w14:paraId="0D166CDC" w14:textId="77777777" w:rsidR="002A3AEB" w:rsidRPr="002A3AEB" w:rsidRDefault="0075461A" w:rsidP="0087136A">
      <w:pPr>
        <w:pStyle w:val="Pagrindinistekstas"/>
        <w:ind w:left="567" w:firstLine="567"/>
        <w:jc w:val="both"/>
        <w:rPr>
          <w:sz w:val="24"/>
          <w:szCs w:val="24"/>
        </w:rPr>
      </w:pPr>
      <w:r w:rsidRPr="002A3AEB">
        <w:rPr>
          <w:b/>
          <w:bCs/>
          <w:sz w:val="24"/>
          <w:szCs w:val="24"/>
        </w:rPr>
        <w:t>Alternatyva A</w:t>
      </w:r>
      <w:r w:rsidRPr="002A3AEB">
        <w:rPr>
          <w:sz w:val="24"/>
          <w:szCs w:val="24"/>
        </w:rPr>
        <w:t xml:space="preserve"> - vykdoma plėtra. Šioje alternatyvoje įvertinama esama ir planuojama ūkinė</w:t>
      </w:r>
      <w:r w:rsidR="002A3AEB" w:rsidRPr="002A3AEB">
        <w:rPr>
          <w:sz w:val="24"/>
          <w:szCs w:val="24"/>
        </w:rPr>
        <w:t xml:space="preserve"> </w:t>
      </w:r>
      <w:r w:rsidRPr="002A3AEB">
        <w:rPr>
          <w:sz w:val="24"/>
          <w:szCs w:val="24"/>
        </w:rPr>
        <w:t>veikla, taikant veiklos organizatoriaus numatytas poveikio mažinimo priemones: šėrimas</w:t>
      </w:r>
      <w:r w:rsidR="002A3AEB" w:rsidRPr="002A3AEB">
        <w:rPr>
          <w:sz w:val="24"/>
          <w:szCs w:val="24"/>
        </w:rPr>
        <w:t xml:space="preserve"> </w:t>
      </w:r>
      <w:r w:rsidRPr="002A3AEB">
        <w:rPr>
          <w:sz w:val="24"/>
          <w:szCs w:val="24"/>
        </w:rPr>
        <w:t>lesalu su subalansuotu (sumažintu) baltymų ir fosforo kiekiu, netiesioginis mėšlo džiovinimas</w:t>
      </w:r>
      <w:r w:rsidR="002A3AEB" w:rsidRPr="002A3AEB">
        <w:rPr>
          <w:sz w:val="24"/>
          <w:szCs w:val="24"/>
        </w:rPr>
        <w:t xml:space="preserve"> </w:t>
      </w:r>
      <w:r w:rsidRPr="002A3AEB">
        <w:rPr>
          <w:sz w:val="24"/>
          <w:szCs w:val="24"/>
        </w:rPr>
        <w:t>intensyvios ventiliacijos pagalba ir dažnas šalinimas iš paukštidžių.</w:t>
      </w:r>
    </w:p>
    <w:p w14:paraId="3C7B0204" w14:textId="77777777" w:rsidR="002A3AEB" w:rsidRPr="002A3AEB" w:rsidRDefault="0075461A" w:rsidP="0087136A">
      <w:pPr>
        <w:pStyle w:val="Pagrindinistekstas"/>
        <w:ind w:left="567" w:firstLine="567"/>
        <w:jc w:val="both"/>
        <w:rPr>
          <w:sz w:val="24"/>
          <w:szCs w:val="24"/>
        </w:rPr>
      </w:pPr>
      <w:r w:rsidRPr="002A3AEB">
        <w:rPr>
          <w:b/>
          <w:bCs/>
          <w:sz w:val="24"/>
          <w:szCs w:val="24"/>
        </w:rPr>
        <w:t>Alternatyva B</w:t>
      </w:r>
      <w:r w:rsidRPr="002A3AEB">
        <w:rPr>
          <w:sz w:val="24"/>
          <w:szCs w:val="24"/>
        </w:rPr>
        <w:t xml:space="preserve"> - vykdoma esama ir planuojama ūkinė veikla, taikant papildomas poveikio</w:t>
      </w:r>
      <w:r w:rsidR="002A3AEB" w:rsidRPr="002A3AEB">
        <w:rPr>
          <w:sz w:val="24"/>
          <w:szCs w:val="24"/>
        </w:rPr>
        <w:t xml:space="preserve"> </w:t>
      </w:r>
      <w:r w:rsidRPr="002A3AEB">
        <w:rPr>
          <w:sz w:val="24"/>
          <w:szCs w:val="24"/>
        </w:rPr>
        <w:t>mažinimo priemones. Priklausomai nuo aplinkos oro teršalų, kvapų sklaidos atmosferos</w:t>
      </w:r>
      <w:r w:rsidR="002A3AEB" w:rsidRPr="002A3AEB">
        <w:rPr>
          <w:sz w:val="24"/>
          <w:szCs w:val="24"/>
        </w:rPr>
        <w:t xml:space="preserve"> </w:t>
      </w:r>
      <w:r w:rsidRPr="002A3AEB">
        <w:rPr>
          <w:sz w:val="24"/>
          <w:szCs w:val="24"/>
        </w:rPr>
        <w:t>pažemio sluoksnyje bei akustinės taršos modeliavimo rezultatų, jei bus pasiekiamos ir</w:t>
      </w:r>
      <w:r w:rsidR="002A3AEB" w:rsidRPr="002A3AEB">
        <w:rPr>
          <w:sz w:val="24"/>
          <w:szCs w:val="24"/>
        </w:rPr>
        <w:t xml:space="preserve"> </w:t>
      </w:r>
      <w:r w:rsidRPr="002A3AEB">
        <w:rPr>
          <w:sz w:val="24"/>
          <w:szCs w:val="24"/>
        </w:rPr>
        <w:t>viršijamos didžiausios leistinos oro teršalų, kvapo koncentracijos aplinkos ore bei akustinė</w:t>
      </w:r>
      <w:r w:rsidR="002A3AEB" w:rsidRPr="002A3AEB">
        <w:rPr>
          <w:sz w:val="24"/>
          <w:szCs w:val="24"/>
        </w:rPr>
        <w:t xml:space="preserve"> </w:t>
      </w:r>
      <w:r w:rsidRPr="002A3AEB">
        <w:rPr>
          <w:sz w:val="24"/>
          <w:szCs w:val="24"/>
        </w:rPr>
        <w:t>tarša, PŪV vykdytojas numatys ir kitas taršos mažinimo priemones (technologines ir/arba</w:t>
      </w:r>
      <w:r w:rsidR="002A3AEB" w:rsidRPr="002A3AEB">
        <w:rPr>
          <w:sz w:val="24"/>
          <w:szCs w:val="24"/>
        </w:rPr>
        <w:t xml:space="preserve"> </w:t>
      </w:r>
      <w:r w:rsidRPr="002A3AEB">
        <w:rPr>
          <w:sz w:val="24"/>
          <w:szCs w:val="24"/>
        </w:rPr>
        <w:t xml:space="preserve">mikrobiologines). </w:t>
      </w:r>
    </w:p>
    <w:p w14:paraId="55ADDAEB" w14:textId="44C741A2" w:rsidR="00246F1B" w:rsidRPr="002A3AEB" w:rsidRDefault="0075461A" w:rsidP="0087136A">
      <w:pPr>
        <w:pStyle w:val="Pagrindinistekstas"/>
        <w:ind w:left="567" w:firstLine="567"/>
        <w:jc w:val="both"/>
        <w:rPr>
          <w:sz w:val="24"/>
          <w:szCs w:val="24"/>
        </w:rPr>
      </w:pPr>
      <w:r w:rsidRPr="002A3AEB">
        <w:rPr>
          <w:b/>
          <w:bCs/>
          <w:sz w:val="24"/>
          <w:szCs w:val="24"/>
        </w:rPr>
        <w:t>Pastaba:</w:t>
      </w:r>
      <w:r w:rsidRPr="002A3AEB">
        <w:rPr>
          <w:sz w:val="24"/>
          <w:szCs w:val="24"/>
        </w:rPr>
        <w:t xml:space="preserve"> </w:t>
      </w:r>
      <w:r w:rsidR="002A3AEB">
        <w:rPr>
          <w:sz w:val="24"/>
          <w:szCs w:val="24"/>
        </w:rPr>
        <w:t>„A</w:t>
      </w:r>
      <w:r w:rsidRPr="002A3AEB">
        <w:rPr>
          <w:sz w:val="24"/>
          <w:szCs w:val="24"/>
        </w:rPr>
        <w:t>lternatyva B</w:t>
      </w:r>
      <w:r w:rsidR="002A3AEB">
        <w:rPr>
          <w:sz w:val="24"/>
          <w:szCs w:val="24"/>
        </w:rPr>
        <w:t>“</w:t>
      </w:r>
      <w:r w:rsidRPr="002A3AEB">
        <w:rPr>
          <w:sz w:val="24"/>
          <w:szCs w:val="24"/>
        </w:rPr>
        <w:t xml:space="preserve"> PAV ataskaitoje nesvarstoma, jei sumodeliavus oro</w:t>
      </w:r>
      <w:r w:rsidR="002A3AEB" w:rsidRPr="002A3AEB">
        <w:rPr>
          <w:sz w:val="24"/>
          <w:szCs w:val="24"/>
        </w:rPr>
        <w:t xml:space="preserve"> </w:t>
      </w:r>
      <w:r w:rsidRPr="002A3AEB">
        <w:rPr>
          <w:sz w:val="24"/>
          <w:szCs w:val="24"/>
        </w:rPr>
        <w:t>teršalų, kvapų bei triukšmo sklaidą taikant alternatyvoje A numatytas priemones, didžiausios</w:t>
      </w:r>
      <w:r w:rsidR="002A3AEB" w:rsidRPr="002A3AEB">
        <w:rPr>
          <w:sz w:val="24"/>
          <w:szCs w:val="24"/>
        </w:rPr>
        <w:t xml:space="preserve"> </w:t>
      </w:r>
      <w:r w:rsidRPr="002A3AEB">
        <w:rPr>
          <w:sz w:val="24"/>
          <w:szCs w:val="24"/>
        </w:rPr>
        <w:t>leistinos oro teršalų, kvapo koncentracijos aplinkos ore bei akustinė tarša nesiekia teisės</w:t>
      </w:r>
      <w:r w:rsidR="002A3AEB" w:rsidRPr="002A3AEB">
        <w:rPr>
          <w:sz w:val="24"/>
          <w:szCs w:val="24"/>
        </w:rPr>
        <w:t xml:space="preserve"> </w:t>
      </w:r>
      <w:r w:rsidRPr="002A3AEB">
        <w:rPr>
          <w:sz w:val="24"/>
          <w:szCs w:val="24"/>
        </w:rPr>
        <w:t>aktuose nustatytų didžiausių leistinų koncentracijų aplinkos ore ir triukšmo ribinių dydžių.</w:t>
      </w:r>
    </w:p>
    <w:p w14:paraId="0CE9E08D" w14:textId="77777777" w:rsidR="0075461A" w:rsidRDefault="0075461A" w:rsidP="00246F1B"/>
    <w:p w14:paraId="7221C8F2" w14:textId="240B53A7" w:rsidR="00246F1B" w:rsidRDefault="00246F1B" w:rsidP="00246F1B">
      <w:pPr>
        <w:pStyle w:val="Antrat3"/>
      </w:pPr>
      <w:bookmarkStart w:id="12" w:name="_Toc193189752"/>
      <w:r w:rsidRPr="00246F1B">
        <w:t>Duomenys apie produkciją, energijos, žaliavų, cheminių medžiagų naudojimą</w:t>
      </w:r>
      <w:bookmarkEnd w:id="12"/>
    </w:p>
    <w:p w14:paraId="283C73F3" w14:textId="77777777" w:rsidR="00EF4422" w:rsidRPr="00EF4422" w:rsidRDefault="00EF4422" w:rsidP="00EF4422">
      <w:pPr>
        <w:pStyle w:val="Pagrindinistekstas"/>
        <w:shd w:val="clear" w:color="auto" w:fill="auto"/>
        <w:ind w:left="567" w:firstLine="567"/>
        <w:jc w:val="both"/>
        <w:rPr>
          <w:sz w:val="24"/>
          <w:szCs w:val="24"/>
        </w:rPr>
      </w:pPr>
      <w:r w:rsidRPr="00EF4422">
        <w:rPr>
          <w:sz w:val="24"/>
          <w:szCs w:val="24"/>
        </w:rPr>
        <w:t xml:space="preserve">PŪV metu neplanuojama naudoti ar laikyti pavojingų (sprogstamų, degių, dirginančių, kenksmingų, toksiškų, kancerogeninių, ėsdinančių, infekcinių, </w:t>
      </w:r>
      <w:proofErr w:type="spellStart"/>
      <w:r w:rsidRPr="00EF4422">
        <w:rPr>
          <w:sz w:val="24"/>
          <w:szCs w:val="24"/>
        </w:rPr>
        <w:t>teratogeninių</w:t>
      </w:r>
      <w:proofErr w:type="spellEnd"/>
      <w:r w:rsidRPr="00EF4422">
        <w:rPr>
          <w:sz w:val="24"/>
          <w:szCs w:val="24"/>
        </w:rPr>
        <w:t>, mutageninių ir kt.) medžiagų.</w:t>
      </w:r>
    </w:p>
    <w:p w14:paraId="3238E68D" w14:textId="77777777" w:rsidR="00EF4422" w:rsidRPr="00EF4422" w:rsidRDefault="00EF4422" w:rsidP="00EF4422">
      <w:pPr>
        <w:pStyle w:val="Pagrindinistekstas"/>
        <w:shd w:val="clear" w:color="auto" w:fill="auto"/>
        <w:ind w:left="567" w:firstLine="567"/>
        <w:jc w:val="both"/>
        <w:rPr>
          <w:sz w:val="24"/>
          <w:szCs w:val="24"/>
        </w:rPr>
      </w:pPr>
      <w:r w:rsidRPr="00EF4422">
        <w:rPr>
          <w:sz w:val="24"/>
          <w:szCs w:val="24"/>
        </w:rPr>
        <w:t>Informacija apie veiklos metu naudojamas bei planuojamas naudoti medžiagas ir žaliavas pateikta 2 lentelėje.</w:t>
      </w:r>
    </w:p>
    <w:p w14:paraId="4BF18EAE" w14:textId="0428D70D" w:rsidR="00EF4422" w:rsidRPr="00EF4422" w:rsidRDefault="00EF4422" w:rsidP="00EF4422">
      <w:pPr>
        <w:pStyle w:val="Pagrindinistekstas"/>
        <w:shd w:val="clear" w:color="auto" w:fill="auto"/>
        <w:ind w:left="567" w:firstLine="567"/>
        <w:jc w:val="both"/>
        <w:rPr>
          <w:sz w:val="24"/>
          <w:szCs w:val="24"/>
        </w:rPr>
      </w:pPr>
      <w:r w:rsidRPr="00EF4422">
        <w:rPr>
          <w:sz w:val="24"/>
          <w:szCs w:val="24"/>
        </w:rPr>
        <w:t xml:space="preserve">Planuojami naudoti žaliavų kiekiai didės, nes planuojama didinti LIT EGG, UAB </w:t>
      </w:r>
      <w:r w:rsidRPr="00EF4422">
        <w:rPr>
          <w:sz w:val="24"/>
          <w:szCs w:val="24"/>
        </w:rPr>
        <w:lastRenderedPageBreak/>
        <w:t>paukštyno pajėgumus (</w:t>
      </w:r>
      <w:r w:rsidR="000F0A0E">
        <w:rPr>
          <w:sz w:val="24"/>
          <w:szCs w:val="24"/>
        </w:rPr>
        <w:t>1 356 320</w:t>
      </w:r>
      <w:r w:rsidRPr="00EF4422">
        <w:rPr>
          <w:sz w:val="24"/>
          <w:szCs w:val="24"/>
        </w:rPr>
        <w:t xml:space="preserve"> vietų vištoms dedeklėms), pagal kuriuos apskaičiuoti dabar naudojamų žaliavų kiekiai.</w:t>
      </w:r>
    </w:p>
    <w:p w14:paraId="0CFB92CA" w14:textId="77777777" w:rsidR="00EF4422" w:rsidRPr="007C4A17" w:rsidRDefault="00EF4422" w:rsidP="00EF4422">
      <w:pPr>
        <w:pStyle w:val="Tablecaption0"/>
        <w:shd w:val="clear" w:color="auto" w:fill="auto"/>
        <w:ind w:left="993"/>
        <w:rPr>
          <w:b/>
          <w:bCs/>
        </w:rPr>
      </w:pPr>
    </w:p>
    <w:p w14:paraId="2A3B003D" w14:textId="44283241" w:rsidR="00EF4422" w:rsidRPr="007C4A17" w:rsidRDefault="0087136A" w:rsidP="00EF4422">
      <w:pPr>
        <w:pStyle w:val="Tablecaption0"/>
        <w:shd w:val="clear" w:color="auto" w:fill="auto"/>
        <w:ind w:left="993"/>
      </w:pPr>
      <w:r>
        <w:rPr>
          <w:b/>
          <w:bCs/>
        </w:rPr>
        <w:t>1</w:t>
      </w:r>
      <w:r w:rsidR="00EF4422" w:rsidRPr="007C4A17">
        <w:rPr>
          <w:b/>
          <w:bCs/>
        </w:rPr>
        <w:t xml:space="preserve"> lentelė. </w:t>
      </w:r>
      <w:r w:rsidR="00EF4422" w:rsidRPr="007C4A17">
        <w:t>Žaliavų, kuro ir papildomų medžiagų naudojimo kiekiai</w:t>
      </w:r>
    </w:p>
    <w:tbl>
      <w:tblPr>
        <w:tblOverlap w:val="never"/>
        <w:tblW w:w="0" w:type="auto"/>
        <w:jc w:val="right"/>
        <w:tblLayout w:type="fixed"/>
        <w:tblCellMar>
          <w:left w:w="10" w:type="dxa"/>
          <w:right w:w="10" w:type="dxa"/>
        </w:tblCellMar>
        <w:tblLook w:val="0000" w:firstRow="0" w:lastRow="0" w:firstColumn="0" w:lastColumn="0" w:noHBand="0" w:noVBand="0"/>
      </w:tblPr>
      <w:tblGrid>
        <w:gridCol w:w="792"/>
        <w:gridCol w:w="3043"/>
        <w:gridCol w:w="2832"/>
        <w:gridCol w:w="3413"/>
      </w:tblGrid>
      <w:tr w:rsidR="00EF4422" w:rsidRPr="007C4A17" w14:paraId="33A404F4" w14:textId="77777777" w:rsidTr="009D13B6">
        <w:trPr>
          <w:trHeight w:hRule="exact" w:val="845"/>
          <w:jc w:val="right"/>
        </w:trPr>
        <w:tc>
          <w:tcPr>
            <w:tcW w:w="792" w:type="dxa"/>
            <w:tcBorders>
              <w:top w:val="single" w:sz="4" w:space="0" w:color="auto"/>
              <w:left w:val="single" w:sz="4" w:space="0" w:color="auto"/>
            </w:tcBorders>
            <w:shd w:val="clear" w:color="auto" w:fill="FFFFFF"/>
            <w:vAlign w:val="center"/>
          </w:tcPr>
          <w:p w14:paraId="3484E81F" w14:textId="77777777" w:rsidR="00EF4422" w:rsidRPr="00CB6C45" w:rsidRDefault="00EF4422" w:rsidP="009D13B6">
            <w:pPr>
              <w:pStyle w:val="Other0"/>
              <w:shd w:val="clear" w:color="auto" w:fill="auto"/>
              <w:spacing w:line="240" w:lineRule="auto"/>
              <w:ind w:firstLine="0"/>
              <w:jc w:val="center"/>
              <w:rPr>
                <w:b/>
                <w:bCs/>
              </w:rPr>
            </w:pPr>
            <w:r w:rsidRPr="00CB6C45">
              <w:rPr>
                <w:b/>
                <w:bCs/>
              </w:rPr>
              <w:t>Eil. Nr.</w:t>
            </w:r>
          </w:p>
        </w:tc>
        <w:tc>
          <w:tcPr>
            <w:tcW w:w="3043" w:type="dxa"/>
            <w:tcBorders>
              <w:top w:val="single" w:sz="4" w:space="0" w:color="auto"/>
              <w:left w:val="single" w:sz="4" w:space="0" w:color="auto"/>
            </w:tcBorders>
            <w:shd w:val="clear" w:color="auto" w:fill="FFFFFF"/>
            <w:vAlign w:val="center"/>
          </w:tcPr>
          <w:p w14:paraId="69C9BD6F" w14:textId="77777777" w:rsidR="00EF4422" w:rsidRPr="00CB6C45" w:rsidRDefault="00EF4422" w:rsidP="009D13B6">
            <w:pPr>
              <w:pStyle w:val="Other0"/>
              <w:shd w:val="clear" w:color="auto" w:fill="auto"/>
              <w:spacing w:line="240" w:lineRule="auto"/>
              <w:ind w:firstLine="0"/>
              <w:jc w:val="center"/>
              <w:rPr>
                <w:b/>
                <w:bCs/>
              </w:rPr>
            </w:pPr>
            <w:r w:rsidRPr="00CB6C45">
              <w:rPr>
                <w:b/>
                <w:bCs/>
              </w:rPr>
              <w:t>Žaliavos arba medžiagos pavadinimas</w:t>
            </w:r>
          </w:p>
        </w:tc>
        <w:tc>
          <w:tcPr>
            <w:tcW w:w="2832" w:type="dxa"/>
            <w:tcBorders>
              <w:top w:val="single" w:sz="4" w:space="0" w:color="auto"/>
              <w:left w:val="single" w:sz="4" w:space="0" w:color="auto"/>
            </w:tcBorders>
            <w:shd w:val="clear" w:color="auto" w:fill="FFFFFF"/>
            <w:vAlign w:val="center"/>
          </w:tcPr>
          <w:p w14:paraId="7B7532CC" w14:textId="77777777" w:rsidR="00EF4422" w:rsidRPr="00CB6C45" w:rsidRDefault="00EF4422" w:rsidP="009D13B6">
            <w:pPr>
              <w:pStyle w:val="Other0"/>
              <w:shd w:val="clear" w:color="auto" w:fill="auto"/>
              <w:spacing w:line="240" w:lineRule="auto"/>
              <w:ind w:firstLine="0"/>
              <w:jc w:val="center"/>
              <w:rPr>
                <w:b/>
                <w:bCs/>
              </w:rPr>
            </w:pPr>
            <w:r w:rsidRPr="00CB6C45">
              <w:rPr>
                <w:b/>
                <w:bCs/>
              </w:rPr>
              <w:t>Dabar naudojami kiekiai kasmet</w:t>
            </w:r>
          </w:p>
        </w:tc>
        <w:tc>
          <w:tcPr>
            <w:tcW w:w="3413" w:type="dxa"/>
            <w:tcBorders>
              <w:top w:val="single" w:sz="4" w:space="0" w:color="auto"/>
              <w:left w:val="single" w:sz="4" w:space="0" w:color="auto"/>
              <w:right w:val="single" w:sz="4" w:space="0" w:color="auto"/>
            </w:tcBorders>
            <w:shd w:val="clear" w:color="auto" w:fill="FFFFFF"/>
            <w:vAlign w:val="bottom"/>
          </w:tcPr>
          <w:p w14:paraId="5A2AB664" w14:textId="19196EF5" w:rsidR="00EF4422" w:rsidRPr="00CB6C45" w:rsidRDefault="00EF4422" w:rsidP="009D13B6">
            <w:pPr>
              <w:pStyle w:val="Other0"/>
              <w:shd w:val="clear" w:color="auto" w:fill="auto"/>
              <w:spacing w:line="240" w:lineRule="auto"/>
              <w:ind w:firstLine="0"/>
              <w:jc w:val="center"/>
              <w:rPr>
                <w:b/>
                <w:bCs/>
              </w:rPr>
            </w:pPr>
            <w:r w:rsidRPr="00CB6C45">
              <w:rPr>
                <w:b/>
                <w:bCs/>
              </w:rPr>
              <w:t>Planuojami naudoti kiekiai (po  paukšt</w:t>
            </w:r>
            <w:r w:rsidR="00BB4B4D">
              <w:rPr>
                <w:b/>
                <w:bCs/>
              </w:rPr>
              <w:t>yno plėtros</w:t>
            </w:r>
            <w:r w:rsidRPr="00CB6C45">
              <w:rPr>
                <w:b/>
                <w:bCs/>
              </w:rPr>
              <w:t>) kasmet</w:t>
            </w:r>
          </w:p>
        </w:tc>
      </w:tr>
      <w:tr w:rsidR="00EF4422" w:rsidRPr="007C4A17" w14:paraId="4D291FDB" w14:textId="77777777" w:rsidTr="009D13B6">
        <w:trPr>
          <w:trHeight w:hRule="exact" w:val="283"/>
          <w:jc w:val="right"/>
        </w:trPr>
        <w:tc>
          <w:tcPr>
            <w:tcW w:w="792" w:type="dxa"/>
            <w:tcBorders>
              <w:top w:val="single" w:sz="4" w:space="0" w:color="auto"/>
              <w:left w:val="single" w:sz="4" w:space="0" w:color="auto"/>
            </w:tcBorders>
            <w:shd w:val="clear" w:color="auto" w:fill="FFFFFF"/>
            <w:vAlign w:val="bottom"/>
          </w:tcPr>
          <w:p w14:paraId="365ECA53" w14:textId="77777777" w:rsidR="00EF4422" w:rsidRPr="00CB6C45" w:rsidRDefault="00EF4422" w:rsidP="009D13B6">
            <w:pPr>
              <w:pStyle w:val="Other0"/>
              <w:shd w:val="clear" w:color="auto" w:fill="auto"/>
              <w:spacing w:line="240" w:lineRule="auto"/>
              <w:ind w:firstLine="300"/>
            </w:pPr>
            <w:r w:rsidRPr="00CB6C45">
              <w:t>1</w:t>
            </w:r>
          </w:p>
        </w:tc>
        <w:tc>
          <w:tcPr>
            <w:tcW w:w="3043" w:type="dxa"/>
            <w:tcBorders>
              <w:top w:val="single" w:sz="4" w:space="0" w:color="auto"/>
              <w:left w:val="single" w:sz="4" w:space="0" w:color="auto"/>
            </w:tcBorders>
            <w:shd w:val="clear" w:color="auto" w:fill="FFFFFF"/>
            <w:vAlign w:val="bottom"/>
          </w:tcPr>
          <w:p w14:paraId="6D84A924" w14:textId="77777777" w:rsidR="00EF4422" w:rsidRPr="00CB6C45" w:rsidRDefault="00EF4422" w:rsidP="009D13B6">
            <w:pPr>
              <w:pStyle w:val="Other0"/>
              <w:shd w:val="clear" w:color="auto" w:fill="auto"/>
              <w:spacing w:line="240" w:lineRule="auto"/>
              <w:ind w:firstLine="0"/>
              <w:jc w:val="center"/>
            </w:pPr>
            <w:r w:rsidRPr="00CB6C45">
              <w:t>2</w:t>
            </w:r>
          </w:p>
        </w:tc>
        <w:tc>
          <w:tcPr>
            <w:tcW w:w="2832" w:type="dxa"/>
            <w:tcBorders>
              <w:top w:val="single" w:sz="4" w:space="0" w:color="auto"/>
              <w:left w:val="single" w:sz="4" w:space="0" w:color="auto"/>
            </w:tcBorders>
            <w:shd w:val="clear" w:color="auto" w:fill="FFFFFF"/>
            <w:vAlign w:val="center"/>
          </w:tcPr>
          <w:p w14:paraId="1559C5DD" w14:textId="77777777" w:rsidR="00EF4422" w:rsidRPr="00CB6C45" w:rsidRDefault="00EF4422" w:rsidP="009D13B6">
            <w:pPr>
              <w:pStyle w:val="Other0"/>
              <w:shd w:val="clear" w:color="auto" w:fill="auto"/>
              <w:spacing w:line="240" w:lineRule="auto"/>
              <w:ind w:firstLine="0"/>
              <w:jc w:val="center"/>
            </w:pPr>
            <w:r w:rsidRPr="00CB6C45">
              <w:t>3</w:t>
            </w:r>
          </w:p>
        </w:tc>
        <w:tc>
          <w:tcPr>
            <w:tcW w:w="3413" w:type="dxa"/>
            <w:tcBorders>
              <w:top w:val="single" w:sz="4" w:space="0" w:color="auto"/>
              <w:left w:val="single" w:sz="4" w:space="0" w:color="auto"/>
              <w:right w:val="single" w:sz="4" w:space="0" w:color="auto"/>
            </w:tcBorders>
            <w:shd w:val="clear" w:color="auto" w:fill="FFFFFF"/>
            <w:vAlign w:val="center"/>
          </w:tcPr>
          <w:p w14:paraId="30086576" w14:textId="77777777" w:rsidR="00EF4422" w:rsidRPr="00CB6C45" w:rsidRDefault="00EF4422" w:rsidP="009D13B6">
            <w:pPr>
              <w:pStyle w:val="Other0"/>
              <w:shd w:val="clear" w:color="auto" w:fill="auto"/>
              <w:spacing w:line="240" w:lineRule="auto"/>
              <w:ind w:firstLine="0"/>
              <w:jc w:val="center"/>
            </w:pPr>
            <w:r w:rsidRPr="00CB6C45">
              <w:t>4</w:t>
            </w:r>
          </w:p>
        </w:tc>
      </w:tr>
      <w:tr w:rsidR="00EF4422" w:rsidRPr="007C4A17" w14:paraId="2F1D22DA" w14:textId="77777777" w:rsidTr="009D13B6">
        <w:trPr>
          <w:trHeight w:hRule="exact" w:val="288"/>
          <w:jc w:val="right"/>
        </w:trPr>
        <w:tc>
          <w:tcPr>
            <w:tcW w:w="792" w:type="dxa"/>
            <w:tcBorders>
              <w:top w:val="single" w:sz="4" w:space="0" w:color="auto"/>
              <w:left w:val="single" w:sz="4" w:space="0" w:color="auto"/>
            </w:tcBorders>
            <w:shd w:val="clear" w:color="auto" w:fill="FFFFFF"/>
            <w:vAlign w:val="bottom"/>
          </w:tcPr>
          <w:p w14:paraId="3DB7F30B" w14:textId="77777777" w:rsidR="00EF4422" w:rsidRPr="00CB6C45" w:rsidRDefault="00EF4422" w:rsidP="009D13B6">
            <w:pPr>
              <w:pStyle w:val="Other0"/>
              <w:shd w:val="clear" w:color="auto" w:fill="auto"/>
              <w:spacing w:line="240" w:lineRule="auto"/>
              <w:ind w:firstLine="300"/>
            </w:pPr>
            <w:r w:rsidRPr="00CB6C45">
              <w:t>1.</w:t>
            </w:r>
          </w:p>
        </w:tc>
        <w:tc>
          <w:tcPr>
            <w:tcW w:w="3043" w:type="dxa"/>
            <w:tcBorders>
              <w:top w:val="single" w:sz="4" w:space="0" w:color="auto"/>
              <w:left w:val="single" w:sz="4" w:space="0" w:color="auto"/>
            </w:tcBorders>
            <w:shd w:val="clear" w:color="auto" w:fill="FFFFFF"/>
          </w:tcPr>
          <w:p w14:paraId="54F3C8B5" w14:textId="77777777" w:rsidR="00EF4422" w:rsidRPr="00CB6C45" w:rsidRDefault="00EF4422" w:rsidP="009D13B6">
            <w:pPr>
              <w:pStyle w:val="Other0"/>
              <w:shd w:val="clear" w:color="auto" w:fill="auto"/>
              <w:spacing w:line="240" w:lineRule="auto"/>
              <w:ind w:firstLine="0"/>
              <w:jc w:val="center"/>
            </w:pPr>
            <w:r w:rsidRPr="00CB6C45">
              <w:t>Pašarai</w:t>
            </w:r>
          </w:p>
        </w:tc>
        <w:tc>
          <w:tcPr>
            <w:tcW w:w="2832" w:type="dxa"/>
            <w:tcBorders>
              <w:top w:val="single" w:sz="4" w:space="0" w:color="auto"/>
              <w:left w:val="single" w:sz="4" w:space="0" w:color="auto"/>
            </w:tcBorders>
            <w:shd w:val="clear" w:color="auto" w:fill="FFFFFF"/>
          </w:tcPr>
          <w:p w14:paraId="2767AE2F" w14:textId="77777777" w:rsidR="00EF4422" w:rsidRPr="00CB6C45" w:rsidRDefault="00EF4422" w:rsidP="009D13B6">
            <w:pPr>
              <w:pStyle w:val="Other0"/>
              <w:shd w:val="clear" w:color="auto" w:fill="auto"/>
              <w:spacing w:line="240" w:lineRule="auto"/>
              <w:ind w:firstLine="0"/>
              <w:jc w:val="center"/>
            </w:pPr>
            <w:r w:rsidRPr="00CB6C45">
              <w:t>26950,0 t/m</w:t>
            </w:r>
          </w:p>
        </w:tc>
        <w:tc>
          <w:tcPr>
            <w:tcW w:w="3413" w:type="dxa"/>
            <w:tcBorders>
              <w:top w:val="single" w:sz="4" w:space="0" w:color="auto"/>
              <w:left w:val="single" w:sz="4" w:space="0" w:color="auto"/>
              <w:right w:val="single" w:sz="4" w:space="0" w:color="auto"/>
            </w:tcBorders>
            <w:shd w:val="clear" w:color="auto" w:fill="FFFFFF"/>
          </w:tcPr>
          <w:p w14:paraId="4F92002A" w14:textId="0B2337C2" w:rsidR="00EF4422" w:rsidRPr="00CB6C45" w:rsidRDefault="00BB4B4D" w:rsidP="009D13B6">
            <w:pPr>
              <w:pStyle w:val="Other0"/>
              <w:shd w:val="clear" w:color="auto" w:fill="auto"/>
              <w:spacing w:line="240" w:lineRule="auto"/>
              <w:ind w:firstLine="0"/>
              <w:jc w:val="center"/>
            </w:pPr>
            <w:r>
              <w:t>42311</w:t>
            </w:r>
            <w:r w:rsidR="00EF4422" w:rsidRPr="00CB6C45">
              <w:t>,</w:t>
            </w:r>
            <w:r>
              <w:t>5</w:t>
            </w:r>
            <w:r w:rsidR="00EF4422" w:rsidRPr="00CB6C45">
              <w:t xml:space="preserve"> t/m</w:t>
            </w:r>
          </w:p>
        </w:tc>
      </w:tr>
      <w:tr w:rsidR="00EF4422" w:rsidRPr="007C4A17" w14:paraId="7697D1F4" w14:textId="77777777" w:rsidTr="009D13B6">
        <w:trPr>
          <w:trHeight w:hRule="exact" w:val="288"/>
          <w:jc w:val="right"/>
        </w:trPr>
        <w:tc>
          <w:tcPr>
            <w:tcW w:w="792" w:type="dxa"/>
            <w:tcBorders>
              <w:top w:val="single" w:sz="4" w:space="0" w:color="auto"/>
              <w:left w:val="single" w:sz="4" w:space="0" w:color="auto"/>
            </w:tcBorders>
            <w:shd w:val="clear" w:color="auto" w:fill="FFFFFF"/>
            <w:vAlign w:val="bottom"/>
          </w:tcPr>
          <w:p w14:paraId="0BCEC5A3" w14:textId="77777777" w:rsidR="00EF4422" w:rsidRPr="00CB6C45" w:rsidRDefault="00EF4422" w:rsidP="009D13B6">
            <w:pPr>
              <w:pStyle w:val="Other0"/>
              <w:shd w:val="clear" w:color="auto" w:fill="auto"/>
              <w:spacing w:line="240" w:lineRule="auto"/>
              <w:ind w:firstLine="0"/>
              <w:jc w:val="center"/>
            </w:pPr>
            <w:r w:rsidRPr="00CB6C45">
              <w:t>2.</w:t>
            </w:r>
          </w:p>
        </w:tc>
        <w:tc>
          <w:tcPr>
            <w:tcW w:w="3043" w:type="dxa"/>
            <w:tcBorders>
              <w:top w:val="single" w:sz="4" w:space="0" w:color="auto"/>
              <w:left w:val="single" w:sz="4" w:space="0" w:color="auto"/>
            </w:tcBorders>
            <w:shd w:val="clear" w:color="auto" w:fill="FFFFFF"/>
          </w:tcPr>
          <w:p w14:paraId="1680B9C9" w14:textId="77777777" w:rsidR="00EF4422" w:rsidRPr="00CB6C45" w:rsidRDefault="00EF4422" w:rsidP="009D13B6">
            <w:pPr>
              <w:pStyle w:val="Other0"/>
              <w:shd w:val="clear" w:color="auto" w:fill="auto"/>
              <w:spacing w:line="240" w:lineRule="auto"/>
              <w:ind w:firstLine="0"/>
              <w:jc w:val="center"/>
            </w:pPr>
            <w:r w:rsidRPr="00CB6C45">
              <w:t>Dezinfekcinės medžiagos</w:t>
            </w:r>
          </w:p>
        </w:tc>
        <w:tc>
          <w:tcPr>
            <w:tcW w:w="2832" w:type="dxa"/>
            <w:tcBorders>
              <w:top w:val="single" w:sz="4" w:space="0" w:color="auto"/>
              <w:left w:val="single" w:sz="4" w:space="0" w:color="auto"/>
            </w:tcBorders>
            <w:shd w:val="clear" w:color="auto" w:fill="FFFFFF"/>
          </w:tcPr>
          <w:p w14:paraId="63641701" w14:textId="77777777" w:rsidR="00EF4422" w:rsidRPr="00CB6C45" w:rsidRDefault="00EF4422" w:rsidP="009D13B6">
            <w:pPr>
              <w:pStyle w:val="Other0"/>
              <w:shd w:val="clear" w:color="auto" w:fill="auto"/>
              <w:spacing w:line="240" w:lineRule="auto"/>
              <w:ind w:firstLine="0"/>
              <w:jc w:val="center"/>
            </w:pPr>
            <w:r w:rsidRPr="00CB6C45">
              <w:t>1,12 t/m</w:t>
            </w:r>
          </w:p>
        </w:tc>
        <w:tc>
          <w:tcPr>
            <w:tcW w:w="3413" w:type="dxa"/>
            <w:tcBorders>
              <w:top w:val="single" w:sz="4" w:space="0" w:color="auto"/>
              <w:left w:val="single" w:sz="4" w:space="0" w:color="auto"/>
              <w:right w:val="single" w:sz="4" w:space="0" w:color="auto"/>
            </w:tcBorders>
            <w:shd w:val="clear" w:color="auto" w:fill="FFFFFF"/>
          </w:tcPr>
          <w:p w14:paraId="11D36A0B" w14:textId="0E1B3017" w:rsidR="00EF4422" w:rsidRPr="00CB6C45" w:rsidRDefault="00EF4422" w:rsidP="009D13B6">
            <w:pPr>
              <w:pStyle w:val="Other0"/>
              <w:shd w:val="clear" w:color="auto" w:fill="auto"/>
              <w:spacing w:line="240" w:lineRule="auto"/>
              <w:ind w:firstLine="0"/>
              <w:jc w:val="center"/>
            </w:pPr>
            <w:r w:rsidRPr="00CB6C45">
              <w:t>1,</w:t>
            </w:r>
            <w:r w:rsidR="00BB4B4D">
              <w:t>76</w:t>
            </w:r>
            <w:r w:rsidRPr="00CB6C45">
              <w:t xml:space="preserve"> t/m</w:t>
            </w:r>
          </w:p>
        </w:tc>
      </w:tr>
      <w:tr w:rsidR="00EF4422" w:rsidRPr="007C4A17" w14:paraId="2AF3DEDA" w14:textId="77777777" w:rsidTr="009D13B6">
        <w:trPr>
          <w:trHeight w:hRule="exact" w:val="283"/>
          <w:jc w:val="right"/>
        </w:trPr>
        <w:tc>
          <w:tcPr>
            <w:tcW w:w="792" w:type="dxa"/>
            <w:tcBorders>
              <w:top w:val="single" w:sz="4" w:space="0" w:color="auto"/>
              <w:left w:val="single" w:sz="4" w:space="0" w:color="auto"/>
            </w:tcBorders>
            <w:shd w:val="clear" w:color="auto" w:fill="FFFFFF"/>
            <w:vAlign w:val="bottom"/>
          </w:tcPr>
          <w:p w14:paraId="395E730E" w14:textId="77777777" w:rsidR="00EF4422" w:rsidRPr="00CB6C45" w:rsidRDefault="00EF4422" w:rsidP="009D13B6">
            <w:pPr>
              <w:pStyle w:val="Other0"/>
              <w:shd w:val="clear" w:color="auto" w:fill="auto"/>
              <w:spacing w:line="240" w:lineRule="auto"/>
              <w:ind w:firstLine="0"/>
              <w:jc w:val="center"/>
            </w:pPr>
            <w:r w:rsidRPr="00CB6C45">
              <w:t>3.</w:t>
            </w:r>
          </w:p>
        </w:tc>
        <w:tc>
          <w:tcPr>
            <w:tcW w:w="3043" w:type="dxa"/>
            <w:tcBorders>
              <w:top w:val="single" w:sz="4" w:space="0" w:color="auto"/>
              <w:left w:val="single" w:sz="4" w:space="0" w:color="auto"/>
            </w:tcBorders>
            <w:shd w:val="clear" w:color="auto" w:fill="FFFFFF"/>
          </w:tcPr>
          <w:p w14:paraId="7770ABD6" w14:textId="77777777" w:rsidR="00EF4422" w:rsidRPr="00CB6C45" w:rsidRDefault="00EF4422" w:rsidP="009D13B6">
            <w:pPr>
              <w:pStyle w:val="Other0"/>
              <w:shd w:val="clear" w:color="auto" w:fill="auto"/>
              <w:spacing w:line="240" w:lineRule="auto"/>
              <w:ind w:firstLine="0"/>
              <w:jc w:val="center"/>
            </w:pPr>
            <w:r w:rsidRPr="00CB6C45">
              <w:t>Medikamentai</w:t>
            </w:r>
          </w:p>
        </w:tc>
        <w:tc>
          <w:tcPr>
            <w:tcW w:w="2832" w:type="dxa"/>
            <w:tcBorders>
              <w:top w:val="single" w:sz="4" w:space="0" w:color="auto"/>
              <w:left w:val="single" w:sz="4" w:space="0" w:color="auto"/>
            </w:tcBorders>
            <w:shd w:val="clear" w:color="auto" w:fill="FFFFFF"/>
          </w:tcPr>
          <w:p w14:paraId="387D2315" w14:textId="77777777" w:rsidR="00EF4422" w:rsidRPr="00CB6C45" w:rsidRDefault="00EF4422" w:rsidP="009D13B6">
            <w:pPr>
              <w:pStyle w:val="Other0"/>
              <w:shd w:val="clear" w:color="auto" w:fill="auto"/>
              <w:spacing w:line="240" w:lineRule="auto"/>
              <w:ind w:firstLine="0"/>
              <w:jc w:val="center"/>
            </w:pPr>
            <w:r w:rsidRPr="00CB6C45">
              <w:t>0,23 t/m</w:t>
            </w:r>
          </w:p>
        </w:tc>
        <w:tc>
          <w:tcPr>
            <w:tcW w:w="3413" w:type="dxa"/>
            <w:tcBorders>
              <w:top w:val="single" w:sz="4" w:space="0" w:color="auto"/>
              <w:left w:val="single" w:sz="4" w:space="0" w:color="auto"/>
              <w:right w:val="single" w:sz="4" w:space="0" w:color="auto"/>
            </w:tcBorders>
            <w:shd w:val="clear" w:color="auto" w:fill="FFFFFF"/>
          </w:tcPr>
          <w:p w14:paraId="33B7BDAA" w14:textId="3E176396" w:rsidR="00EF4422" w:rsidRPr="00CB6C45" w:rsidRDefault="00EF4422" w:rsidP="009D13B6">
            <w:pPr>
              <w:pStyle w:val="Other0"/>
              <w:shd w:val="clear" w:color="auto" w:fill="auto"/>
              <w:spacing w:line="240" w:lineRule="auto"/>
              <w:ind w:firstLine="0"/>
              <w:jc w:val="center"/>
            </w:pPr>
            <w:r w:rsidRPr="00CB6C45">
              <w:t>0,</w:t>
            </w:r>
            <w:r w:rsidR="00BB4B4D">
              <w:t>36</w:t>
            </w:r>
            <w:r w:rsidRPr="00CB6C45">
              <w:t xml:space="preserve"> t/m</w:t>
            </w:r>
          </w:p>
        </w:tc>
      </w:tr>
      <w:tr w:rsidR="00EF4422" w:rsidRPr="007C4A17" w14:paraId="112568CC" w14:textId="77777777" w:rsidTr="009D13B6">
        <w:trPr>
          <w:trHeight w:hRule="exact" w:val="298"/>
          <w:jc w:val="right"/>
        </w:trPr>
        <w:tc>
          <w:tcPr>
            <w:tcW w:w="792" w:type="dxa"/>
            <w:tcBorders>
              <w:top w:val="single" w:sz="4" w:space="0" w:color="auto"/>
              <w:left w:val="single" w:sz="4" w:space="0" w:color="auto"/>
              <w:bottom w:val="single" w:sz="4" w:space="0" w:color="auto"/>
            </w:tcBorders>
            <w:shd w:val="clear" w:color="auto" w:fill="FFFFFF"/>
            <w:vAlign w:val="bottom"/>
          </w:tcPr>
          <w:p w14:paraId="68B91E98" w14:textId="77777777" w:rsidR="00EF4422" w:rsidRPr="00CB6C45" w:rsidRDefault="00EF4422" w:rsidP="009D13B6">
            <w:pPr>
              <w:pStyle w:val="Other0"/>
              <w:shd w:val="clear" w:color="auto" w:fill="auto"/>
              <w:spacing w:line="240" w:lineRule="auto"/>
              <w:ind w:firstLine="0"/>
              <w:jc w:val="center"/>
            </w:pPr>
            <w:r w:rsidRPr="00CB6C45">
              <w:t>4.</w:t>
            </w:r>
          </w:p>
        </w:tc>
        <w:tc>
          <w:tcPr>
            <w:tcW w:w="3043" w:type="dxa"/>
            <w:tcBorders>
              <w:top w:val="single" w:sz="4" w:space="0" w:color="auto"/>
              <w:left w:val="single" w:sz="4" w:space="0" w:color="auto"/>
              <w:bottom w:val="single" w:sz="4" w:space="0" w:color="auto"/>
            </w:tcBorders>
            <w:shd w:val="clear" w:color="auto" w:fill="FFFFFF"/>
          </w:tcPr>
          <w:p w14:paraId="20D79F69" w14:textId="77777777" w:rsidR="00EF4422" w:rsidRPr="00CB6C45" w:rsidRDefault="00EF4422" w:rsidP="009D13B6">
            <w:pPr>
              <w:pStyle w:val="Other0"/>
              <w:shd w:val="clear" w:color="auto" w:fill="auto"/>
              <w:spacing w:line="240" w:lineRule="auto"/>
              <w:ind w:firstLine="0"/>
              <w:jc w:val="center"/>
            </w:pPr>
            <w:r w:rsidRPr="00CB6C45">
              <w:t>Popierinės pakuotės</w:t>
            </w:r>
          </w:p>
        </w:tc>
        <w:tc>
          <w:tcPr>
            <w:tcW w:w="2832" w:type="dxa"/>
            <w:tcBorders>
              <w:top w:val="single" w:sz="4" w:space="0" w:color="auto"/>
              <w:left w:val="single" w:sz="4" w:space="0" w:color="auto"/>
              <w:bottom w:val="single" w:sz="4" w:space="0" w:color="auto"/>
            </w:tcBorders>
            <w:shd w:val="clear" w:color="auto" w:fill="FFFFFF"/>
          </w:tcPr>
          <w:p w14:paraId="0B0B5218" w14:textId="606FC09F" w:rsidR="00EF4422" w:rsidRPr="00CB6C45" w:rsidRDefault="00BB4B4D" w:rsidP="00BB4B4D">
            <w:pPr>
              <w:pStyle w:val="Other0"/>
              <w:shd w:val="clear" w:color="auto" w:fill="auto"/>
              <w:tabs>
                <w:tab w:val="center" w:pos="1406"/>
                <w:tab w:val="left" w:pos="2130"/>
              </w:tabs>
              <w:spacing w:line="240" w:lineRule="auto"/>
              <w:ind w:firstLine="0"/>
            </w:pPr>
            <w:r>
              <w:tab/>
            </w:r>
            <w:r w:rsidR="00EF4422" w:rsidRPr="00CB6C45">
              <w:t>400,</w:t>
            </w:r>
            <w:r>
              <w:t>0 t/m</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14:paraId="4C59191E" w14:textId="78030FB3" w:rsidR="00EF4422" w:rsidRPr="00CB6C45" w:rsidRDefault="00BB4B4D" w:rsidP="009D13B6">
            <w:pPr>
              <w:pStyle w:val="Other0"/>
              <w:shd w:val="clear" w:color="auto" w:fill="auto"/>
              <w:spacing w:line="240" w:lineRule="auto"/>
              <w:ind w:firstLine="0"/>
              <w:jc w:val="center"/>
            </w:pPr>
            <w:r>
              <w:t>628</w:t>
            </w:r>
            <w:r w:rsidR="00EF4422" w:rsidRPr="00CB6C45">
              <w:t>,0</w:t>
            </w:r>
            <w:r w:rsidRPr="00CB6C45">
              <w:t xml:space="preserve"> t/m</w:t>
            </w:r>
          </w:p>
        </w:tc>
      </w:tr>
      <w:tr w:rsidR="00EF4422" w:rsidRPr="007C4A17" w14:paraId="22B21928" w14:textId="77777777" w:rsidTr="009D13B6">
        <w:trPr>
          <w:trHeight w:hRule="exact" w:val="298"/>
          <w:jc w:val="right"/>
        </w:trPr>
        <w:tc>
          <w:tcPr>
            <w:tcW w:w="792" w:type="dxa"/>
            <w:tcBorders>
              <w:top w:val="single" w:sz="4" w:space="0" w:color="auto"/>
              <w:left w:val="single" w:sz="4" w:space="0" w:color="auto"/>
              <w:bottom w:val="single" w:sz="4" w:space="0" w:color="auto"/>
            </w:tcBorders>
            <w:shd w:val="clear" w:color="auto" w:fill="FFFFFF"/>
            <w:vAlign w:val="bottom"/>
          </w:tcPr>
          <w:p w14:paraId="633205DE" w14:textId="77777777" w:rsidR="00EF4422" w:rsidRPr="00CB6C45" w:rsidRDefault="00EF4422" w:rsidP="009D13B6">
            <w:pPr>
              <w:pStyle w:val="Other0"/>
              <w:shd w:val="clear" w:color="auto" w:fill="auto"/>
              <w:spacing w:line="240" w:lineRule="auto"/>
              <w:ind w:firstLine="0"/>
              <w:jc w:val="center"/>
            </w:pPr>
            <w:r w:rsidRPr="00CB6C45">
              <w:t>5.</w:t>
            </w:r>
          </w:p>
        </w:tc>
        <w:tc>
          <w:tcPr>
            <w:tcW w:w="3043" w:type="dxa"/>
            <w:tcBorders>
              <w:top w:val="single" w:sz="4" w:space="0" w:color="auto"/>
              <w:left w:val="single" w:sz="4" w:space="0" w:color="auto"/>
              <w:bottom w:val="single" w:sz="4" w:space="0" w:color="auto"/>
            </w:tcBorders>
            <w:shd w:val="clear" w:color="auto" w:fill="FFFFFF"/>
          </w:tcPr>
          <w:p w14:paraId="1117F27D" w14:textId="77777777" w:rsidR="00EF4422" w:rsidRPr="00CB6C45" w:rsidRDefault="00EF4422" w:rsidP="009D13B6">
            <w:pPr>
              <w:pStyle w:val="Other0"/>
              <w:shd w:val="clear" w:color="auto" w:fill="auto"/>
              <w:spacing w:line="240" w:lineRule="auto"/>
              <w:ind w:firstLine="0"/>
              <w:jc w:val="center"/>
            </w:pPr>
            <w:r w:rsidRPr="00CB6C45">
              <w:t>Plastikinės pakuotės</w:t>
            </w:r>
          </w:p>
        </w:tc>
        <w:tc>
          <w:tcPr>
            <w:tcW w:w="2832" w:type="dxa"/>
            <w:tcBorders>
              <w:top w:val="single" w:sz="4" w:space="0" w:color="auto"/>
              <w:left w:val="single" w:sz="4" w:space="0" w:color="auto"/>
              <w:bottom w:val="single" w:sz="4" w:space="0" w:color="auto"/>
            </w:tcBorders>
            <w:shd w:val="clear" w:color="auto" w:fill="FFFFFF"/>
          </w:tcPr>
          <w:p w14:paraId="5EBE5AE8" w14:textId="5375FC91" w:rsidR="00EF4422" w:rsidRPr="00BB4B4D" w:rsidRDefault="00EF4422" w:rsidP="009D13B6">
            <w:pPr>
              <w:pStyle w:val="Other0"/>
              <w:shd w:val="clear" w:color="auto" w:fill="auto"/>
              <w:spacing w:line="240" w:lineRule="auto"/>
              <w:ind w:firstLine="0"/>
              <w:jc w:val="center"/>
              <w:rPr>
                <w:lang w:val="en-US"/>
              </w:rPr>
            </w:pPr>
            <w:r w:rsidRPr="00CB6C45">
              <w:t>70,0</w:t>
            </w:r>
            <w:r w:rsidR="00BB4B4D">
              <w:t xml:space="preserve"> t/m</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14:paraId="47B26AA5" w14:textId="0CEC331E" w:rsidR="00EF4422" w:rsidRPr="00CB6C45" w:rsidRDefault="00BB4B4D" w:rsidP="009D13B6">
            <w:pPr>
              <w:pStyle w:val="Other0"/>
              <w:shd w:val="clear" w:color="auto" w:fill="auto"/>
              <w:spacing w:line="240" w:lineRule="auto"/>
              <w:ind w:firstLine="0"/>
              <w:jc w:val="center"/>
            </w:pPr>
            <w:r>
              <w:t>110</w:t>
            </w:r>
            <w:r w:rsidR="00EF4422" w:rsidRPr="00CB6C45">
              <w:t>,0</w:t>
            </w:r>
            <w:r w:rsidRPr="00CB6C45">
              <w:t xml:space="preserve"> t/m</w:t>
            </w:r>
          </w:p>
        </w:tc>
      </w:tr>
    </w:tbl>
    <w:p w14:paraId="164A5169" w14:textId="74C784A2" w:rsidR="00246F1B" w:rsidRDefault="00246F1B" w:rsidP="00246F1B">
      <w:pPr>
        <w:pStyle w:val="Antrat3"/>
      </w:pPr>
      <w:bookmarkStart w:id="13" w:name="_Toc193189753"/>
      <w:r w:rsidRPr="00246F1B">
        <w:t>Duomenys apie atliekas</w:t>
      </w:r>
      <w:bookmarkEnd w:id="13"/>
    </w:p>
    <w:p w14:paraId="49424187" w14:textId="2DCEBD74" w:rsidR="00F60DF0" w:rsidRPr="0087136A" w:rsidRDefault="00F60DF0" w:rsidP="0087136A">
      <w:pPr>
        <w:pStyle w:val="Pagrindinistekstas"/>
        <w:ind w:left="567" w:firstLine="567"/>
        <w:jc w:val="both"/>
        <w:rPr>
          <w:rFonts w:eastAsiaTheme="minorHAnsi"/>
          <w:b/>
          <w:sz w:val="24"/>
          <w:szCs w:val="24"/>
        </w:rPr>
      </w:pPr>
      <w:r w:rsidRPr="0087136A">
        <w:rPr>
          <w:rFonts w:eastAsiaTheme="minorHAnsi"/>
          <w:sz w:val="24"/>
          <w:szCs w:val="24"/>
        </w:rPr>
        <w:t>Lyginant su esama veikla, PŪV metu LIT EGG, UAB paukštyne nesusidarys kelios naujų atliekų rūšių, bet didės esamų atliekų kiekiai.</w:t>
      </w:r>
    </w:p>
    <w:p w14:paraId="5D921FE0" w14:textId="77777777" w:rsidR="00F60DF0" w:rsidRPr="0087136A" w:rsidRDefault="00F60DF0" w:rsidP="0087136A">
      <w:pPr>
        <w:pStyle w:val="Pagrindinistekstas"/>
        <w:ind w:left="567" w:firstLine="567"/>
        <w:jc w:val="both"/>
        <w:rPr>
          <w:rFonts w:eastAsia="Calibri"/>
          <w:sz w:val="24"/>
          <w:szCs w:val="24"/>
        </w:rPr>
      </w:pPr>
      <w:r w:rsidRPr="0087136A">
        <w:rPr>
          <w:rFonts w:eastAsia="Calibri"/>
          <w:sz w:val="24"/>
          <w:szCs w:val="24"/>
        </w:rPr>
        <w:t>Ūkinės veiklos metu susidaro tokios atliekos:</w:t>
      </w:r>
    </w:p>
    <w:p w14:paraId="49DDBE06" w14:textId="77777777" w:rsidR="00F60DF0" w:rsidRPr="0087136A" w:rsidRDefault="00F60DF0" w:rsidP="0087136A">
      <w:pPr>
        <w:pStyle w:val="Pagrindinistekstas"/>
        <w:ind w:left="567" w:firstLine="567"/>
        <w:jc w:val="both"/>
        <w:rPr>
          <w:rFonts w:eastAsia="Calibri"/>
          <w:sz w:val="24"/>
          <w:szCs w:val="24"/>
        </w:rPr>
      </w:pPr>
      <w:r w:rsidRPr="0087136A">
        <w:rPr>
          <w:rFonts w:eastAsia="Calibri"/>
          <w:sz w:val="24"/>
          <w:szCs w:val="24"/>
        </w:rPr>
        <w:t>mišrios komunalinės atliekos (20 03 01);</w:t>
      </w:r>
    </w:p>
    <w:p w14:paraId="5ACFCA5D" w14:textId="77777777" w:rsidR="00F60DF0" w:rsidRPr="0087136A" w:rsidRDefault="00F60DF0" w:rsidP="0087136A">
      <w:pPr>
        <w:pStyle w:val="Pagrindinistekstas"/>
        <w:ind w:left="567" w:firstLine="567"/>
        <w:jc w:val="both"/>
        <w:rPr>
          <w:rFonts w:eastAsia="Calibri"/>
          <w:sz w:val="24"/>
          <w:szCs w:val="24"/>
        </w:rPr>
      </w:pPr>
      <w:r w:rsidRPr="0087136A">
        <w:rPr>
          <w:rFonts w:eastAsia="Calibri"/>
          <w:sz w:val="24"/>
          <w:szCs w:val="24"/>
        </w:rPr>
        <w:t>naudotos padangos (16 01 03)</w:t>
      </w:r>
    </w:p>
    <w:p w14:paraId="709337FC" w14:textId="77777777" w:rsidR="00F60DF0" w:rsidRPr="0087136A" w:rsidRDefault="00F60DF0" w:rsidP="0087136A">
      <w:pPr>
        <w:pStyle w:val="Pagrindinistekstas"/>
        <w:ind w:left="567" w:firstLine="567"/>
        <w:jc w:val="both"/>
        <w:rPr>
          <w:rFonts w:eastAsia="Calibri"/>
          <w:sz w:val="24"/>
          <w:szCs w:val="24"/>
        </w:rPr>
      </w:pPr>
      <w:r w:rsidRPr="0087136A">
        <w:rPr>
          <w:rFonts w:eastAsia="Calibri"/>
          <w:sz w:val="24"/>
          <w:szCs w:val="24"/>
        </w:rPr>
        <w:t>plastikinės (kartu su PET (</w:t>
      </w:r>
      <w:proofErr w:type="spellStart"/>
      <w:r w:rsidRPr="0087136A">
        <w:rPr>
          <w:rFonts w:eastAsia="Calibri"/>
          <w:sz w:val="24"/>
          <w:szCs w:val="24"/>
        </w:rPr>
        <w:t>polietilentereftalatas</w:t>
      </w:r>
      <w:proofErr w:type="spellEnd"/>
      <w:r w:rsidRPr="0087136A">
        <w:rPr>
          <w:rFonts w:eastAsia="Calibri"/>
          <w:sz w:val="24"/>
          <w:szCs w:val="24"/>
        </w:rPr>
        <w:t>)) pakuotės (15 01 02). Ūkinės veiklos metu susidarys plastikinės pakuotės atliekos – plastikinė tara nuo dezinfekcinių medžiagų. Ištuštinus plastikinę tarą, ji du kartus praplaunama, kol joje nebelieka cheminių medžiagų likučių. Praplovimui panaudoto vandens ir cheminių medžiagų likučių mišinys sunaudojamas tolesniame dezinfekavimo procese;</w:t>
      </w:r>
    </w:p>
    <w:p w14:paraId="5AD7B575" w14:textId="77777777" w:rsidR="00F60DF0" w:rsidRPr="0087136A" w:rsidRDefault="00F60DF0" w:rsidP="0087136A">
      <w:pPr>
        <w:pStyle w:val="Pagrindinistekstas"/>
        <w:ind w:left="567" w:firstLine="567"/>
        <w:jc w:val="both"/>
        <w:rPr>
          <w:rFonts w:eastAsia="Calibri"/>
          <w:sz w:val="24"/>
          <w:szCs w:val="24"/>
        </w:rPr>
      </w:pPr>
      <w:r w:rsidRPr="0087136A">
        <w:rPr>
          <w:rFonts w:eastAsia="Calibri"/>
          <w:sz w:val="24"/>
          <w:szCs w:val="24"/>
        </w:rPr>
        <w:t>popieriaus ir kartono pakuotės (15 01 01);</w:t>
      </w:r>
    </w:p>
    <w:p w14:paraId="20592D89" w14:textId="77777777" w:rsidR="00F60DF0" w:rsidRPr="0087136A" w:rsidRDefault="00F60DF0" w:rsidP="0087136A">
      <w:pPr>
        <w:pStyle w:val="Pagrindinistekstas"/>
        <w:ind w:left="567" w:firstLine="567"/>
        <w:jc w:val="both"/>
        <w:rPr>
          <w:rFonts w:eastAsia="Calibri"/>
          <w:sz w:val="24"/>
          <w:szCs w:val="24"/>
        </w:rPr>
      </w:pPr>
      <w:r w:rsidRPr="0087136A">
        <w:rPr>
          <w:rFonts w:eastAsia="Calibri"/>
          <w:sz w:val="24"/>
          <w:szCs w:val="24"/>
        </w:rPr>
        <w:t>medinės pakuotės (15 01 03);</w:t>
      </w:r>
    </w:p>
    <w:p w14:paraId="1834A70E" w14:textId="77777777" w:rsidR="00F60DF0" w:rsidRPr="0087136A" w:rsidRDefault="00F60DF0" w:rsidP="0087136A">
      <w:pPr>
        <w:pStyle w:val="Pagrindinistekstas"/>
        <w:ind w:left="567" w:firstLine="567"/>
        <w:jc w:val="both"/>
        <w:rPr>
          <w:rFonts w:eastAsia="Calibri"/>
          <w:sz w:val="24"/>
          <w:szCs w:val="24"/>
        </w:rPr>
      </w:pPr>
      <w:r w:rsidRPr="0087136A">
        <w:rPr>
          <w:rFonts w:eastAsia="Calibri"/>
          <w:sz w:val="24"/>
          <w:szCs w:val="24"/>
        </w:rPr>
        <w:t>nebenaudojama elektros ir elektroninė įranga, nenurodyta 20 01 21, 20 01 23 ir 20 01 35 (20 01 36);</w:t>
      </w:r>
    </w:p>
    <w:p w14:paraId="36F98619" w14:textId="77777777" w:rsidR="00F60DF0" w:rsidRPr="0087136A" w:rsidRDefault="00F60DF0" w:rsidP="0087136A">
      <w:pPr>
        <w:pStyle w:val="Pagrindinistekstas"/>
        <w:ind w:left="567" w:firstLine="567"/>
        <w:jc w:val="both"/>
        <w:rPr>
          <w:rFonts w:eastAsia="Calibri"/>
          <w:sz w:val="24"/>
          <w:szCs w:val="24"/>
        </w:rPr>
      </w:pPr>
      <w:r w:rsidRPr="0087136A">
        <w:rPr>
          <w:rFonts w:eastAsia="Calibri"/>
          <w:sz w:val="24"/>
          <w:szCs w:val="24"/>
        </w:rPr>
        <w:t>medžiagos, netinkamos vartoti ar perdirbti (02 03 04);</w:t>
      </w:r>
    </w:p>
    <w:p w14:paraId="1D9A47E6" w14:textId="77777777" w:rsidR="00F60DF0" w:rsidRPr="0087136A" w:rsidRDefault="00F60DF0" w:rsidP="0087136A">
      <w:pPr>
        <w:pStyle w:val="Pagrindinistekstas"/>
        <w:ind w:left="567" w:firstLine="567"/>
        <w:jc w:val="both"/>
        <w:rPr>
          <w:rFonts w:eastAsia="Calibri"/>
          <w:sz w:val="24"/>
          <w:szCs w:val="24"/>
        </w:rPr>
      </w:pPr>
      <w:r w:rsidRPr="0087136A">
        <w:rPr>
          <w:rFonts w:eastAsia="Calibri"/>
          <w:sz w:val="24"/>
          <w:szCs w:val="24"/>
        </w:rPr>
        <w:t>mišrios statybinės ir griovimo atliekos, nenurodytos 17 09 01, 17 09 02 ir 17 09 03 (17 09 04);</w:t>
      </w:r>
    </w:p>
    <w:p w14:paraId="42C4FBBA" w14:textId="77777777" w:rsidR="00F60DF0" w:rsidRPr="0087136A" w:rsidRDefault="00F60DF0" w:rsidP="0087136A">
      <w:pPr>
        <w:pStyle w:val="Pagrindinistekstas"/>
        <w:ind w:left="567" w:firstLine="567"/>
        <w:jc w:val="both"/>
        <w:rPr>
          <w:rFonts w:eastAsia="Calibri"/>
          <w:sz w:val="24"/>
          <w:szCs w:val="24"/>
        </w:rPr>
      </w:pPr>
      <w:r w:rsidRPr="0087136A">
        <w:rPr>
          <w:rFonts w:eastAsia="Calibri"/>
          <w:sz w:val="24"/>
          <w:szCs w:val="24"/>
        </w:rPr>
        <w:t>dienos šviesos lempos ir kitos atliekos kuriose yra gyvsidabrio (20 01 21*);</w:t>
      </w:r>
    </w:p>
    <w:p w14:paraId="19F9D8C1" w14:textId="77777777" w:rsidR="00F60DF0" w:rsidRPr="0087136A" w:rsidRDefault="00F60DF0" w:rsidP="0087136A">
      <w:pPr>
        <w:pStyle w:val="Pagrindinistekstas"/>
        <w:ind w:left="567" w:firstLine="567"/>
        <w:jc w:val="both"/>
        <w:rPr>
          <w:rFonts w:eastAsia="Calibri"/>
          <w:sz w:val="24"/>
          <w:szCs w:val="24"/>
        </w:rPr>
      </w:pPr>
      <w:r w:rsidRPr="0087136A">
        <w:rPr>
          <w:rFonts w:eastAsia="Calibri"/>
          <w:sz w:val="24"/>
          <w:szCs w:val="24"/>
        </w:rPr>
        <w:t>pakuotės, kuriose yra pavojingų medžiagų likučių arba kurios yra jomis užterštos (15 01 10*);</w:t>
      </w:r>
    </w:p>
    <w:p w14:paraId="20FD10D9" w14:textId="77777777" w:rsidR="00F60DF0" w:rsidRPr="0087136A" w:rsidRDefault="00F60DF0" w:rsidP="0087136A">
      <w:pPr>
        <w:pStyle w:val="Pagrindinistekstas"/>
        <w:ind w:left="567" w:firstLine="567"/>
        <w:jc w:val="both"/>
        <w:rPr>
          <w:rFonts w:eastAsia="Calibri"/>
          <w:sz w:val="24"/>
          <w:szCs w:val="24"/>
        </w:rPr>
      </w:pPr>
      <w:r w:rsidRPr="0087136A">
        <w:rPr>
          <w:rFonts w:eastAsia="Calibri"/>
          <w:sz w:val="24"/>
          <w:szCs w:val="24"/>
        </w:rPr>
        <w:t xml:space="preserve">automobiliams skirti švino akumuliatoriai (16 06 01 02*) </w:t>
      </w:r>
    </w:p>
    <w:p w14:paraId="277C192B" w14:textId="77777777" w:rsidR="00F60DF0" w:rsidRPr="0087136A" w:rsidRDefault="00F60DF0" w:rsidP="0087136A">
      <w:pPr>
        <w:pStyle w:val="Pagrindinistekstas"/>
        <w:ind w:left="567" w:firstLine="567"/>
        <w:jc w:val="both"/>
        <w:rPr>
          <w:rFonts w:eastAsia="Calibri"/>
          <w:sz w:val="24"/>
          <w:szCs w:val="24"/>
        </w:rPr>
      </w:pPr>
      <w:r w:rsidRPr="0087136A">
        <w:rPr>
          <w:rFonts w:eastAsia="Calibri"/>
          <w:sz w:val="24"/>
          <w:szCs w:val="24"/>
        </w:rPr>
        <w:t xml:space="preserve">cheminės medžiagos, kuriose yra pavojingųjų medžiagų arba kurios iš jų sudarytos (18 01 </w:t>
      </w:r>
      <w:r w:rsidRPr="0087136A">
        <w:rPr>
          <w:rFonts w:eastAsia="Calibri"/>
          <w:sz w:val="24"/>
          <w:szCs w:val="24"/>
        </w:rPr>
        <w:lastRenderedPageBreak/>
        <w:t>06*);</w:t>
      </w:r>
    </w:p>
    <w:p w14:paraId="5EDE5345" w14:textId="77777777" w:rsidR="00F60DF0" w:rsidRPr="0087136A" w:rsidRDefault="00F60DF0" w:rsidP="0087136A">
      <w:pPr>
        <w:pStyle w:val="Pagrindinistekstas"/>
        <w:ind w:left="567" w:firstLine="567"/>
        <w:jc w:val="both"/>
        <w:rPr>
          <w:rFonts w:eastAsia="Calibri"/>
          <w:sz w:val="24"/>
          <w:szCs w:val="24"/>
        </w:rPr>
      </w:pPr>
      <w:r w:rsidRPr="0087136A">
        <w:rPr>
          <w:rFonts w:eastAsia="Calibri"/>
          <w:sz w:val="24"/>
          <w:szCs w:val="24"/>
        </w:rPr>
        <w:t>statybinės medžiagos, turinčios asbesto (17 06 05*).</w:t>
      </w:r>
    </w:p>
    <w:p w14:paraId="122D774E" w14:textId="77777777" w:rsidR="00F60DF0" w:rsidRPr="0087136A" w:rsidRDefault="00F60DF0" w:rsidP="0087136A">
      <w:pPr>
        <w:pStyle w:val="Pagrindinistekstas"/>
        <w:ind w:left="567" w:firstLine="567"/>
        <w:jc w:val="both"/>
        <w:rPr>
          <w:rFonts w:eastAsia="Calibri"/>
          <w:sz w:val="24"/>
          <w:szCs w:val="24"/>
        </w:rPr>
      </w:pPr>
      <w:r w:rsidRPr="0087136A">
        <w:rPr>
          <w:rFonts w:eastAsia="Calibri"/>
          <w:sz w:val="24"/>
          <w:szCs w:val="24"/>
        </w:rPr>
        <w:t xml:space="preserve">Planuojama, kad metus galimai susidarys 101,7 t aukščiau išvardintų atliekų. </w:t>
      </w:r>
    </w:p>
    <w:p w14:paraId="75469AC3" w14:textId="77777777" w:rsidR="00F60DF0" w:rsidRPr="0087136A" w:rsidRDefault="00F60DF0" w:rsidP="0087136A">
      <w:pPr>
        <w:pStyle w:val="Pagrindinistekstas"/>
        <w:ind w:left="567" w:firstLine="567"/>
        <w:jc w:val="both"/>
        <w:rPr>
          <w:rFonts w:eastAsia="Calibri"/>
          <w:sz w:val="24"/>
          <w:szCs w:val="24"/>
        </w:rPr>
      </w:pPr>
      <w:r w:rsidRPr="0087136A">
        <w:rPr>
          <w:rFonts w:eastAsia="Calibri"/>
          <w:sz w:val="24"/>
          <w:szCs w:val="24"/>
        </w:rPr>
        <w:t>Vištų dedeklių laikymo metu susidaro:</w:t>
      </w:r>
    </w:p>
    <w:p w14:paraId="30AC2A38" w14:textId="7AB3D007" w:rsidR="00F60DF0" w:rsidRPr="0087136A" w:rsidRDefault="0087136A" w:rsidP="0087136A">
      <w:pPr>
        <w:pStyle w:val="Pagrindinistekstas"/>
        <w:ind w:left="567" w:firstLine="567"/>
        <w:jc w:val="both"/>
        <w:rPr>
          <w:rFonts w:eastAsia="Calibri"/>
          <w:sz w:val="24"/>
          <w:szCs w:val="24"/>
        </w:rPr>
      </w:pPr>
      <w:r>
        <w:rPr>
          <w:rFonts w:eastAsia="Calibri"/>
          <w:sz w:val="24"/>
          <w:szCs w:val="24"/>
          <w:u w:val="single"/>
        </w:rPr>
        <w:t>G</w:t>
      </w:r>
      <w:r w:rsidR="00F60DF0" w:rsidRPr="0087136A">
        <w:rPr>
          <w:rFonts w:eastAsia="Calibri"/>
          <w:sz w:val="24"/>
          <w:szCs w:val="24"/>
          <w:u w:val="single"/>
        </w:rPr>
        <w:t>yvūninės kilmes atliekos</w:t>
      </w:r>
      <w:r w:rsidR="00F60DF0" w:rsidRPr="0087136A">
        <w:rPr>
          <w:rFonts w:eastAsia="Calibri"/>
          <w:sz w:val="24"/>
          <w:szCs w:val="24"/>
        </w:rPr>
        <w:t xml:space="preserve"> – II kategorijos šalutinis gyvūninis produktas (ŠGP). Kritę paukščiai, kurių susidarys </w:t>
      </w:r>
      <w:r w:rsidR="00F60DF0" w:rsidRPr="0087136A">
        <w:rPr>
          <w:rFonts w:eastAsia="Calibri"/>
          <w:color w:val="000000" w:themeColor="text1"/>
          <w:sz w:val="24"/>
          <w:szCs w:val="24"/>
        </w:rPr>
        <w:t xml:space="preserve">iki 30 t/metus, </w:t>
      </w:r>
      <w:r w:rsidR="00F60DF0" w:rsidRPr="0087136A">
        <w:rPr>
          <w:rFonts w:eastAsia="Calibri"/>
          <w:sz w:val="24"/>
          <w:szCs w:val="24"/>
        </w:rPr>
        <w:t>bus renkami į konteinerius ir sunešami į šaldymo patalpą. Šioje patalpoje specialiuose konteineriuose laikomi kritę bus išvežami tik tam tikslui naudojamu specialiu transportu konteineriams vežti. Šalutiniai gyvūniniai produktai tvarkomi pagal Valstybinės maisto ir veterinarijos tarnybos direktoriaus 2012-01-20 įsakyme Nr. B1-45 „Dėl Valstybinės maisto ir veterinarijos tarnybos direktoriaus 2005-03-23 įsakymo Nr. B1-190 „Dėl šalutinių gyvūninių produktų ir perdirbtų šalutinių gyvūninių produktų tvarkymo ir apskaitos reikalavimų patvirtinimo“ pakeitimo“ (Žin., 2012, Nr. 13-595), nurodytus reikalavimus. Kritusių paukščių apskaitai vedamas šalutinių gyvūninių produktų apskaitos žurnalas. Apie kritusius paukštyne gyvūnus nedelsiant bus pranešama šalutinių gyvūninių produktų tvarkytojui;</w:t>
      </w:r>
    </w:p>
    <w:p w14:paraId="57DC7817" w14:textId="4CBBBDDB" w:rsidR="00F60DF0" w:rsidRPr="0087136A" w:rsidRDefault="0087136A" w:rsidP="0087136A">
      <w:pPr>
        <w:pStyle w:val="Pagrindinistekstas"/>
        <w:ind w:left="567" w:firstLine="567"/>
        <w:jc w:val="both"/>
        <w:rPr>
          <w:rFonts w:eastAsia="Calibri"/>
          <w:sz w:val="24"/>
          <w:szCs w:val="24"/>
        </w:rPr>
      </w:pPr>
      <w:r>
        <w:rPr>
          <w:rFonts w:eastAsia="Calibri"/>
          <w:sz w:val="24"/>
          <w:szCs w:val="24"/>
          <w:u w:val="single"/>
        </w:rPr>
        <w:t>M</w:t>
      </w:r>
      <w:r w:rsidR="00F60DF0" w:rsidRPr="0087136A">
        <w:rPr>
          <w:rFonts w:eastAsia="Calibri"/>
          <w:sz w:val="24"/>
          <w:szCs w:val="24"/>
          <w:u w:val="single"/>
        </w:rPr>
        <w:t>ėšlas</w:t>
      </w:r>
      <w:r w:rsidR="00F60DF0" w:rsidRPr="0087136A">
        <w:rPr>
          <w:rFonts w:eastAsia="Calibri"/>
          <w:sz w:val="24"/>
          <w:szCs w:val="24"/>
        </w:rPr>
        <w:t xml:space="preserve">. </w:t>
      </w:r>
      <w:r w:rsidR="00F60DF0" w:rsidRPr="0087136A">
        <w:rPr>
          <w:bCs/>
          <w:spacing w:val="-3"/>
          <w:sz w:val="24"/>
          <w:szCs w:val="24"/>
        </w:rPr>
        <w:t xml:space="preserve">Mėšlas vietoje nelaikomas. 2 kartus per savaitę mėšlas </w:t>
      </w:r>
      <w:r w:rsidR="00F60DF0" w:rsidRPr="0087136A">
        <w:rPr>
          <w:sz w:val="24"/>
          <w:szCs w:val="24"/>
        </w:rPr>
        <w:t xml:space="preserve">pakraunamas į uždarą transporto priekabą ir pagal sutartį </w:t>
      </w:r>
      <w:r w:rsidR="00F60DF0" w:rsidRPr="0087136A">
        <w:rPr>
          <w:bCs/>
          <w:spacing w:val="-3"/>
          <w:sz w:val="24"/>
          <w:szCs w:val="24"/>
        </w:rPr>
        <w:t xml:space="preserve">Nr. 17/1211-1 sudarytą 2017 m. gruodžio 11 d. perduodamas UAB „Baltic </w:t>
      </w:r>
      <w:proofErr w:type="spellStart"/>
      <w:r w:rsidR="00F60DF0" w:rsidRPr="0087136A">
        <w:rPr>
          <w:bCs/>
          <w:spacing w:val="-3"/>
          <w:sz w:val="24"/>
          <w:szCs w:val="24"/>
        </w:rPr>
        <w:t>Champs</w:t>
      </w:r>
      <w:proofErr w:type="spellEnd"/>
      <w:r w:rsidR="00F60DF0" w:rsidRPr="0087136A">
        <w:rPr>
          <w:bCs/>
          <w:spacing w:val="-3"/>
          <w:sz w:val="24"/>
          <w:szCs w:val="24"/>
        </w:rPr>
        <w:t>“, kuris įsipareigoja priimti iki 800 t mėšlo per savaitę. Taip pat yra pasirašyta sutartis Nr. 19/1001-1, 2019 m. spalio 01 d. su ūkininku Broniumi Miliumi dėl mėšlo pirkimo.</w:t>
      </w:r>
      <w:r w:rsidR="00F60DF0" w:rsidRPr="0087136A">
        <w:rPr>
          <w:rFonts w:eastAsia="Calibri"/>
          <w:sz w:val="24"/>
          <w:szCs w:val="24"/>
        </w:rPr>
        <w:t xml:space="preserve"> </w:t>
      </w:r>
      <w:r w:rsidR="00F60DF0" w:rsidRPr="0087136A">
        <w:rPr>
          <w:sz w:val="24"/>
          <w:szCs w:val="24"/>
        </w:rPr>
        <w:t xml:space="preserve">Per metus objekte susidaro iki 26165,46 t paukščių mėšlo. </w:t>
      </w:r>
    </w:p>
    <w:p w14:paraId="3FF7EAB7" w14:textId="126C2220" w:rsidR="00F60DF0" w:rsidRDefault="00F60DF0" w:rsidP="0087136A">
      <w:pPr>
        <w:pStyle w:val="Pagrindinistekstas"/>
        <w:ind w:left="567" w:firstLine="567"/>
        <w:jc w:val="both"/>
        <w:rPr>
          <w:sz w:val="24"/>
          <w:szCs w:val="24"/>
        </w:rPr>
      </w:pPr>
      <w:r w:rsidRPr="0087136A">
        <w:rPr>
          <w:sz w:val="24"/>
          <w:szCs w:val="24"/>
        </w:rPr>
        <w:t>PŪV technologinio proceso metu - pastatų rekonstrukcijos, naudojamos statybinės medžiagos, pagal projektą. PŪV metu susidarys statybinių atliekų. Informacija apie susidarančias atliekas, preliminarius jų kiekius ir technologinius srautus, pavojingumą pateikta statybos projekte.</w:t>
      </w:r>
    </w:p>
    <w:p w14:paraId="7F392671" w14:textId="77777777" w:rsidR="0087136A" w:rsidRPr="0087136A" w:rsidRDefault="0087136A" w:rsidP="0087136A">
      <w:pPr>
        <w:pStyle w:val="Pagrindinistekstas"/>
        <w:ind w:left="567" w:firstLine="567"/>
        <w:jc w:val="both"/>
        <w:rPr>
          <w:sz w:val="24"/>
          <w:szCs w:val="24"/>
        </w:rPr>
      </w:pPr>
    </w:p>
    <w:p w14:paraId="210A5CB9" w14:textId="28E67813" w:rsidR="00246F1B" w:rsidRDefault="00246F1B" w:rsidP="00F60DF0">
      <w:pPr>
        <w:pStyle w:val="Antrat3"/>
        <w:rPr>
          <w:bCs/>
        </w:rPr>
      </w:pPr>
      <w:bookmarkStart w:id="14" w:name="_Toc193189754"/>
      <w:r w:rsidRPr="00246F1B">
        <w:rPr>
          <w:bCs/>
        </w:rPr>
        <w:t>Technologiniai procesai</w:t>
      </w:r>
      <w:bookmarkEnd w:id="14"/>
    </w:p>
    <w:p w14:paraId="7F531F49" w14:textId="77777777" w:rsidR="00E741BD" w:rsidRPr="0087136A" w:rsidRDefault="00E741BD" w:rsidP="0087136A">
      <w:pPr>
        <w:pStyle w:val="Pagrindinistekstas"/>
        <w:shd w:val="clear" w:color="auto" w:fill="auto"/>
        <w:ind w:left="567" w:firstLine="567"/>
        <w:jc w:val="both"/>
        <w:rPr>
          <w:b/>
          <w:bCs/>
          <w:i/>
          <w:iCs/>
          <w:sz w:val="24"/>
          <w:szCs w:val="24"/>
        </w:rPr>
      </w:pPr>
      <w:r w:rsidRPr="0087136A">
        <w:rPr>
          <w:b/>
          <w:bCs/>
          <w:i/>
          <w:iCs/>
          <w:sz w:val="24"/>
          <w:szCs w:val="24"/>
          <w:lang w:bidi="en-US"/>
        </w:rPr>
        <w:t xml:space="preserve">ESAMA </w:t>
      </w:r>
      <w:r w:rsidRPr="0087136A">
        <w:rPr>
          <w:b/>
          <w:bCs/>
          <w:i/>
          <w:iCs/>
          <w:sz w:val="24"/>
          <w:szCs w:val="24"/>
        </w:rPr>
        <w:t xml:space="preserve">PADĖTIS </w:t>
      </w:r>
    </w:p>
    <w:p w14:paraId="32E42B42" w14:textId="6F46D9AA" w:rsidR="00E741BD" w:rsidRPr="0087136A" w:rsidRDefault="00E741BD" w:rsidP="0087136A">
      <w:pPr>
        <w:pStyle w:val="Pagrindinistekstas"/>
        <w:shd w:val="clear" w:color="auto" w:fill="auto"/>
        <w:ind w:left="567" w:firstLine="567"/>
        <w:jc w:val="both"/>
        <w:rPr>
          <w:sz w:val="24"/>
          <w:szCs w:val="24"/>
        </w:rPr>
      </w:pPr>
      <w:r w:rsidRPr="0087136A">
        <w:rPr>
          <w:sz w:val="24"/>
          <w:szCs w:val="24"/>
          <w:lang w:bidi="en-US"/>
        </w:rPr>
        <w:t xml:space="preserve">LIT EGG, UAB paukštyne yra 15 </w:t>
      </w:r>
      <w:r w:rsidRPr="0087136A">
        <w:rPr>
          <w:sz w:val="24"/>
          <w:szCs w:val="24"/>
        </w:rPr>
        <w:t xml:space="preserve">paukštidžių, </w:t>
      </w:r>
      <w:r w:rsidRPr="0087136A">
        <w:rPr>
          <w:sz w:val="24"/>
          <w:szCs w:val="24"/>
          <w:lang w:bidi="en-US"/>
        </w:rPr>
        <w:t xml:space="preserve">kurios talpina 861840 vnt. </w:t>
      </w:r>
      <w:r w:rsidRPr="0087136A">
        <w:rPr>
          <w:sz w:val="24"/>
          <w:szCs w:val="24"/>
        </w:rPr>
        <w:t xml:space="preserve">vištų dedeklių. 2022 m. paukštyne iš 15 paukštidžių buvo eksploatuojamos Nr. 1, Nr. 2, Nr. 3, Nr. 6, Nr. 7, Nr. 8, Nr. 9, Nr. 10, Nr. 11, Nr. 12, Nr. 13, kuriose auginta 539 316 vnt. vištų dedeklių. </w:t>
      </w:r>
    </w:p>
    <w:p w14:paraId="765C40A4" w14:textId="77777777" w:rsidR="00E741BD" w:rsidRPr="0087136A" w:rsidRDefault="00E741BD" w:rsidP="0087136A">
      <w:pPr>
        <w:pStyle w:val="Pagrindinistekstas"/>
        <w:shd w:val="clear" w:color="auto" w:fill="auto"/>
        <w:ind w:left="567" w:firstLine="567"/>
        <w:jc w:val="both"/>
        <w:rPr>
          <w:sz w:val="24"/>
          <w:szCs w:val="24"/>
          <w:lang w:bidi="en-US"/>
        </w:rPr>
      </w:pPr>
      <w:r w:rsidRPr="0087136A">
        <w:rPr>
          <w:sz w:val="24"/>
          <w:szCs w:val="24"/>
          <w:lang w:bidi="en-US"/>
        </w:rPr>
        <w:t xml:space="preserve">Paukštyne įdiegta moderni „ZUCAMI“ paukščių auginimo technologija – paukščiai laikomi narvuose, kurie sumontuoti 7 aukštais. Kiekvienas narvelių turi autonominę lesinimo, </w:t>
      </w:r>
      <w:r w:rsidRPr="0087136A">
        <w:rPr>
          <w:sz w:val="24"/>
          <w:szCs w:val="24"/>
          <w:lang w:bidi="en-US"/>
        </w:rPr>
        <w:lastRenderedPageBreak/>
        <w:t xml:space="preserve">girdymo, kiaušinių rinkimo ir mėšlo šalinimo sistemą. Naudojant tokią technologiją į mėšlą nepatenka vanduo, todėl taikoma sauso mėšlo šalinimo technologija. Lesinimo, girdymo, kiaušinių rinkimo, mėšlo šalinimo ir mikroklimato valdymo sistemos kompiuterizuotos. </w:t>
      </w:r>
    </w:p>
    <w:p w14:paraId="4C28C039" w14:textId="77777777" w:rsidR="00E741BD" w:rsidRPr="0087136A" w:rsidRDefault="00E741BD" w:rsidP="0087136A">
      <w:pPr>
        <w:ind w:left="567" w:firstLine="567"/>
        <w:rPr>
          <w:rFonts w:eastAsia="Times New Roman" w:cs="Times New Roman"/>
          <w:spacing w:val="-3"/>
          <w:szCs w:val="24"/>
        </w:rPr>
      </w:pPr>
      <w:r w:rsidRPr="0087136A">
        <w:rPr>
          <w:rFonts w:eastAsia="Times New Roman" w:cs="Times New Roman"/>
          <w:spacing w:val="-3"/>
          <w:szCs w:val="24"/>
        </w:rPr>
        <w:t xml:space="preserve">Vištos auginamos pagal </w:t>
      </w:r>
      <w:proofErr w:type="spellStart"/>
      <w:r w:rsidRPr="0087136A">
        <w:rPr>
          <w:rFonts w:eastAsia="Times New Roman" w:cs="Times New Roman"/>
          <w:spacing w:val="-3"/>
          <w:szCs w:val="24"/>
        </w:rPr>
        <w:t>ciklogramą</w:t>
      </w:r>
      <w:proofErr w:type="spellEnd"/>
      <w:r w:rsidRPr="0087136A">
        <w:rPr>
          <w:rFonts w:eastAsia="Times New Roman" w:cs="Times New Roman"/>
          <w:spacing w:val="-3"/>
          <w:szCs w:val="24"/>
        </w:rPr>
        <w:t xml:space="preserve">, kuri sudaryta atsižvelgiant į paukštidžių kiekį, vištų dedeklių dėjimo periodą, tiekimo į rinką stabilumą ir maksimalų paukštyno išnaudojimą. Paruošta </w:t>
      </w:r>
      <w:proofErr w:type="spellStart"/>
      <w:r w:rsidRPr="0087136A">
        <w:rPr>
          <w:rFonts w:eastAsia="Times New Roman" w:cs="Times New Roman"/>
          <w:spacing w:val="-3"/>
          <w:szCs w:val="24"/>
        </w:rPr>
        <w:t>ciklograma</w:t>
      </w:r>
      <w:proofErr w:type="spellEnd"/>
      <w:r w:rsidRPr="0087136A">
        <w:rPr>
          <w:rFonts w:eastAsia="Times New Roman" w:cs="Times New Roman"/>
          <w:spacing w:val="-3"/>
          <w:szCs w:val="24"/>
        </w:rPr>
        <w:t xml:space="preserve"> 3 metų laikotarpiui kasmet patobulinama ir pratęsiama:</w:t>
      </w:r>
    </w:p>
    <w:p w14:paraId="5263333B" w14:textId="77777777" w:rsidR="00E741BD" w:rsidRPr="0087136A" w:rsidRDefault="00E741BD" w:rsidP="0087136A">
      <w:pPr>
        <w:ind w:left="567" w:firstLine="567"/>
        <w:rPr>
          <w:rFonts w:eastAsia="Times New Roman" w:cs="Times New Roman"/>
          <w:strike/>
          <w:color w:val="0070C0"/>
          <w:spacing w:val="-3"/>
          <w:szCs w:val="24"/>
        </w:rPr>
      </w:pPr>
      <w:r w:rsidRPr="0087136A">
        <w:rPr>
          <w:rFonts w:eastAsia="Times New Roman" w:cs="Times New Roman"/>
          <w:spacing w:val="-3"/>
          <w:szCs w:val="24"/>
        </w:rPr>
        <w:t>1. Paukštidė paruošiama vištų dedeklių užkrovimui pagal technologinį procesą.</w:t>
      </w:r>
    </w:p>
    <w:p w14:paraId="42B1472F" w14:textId="77777777" w:rsidR="00E741BD" w:rsidRPr="0087136A" w:rsidRDefault="00E741BD" w:rsidP="0087136A">
      <w:pPr>
        <w:ind w:left="567" w:firstLine="567"/>
        <w:rPr>
          <w:rFonts w:eastAsia="Times New Roman" w:cs="Times New Roman"/>
          <w:spacing w:val="-3"/>
          <w:szCs w:val="24"/>
        </w:rPr>
      </w:pPr>
      <w:r w:rsidRPr="0087136A">
        <w:rPr>
          <w:rFonts w:eastAsia="Times New Roman" w:cs="Times New Roman"/>
          <w:spacing w:val="-3"/>
          <w:szCs w:val="24"/>
        </w:rPr>
        <w:t>2. Paukštidės dezinsekciją ir deratizaciją atliekama pagal sutartį su šias paslaugas atliekančia organizacija.</w:t>
      </w:r>
    </w:p>
    <w:p w14:paraId="2604AD5E" w14:textId="77777777" w:rsidR="00E741BD" w:rsidRPr="0087136A" w:rsidRDefault="00E741BD" w:rsidP="0087136A">
      <w:pPr>
        <w:ind w:left="567" w:firstLine="567"/>
        <w:rPr>
          <w:rFonts w:eastAsia="Times New Roman" w:cs="Times New Roman"/>
          <w:spacing w:val="-3"/>
          <w:szCs w:val="24"/>
        </w:rPr>
      </w:pPr>
      <w:r w:rsidRPr="0087136A">
        <w:rPr>
          <w:rFonts w:eastAsia="Times New Roman" w:cs="Times New Roman"/>
          <w:spacing w:val="-3"/>
          <w:szCs w:val="24"/>
        </w:rPr>
        <w:t>3. Vištos perkamos iš dedeklių prieauglio augintojų pagal sudarytas sutartis.</w:t>
      </w:r>
    </w:p>
    <w:p w14:paraId="1C7BBA14" w14:textId="77777777" w:rsidR="00E741BD" w:rsidRPr="0087136A" w:rsidRDefault="00E741BD" w:rsidP="0087136A">
      <w:pPr>
        <w:ind w:left="567" w:firstLine="567"/>
        <w:rPr>
          <w:rFonts w:eastAsia="Times New Roman" w:cs="Times New Roman"/>
          <w:strike/>
          <w:color w:val="0070C0"/>
          <w:spacing w:val="-3"/>
          <w:szCs w:val="24"/>
        </w:rPr>
      </w:pPr>
      <w:r w:rsidRPr="0087136A">
        <w:rPr>
          <w:rFonts w:eastAsia="Times New Roman" w:cs="Times New Roman"/>
          <w:spacing w:val="-3"/>
          <w:szCs w:val="24"/>
        </w:rPr>
        <w:t>4. Vištų dedeklių auginimas vykdomas pagal technologinį procesą.</w:t>
      </w:r>
    </w:p>
    <w:p w14:paraId="519E5D51" w14:textId="77777777" w:rsidR="00E741BD" w:rsidRPr="0087136A" w:rsidRDefault="00E741BD" w:rsidP="0087136A">
      <w:pPr>
        <w:ind w:left="567" w:firstLine="567"/>
        <w:rPr>
          <w:rFonts w:eastAsia="Times New Roman" w:cs="Times New Roman"/>
          <w:spacing w:val="-3"/>
          <w:szCs w:val="24"/>
        </w:rPr>
      </w:pPr>
      <w:r w:rsidRPr="0087136A">
        <w:rPr>
          <w:rFonts w:eastAsia="Times New Roman" w:cs="Times New Roman"/>
          <w:spacing w:val="-3"/>
          <w:szCs w:val="24"/>
        </w:rPr>
        <w:t xml:space="preserve">5. Vištų dedeklių veterinarinę priežiūrą pagal sutartį atlieka vet. gydytojas, turintis </w:t>
      </w:r>
      <w:proofErr w:type="spellStart"/>
      <w:r w:rsidRPr="0087136A">
        <w:rPr>
          <w:rFonts w:eastAsia="Times New Roman" w:cs="Times New Roman"/>
          <w:spacing w:val="-3"/>
          <w:szCs w:val="24"/>
        </w:rPr>
        <w:t>licenziją</w:t>
      </w:r>
      <w:proofErr w:type="spellEnd"/>
      <w:r w:rsidRPr="0087136A">
        <w:rPr>
          <w:rFonts w:eastAsia="Times New Roman" w:cs="Times New Roman"/>
          <w:spacing w:val="-3"/>
          <w:szCs w:val="24"/>
        </w:rPr>
        <w:t>.</w:t>
      </w:r>
    </w:p>
    <w:p w14:paraId="436ED447" w14:textId="77777777" w:rsidR="00E741BD" w:rsidRPr="0087136A" w:rsidRDefault="00E741BD" w:rsidP="0087136A">
      <w:pPr>
        <w:ind w:left="567" w:firstLine="567"/>
        <w:rPr>
          <w:rFonts w:eastAsia="Times New Roman" w:cs="Times New Roman"/>
          <w:spacing w:val="-3"/>
          <w:szCs w:val="24"/>
        </w:rPr>
      </w:pPr>
      <w:r w:rsidRPr="0087136A">
        <w:rPr>
          <w:rFonts w:eastAsia="Times New Roman" w:cs="Times New Roman"/>
          <w:spacing w:val="-3"/>
          <w:szCs w:val="24"/>
        </w:rPr>
        <w:t>6. Įrangos techninį aptarnavimą atlieka pagal sutartį šias paslaugas tiekianti įmonė.</w:t>
      </w:r>
    </w:p>
    <w:p w14:paraId="0DD27832" w14:textId="77777777" w:rsidR="00E741BD" w:rsidRPr="0087136A" w:rsidRDefault="00E741BD" w:rsidP="0087136A">
      <w:pPr>
        <w:ind w:left="567" w:firstLine="567"/>
        <w:rPr>
          <w:rFonts w:eastAsia="Times New Roman" w:cs="Times New Roman"/>
          <w:spacing w:val="-3"/>
          <w:szCs w:val="24"/>
        </w:rPr>
      </w:pPr>
      <w:r w:rsidRPr="0087136A">
        <w:rPr>
          <w:rFonts w:eastAsia="Times New Roman" w:cs="Times New Roman"/>
          <w:spacing w:val="-3"/>
          <w:szCs w:val="24"/>
        </w:rPr>
        <w:t>7. Susidariusio mėšlo tvarkymas atliekamas pagal technologinį procesą.</w:t>
      </w:r>
    </w:p>
    <w:p w14:paraId="5E59C5D1" w14:textId="77777777" w:rsidR="00E741BD" w:rsidRPr="0087136A" w:rsidRDefault="00E741BD" w:rsidP="0087136A">
      <w:pPr>
        <w:ind w:left="567" w:firstLine="567"/>
        <w:rPr>
          <w:rFonts w:eastAsia="Times New Roman" w:cs="Times New Roman"/>
          <w:spacing w:val="-3"/>
          <w:szCs w:val="24"/>
        </w:rPr>
      </w:pPr>
      <w:r w:rsidRPr="0087136A">
        <w:rPr>
          <w:rFonts w:eastAsia="Times New Roman" w:cs="Times New Roman"/>
          <w:spacing w:val="-3"/>
          <w:szCs w:val="24"/>
        </w:rPr>
        <w:t>8. Kritusios vištos surenkamos į konteinerį ir išvežamos į UAB „Rietavo veterinarinė sanitarija“.</w:t>
      </w:r>
    </w:p>
    <w:p w14:paraId="3506D0D9" w14:textId="77777777" w:rsidR="00E741BD" w:rsidRPr="0087136A" w:rsidRDefault="00E741BD" w:rsidP="0087136A">
      <w:pPr>
        <w:ind w:left="567" w:firstLine="567"/>
        <w:rPr>
          <w:rFonts w:eastAsia="Times New Roman" w:cs="Times New Roman"/>
          <w:spacing w:val="-3"/>
          <w:szCs w:val="24"/>
        </w:rPr>
      </w:pPr>
      <w:r w:rsidRPr="0087136A">
        <w:rPr>
          <w:rFonts w:eastAsia="Times New Roman" w:cs="Times New Roman"/>
          <w:spacing w:val="-3"/>
          <w:szCs w:val="24"/>
        </w:rPr>
        <w:t>9. Technologinės nuotekos surenkamos į uždarą kolektorių (prieduobę) iš kurių patenka į tris 12 m</w:t>
      </w:r>
      <w:r w:rsidRPr="0087136A">
        <w:rPr>
          <w:rFonts w:eastAsia="Times New Roman" w:cs="Times New Roman"/>
          <w:spacing w:val="-3"/>
          <w:szCs w:val="24"/>
          <w:vertAlign w:val="superscript"/>
        </w:rPr>
        <w:t>3</w:t>
      </w:r>
      <w:r w:rsidRPr="0087136A">
        <w:rPr>
          <w:rFonts w:eastAsia="Times New Roman" w:cs="Times New Roman"/>
          <w:spacing w:val="-3"/>
          <w:szCs w:val="24"/>
        </w:rPr>
        <w:t xml:space="preserve"> tūrio talpas ir atiduodamos tolimesniam jų tvarkymui. </w:t>
      </w:r>
    </w:p>
    <w:p w14:paraId="6186DA37" w14:textId="77777777" w:rsidR="00E741BD" w:rsidRPr="0087136A" w:rsidRDefault="00E741BD" w:rsidP="0087136A">
      <w:pPr>
        <w:ind w:left="567" w:firstLine="567"/>
        <w:rPr>
          <w:rFonts w:eastAsia="Times New Roman" w:cs="Times New Roman"/>
          <w:spacing w:val="-3"/>
          <w:szCs w:val="24"/>
        </w:rPr>
      </w:pPr>
      <w:r w:rsidRPr="0087136A">
        <w:rPr>
          <w:rFonts w:eastAsia="Times New Roman" w:cs="Times New Roman"/>
          <w:spacing w:val="-3"/>
          <w:szCs w:val="24"/>
        </w:rPr>
        <w:t>10. Buitinės atliekos surenkamos į konteinerį ir išvežamos į buitinių atliekų sąvartyną.</w:t>
      </w:r>
    </w:p>
    <w:p w14:paraId="0D6E5177" w14:textId="77777777" w:rsidR="00E741BD" w:rsidRPr="0087136A" w:rsidRDefault="00E741BD" w:rsidP="0087136A">
      <w:pPr>
        <w:ind w:left="567" w:firstLine="567"/>
        <w:rPr>
          <w:rFonts w:eastAsia="Times New Roman" w:cs="Times New Roman"/>
          <w:strike/>
          <w:color w:val="0070C0"/>
          <w:spacing w:val="-3"/>
          <w:szCs w:val="24"/>
        </w:rPr>
      </w:pPr>
      <w:r w:rsidRPr="0087136A">
        <w:rPr>
          <w:rFonts w:eastAsia="Times New Roman" w:cs="Times New Roman"/>
          <w:spacing w:val="-3"/>
          <w:szCs w:val="24"/>
        </w:rPr>
        <w:t>11. Kiaušinių surinkimas atliekamas pagal technologinį procesą.</w:t>
      </w:r>
    </w:p>
    <w:p w14:paraId="5C3801C5" w14:textId="77777777" w:rsidR="00E741BD" w:rsidRPr="0087136A" w:rsidRDefault="00E741BD" w:rsidP="0087136A">
      <w:pPr>
        <w:ind w:left="567" w:firstLine="567"/>
        <w:rPr>
          <w:rFonts w:eastAsia="Times New Roman" w:cs="Times New Roman"/>
          <w:spacing w:val="-3"/>
          <w:szCs w:val="24"/>
        </w:rPr>
      </w:pPr>
      <w:r w:rsidRPr="0087136A">
        <w:rPr>
          <w:rFonts w:eastAsia="Times New Roman" w:cs="Times New Roman"/>
          <w:spacing w:val="-3"/>
          <w:szCs w:val="24"/>
        </w:rPr>
        <w:t>12. Kiaušinių rūšiavimas ir sandėliavimas atliekamas pagal RVASVT programą.</w:t>
      </w:r>
    </w:p>
    <w:p w14:paraId="6BA8BD9A" w14:textId="77777777" w:rsidR="00E741BD" w:rsidRPr="0087136A" w:rsidRDefault="00E741BD" w:rsidP="0087136A">
      <w:pPr>
        <w:ind w:left="567" w:firstLine="567"/>
        <w:rPr>
          <w:rFonts w:eastAsia="Times New Roman" w:cs="Times New Roman"/>
          <w:spacing w:val="-3"/>
          <w:szCs w:val="24"/>
        </w:rPr>
      </w:pPr>
      <w:r w:rsidRPr="0087136A">
        <w:rPr>
          <w:rFonts w:eastAsia="Times New Roman" w:cs="Times New Roman"/>
          <w:spacing w:val="-3"/>
          <w:szCs w:val="24"/>
        </w:rPr>
        <w:t>13. Kiaušinių pardavimas vykdomas pagal sutartis su pirkėjais.</w:t>
      </w:r>
    </w:p>
    <w:p w14:paraId="437EB162" w14:textId="77777777" w:rsidR="00E741BD" w:rsidRPr="0087136A" w:rsidRDefault="00E741BD" w:rsidP="0087136A">
      <w:pPr>
        <w:ind w:left="567" w:firstLine="567"/>
        <w:rPr>
          <w:rFonts w:eastAsia="Times New Roman" w:cs="Times New Roman"/>
          <w:spacing w:val="-3"/>
          <w:szCs w:val="24"/>
        </w:rPr>
      </w:pPr>
      <w:r w:rsidRPr="0087136A">
        <w:rPr>
          <w:rFonts w:eastAsia="Times New Roman" w:cs="Times New Roman"/>
          <w:spacing w:val="-3"/>
          <w:szCs w:val="24"/>
        </w:rPr>
        <w:t>14. Panaudotos vištos parduodamos pagal sutartis su skerdyklomis bei gyventojais.</w:t>
      </w:r>
    </w:p>
    <w:p w14:paraId="6E67E0EE" w14:textId="77777777" w:rsidR="00E741BD" w:rsidRPr="0087136A" w:rsidRDefault="00E741BD" w:rsidP="0087136A">
      <w:pPr>
        <w:ind w:left="567" w:firstLine="567"/>
        <w:rPr>
          <w:rFonts w:eastAsia="Times New Roman" w:cs="Times New Roman"/>
          <w:strike/>
          <w:color w:val="0070C0"/>
          <w:spacing w:val="-3"/>
          <w:szCs w:val="24"/>
        </w:rPr>
      </w:pPr>
      <w:r w:rsidRPr="0087136A">
        <w:rPr>
          <w:rFonts w:eastAsia="Times New Roman" w:cs="Times New Roman"/>
          <w:spacing w:val="-3"/>
          <w:szCs w:val="24"/>
        </w:rPr>
        <w:t xml:space="preserve">15. Tuščios vištidės išvalomos pagal technologinį procesą. </w:t>
      </w:r>
    </w:p>
    <w:p w14:paraId="222CEC9F" w14:textId="77777777" w:rsidR="00E741BD" w:rsidRPr="0087136A" w:rsidRDefault="00E741BD" w:rsidP="0087136A">
      <w:pPr>
        <w:ind w:left="567" w:firstLine="567"/>
        <w:rPr>
          <w:rFonts w:eastAsia="Times New Roman" w:cs="Times New Roman"/>
          <w:iCs/>
          <w:szCs w:val="24"/>
        </w:rPr>
      </w:pPr>
      <w:r w:rsidRPr="0087136A">
        <w:rPr>
          <w:rFonts w:eastAsia="Times New Roman" w:cs="Times New Roman"/>
          <w:iCs/>
          <w:szCs w:val="24"/>
        </w:rPr>
        <w:t>Vištos dedeklės laikomos 52 – 56 savaites, po to parduodamos skerdykloms. Vištos dedeklės auginamos kiaušinių gavybai. Nuo teisingo jų laikymo priklauso dedeklių sveikatingumas, kiaušinių kokybė ir dėslumas. Įmonės gamybos produktas – kiaušiniai. Vištų dedeklių auginimas vykdomas pagal tos veislės vištų dedeklių rekomendacijas, sudarant auginimo planą, nurodant pagal vištų amžių lesalų, vandens suvartojimą, galimus kritimus.</w:t>
      </w:r>
    </w:p>
    <w:p w14:paraId="307E4171" w14:textId="77777777" w:rsidR="00E741BD" w:rsidRPr="0087136A" w:rsidRDefault="00E741BD" w:rsidP="0087136A">
      <w:pPr>
        <w:ind w:left="567" w:firstLine="567"/>
        <w:rPr>
          <w:rFonts w:eastAsia="Times New Roman" w:cs="Times New Roman"/>
          <w:iCs/>
          <w:szCs w:val="24"/>
        </w:rPr>
      </w:pPr>
      <w:r w:rsidRPr="0087136A">
        <w:rPr>
          <w:rFonts w:eastAsia="Times New Roman" w:cs="Times New Roman"/>
          <w:iCs/>
          <w:szCs w:val="24"/>
        </w:rPr>
        <w:t xml:space="preserve">Vištų dedeklių priežiūrą atlieka paukštininkas, sveikatingumą stebi ir reikalingus sprendimus priima veterinarijos gydytojas. </w:t>
      </w:r>
    </w:p>
    <w:p w14:paraId="76A14FEF" w14:textId="77777777" w:rsidR="00E741BD" w:rsidRPr="0087136A" w:rsidRDefault="00E741BD" w:rsidP="0087136A">
      <w:pPr>
        <w:ind w:left="567" w:firstLine="567"/>
        <w:rPr>
          <w:rFonts w:eastAsia="Times New Roman" w:cs="Times New Roman"/>
          <w:iCs/>
          <w:szCs w:val="24"/>
        </w:rPr>
      </w:pPr>
      <w:r w:rsidRPr="0087136A">
        <w:rPr>
          <w:rFonts w:eastAsia="Times New Roman" w:cs="Times New Roman"/>
          <w:iCs/>
          <w:szCs w:val="24"/>
        </w:rPr>
        <w:lastRenderedPageBreak/>
        <w:t>Visi vištų dedeklių auginimo procesai nustatomi paukštidės kompiuteryje. Paukštininkas veda gamybos žurnalą, kuriame pažymi sulesintų lesalų kiekį, sunaudoto vandens kiekį, kritusių dedeklių kiekį, paukščių likutį dienos pabaigoje, vidutinę paukštidės temperatūrą ir drėgmės procentą.</w:t>
      </w:r>
    </w:p>
    <w:p w14:paraId="25847365" w14:textId="77777777" w:rsidR="00E741BD" w:rsidRPr="0087136A" w:rsidRDefault="00E741BD" w:rsidP="0087136A">
      <w:pPr>
        <w:ind w:left="567" w:firstLine="567"/>
        <w:rPr>
          <w:rFonts w:eastAsia="Times New Roman" w:cs="Times New Roman"/>
          <w:iCs/>
          <w:szCs w:val="24"/>
        </w:rPr>
      </w:pPr>
      <w:r w:rsidRPr="0087136A">
        <w:rPr>
          <w:rFonts w:eastAsia="Times New Roman" w:cs="Times New Roman"/>
          <w:iCs/>
          <w:szCs w:val="24"/>
        </w:rPr>
        <w:t>Dedeklių lesinimui naudojami sausi lesalai, dozuojami kompiuteriu. Lesalų struktūra ir kokybiniai rodikliai parenkami pagal tos veislės vištų dedeklių rekomendacijas. Jas analizuoja ir reikiamą šėrimo programą sudaro UAB „Ariogalos grūdai“ receptūrų skyrius. Ši bendrovė lesalus gamina ir tiekia pagal pateiktą grafiką.</w:t>
      </w:r>
    </w:p>
    <w:p w14:paraId="654BAF00" w14:textId="77777777" w:rsidR="00E741BD" w:rsidRPr="0087136A" w:rsidRDefault="00E741BD" w:rsidP="0087136A">
      <w:pPr>
        <w:ind w:left="567" w:firstLine="567"/>
        <w:rPr>
          <w:rFonts w:eastAsia="Times New Roman" w:cs="Times New Roman"/>
          <w:iCs/>
          <w:szCs w:val="24"/>
        </w:rPr>
      </w:pPr>
      <w:r w:rsidRPr="0087136A">
        <w:rPr>
          <w:rFonts w:eastAsia="Times New Roman" w:cs="Times New Roman"/>
          <w:iCs/>
          <w:szCs w:val="24"/>
        </w:rPr>
        <w:t>Girdyklose naudojamas apvalytas požeminis vanduo. Girdyklų konstrukcija užtikrina vandens paėmimą išgertam kiekiui, todėl jo nepateks į išorę. Įmonėje gamybos procesas vykdomas griežtai laikantis technologinių instrukcijų.</w:t>
      </w:r>
    </w:p>
    <w:p w14:paraId="23856D84" w14:textId="77777777" w:rsidR="00E741BD" w:rsidRPr="0087136A" w:rsidRDefault="00E741BD" w:rsidP="0087136A">
      <w:pPr>
        <w:ind w:left="567" w:firstLine="567"/>
        <w:rPr>
          <w:rFonts w:eastAsia="Times New Roman" w:cs="Times New Roman"/>
          <w:iCs/>
          <w:szCs w:val="24"/>
        </w:rPr>
      </w:pPr>
      <w:r w:rsidRPr="0087136A">
        <w:rPr>
          <w:rFonts w:eastAsia="Times New Roman" w:cs="Times New Roman"/>
          <w:iCs/>
          <w:szCs w:val="24"/>
        </w:rPr>
        <w:t xml:space="preserve">Kiekvienai paukštidei sudaroma </w:t>
      </w:r>
      <w:proofErr w:type="spellStart"/>
      <w:r w:rsidRPr="0087136A">
        <w:rPr>
          <w:rFonts w:eastAsia="Times New Roman" w:cs="Times New Roman"/>
          <w:iCs/>
          <w:szCs w:val="24"/>
        </w:rPr>
        <w:t>ciklograma</w:t>
      </w:r>
      <w:proofErr w:type="spellEnd"/>
      <w:r w:rsidRPr="0087136A">
        <w:rPr>
          <w:rFonts w:eastAsia="Times New Roman" w:cs="Times New Roman"/>
          <w:iCs/>
          <w:szCs w:val="24"/>
        </w:rPr>
        <w:t xml:space="preserve"> trims metams, kuri kasmet tikslinama ir tęsiama. </w:t>
      </w:r>
    </w:p>
    <w:p w14:paraId="50C7249D" w14:textId="77777777" w:rsidR="00E741BD" w:rsidRPr="0087136A" w:rsidRDefault="00E741BD" w:rsidP="0087136A">
      <w:pPr>
        <w:ind w:left="567" w:firstLine="567"/>
        <w:rPr>
          <w:rFonts w:eastAsia="Times New Roman" w:cs="Times New Roman"/>
          <w:iCs/>
          <w:szCs w:val="24"/>
        </w:rPr>
      </w:pPr>
      <w:r w:rsidRPr="0087136A">
        <w:rPr>
          <w:rFonts w:eastAsia="Times New Roman" w:cs="Times New Roman"/>
          <w:iCs/>
          <w:szCs w:val="24"/>
        </w:rPr>
        <w:t>Paukštidės paruošiamos išvežant senąsias vištas dedekles. Atliekamas mechaninis atliekų pašalinimas, išrenkant stambias atliekas, iššluojant, išvalant narvus, lesalų, kiaušinių transporterius, lesalų dalinimo vežimėlius, mėšlo linijas, visą paukštidę.</w:t>
      </w:r>
    </w:p>
    <w:p w14:paraId="02D475B4" w14:textId="77777777" w:rsidR="00E741BD" w:rsidRPr="0087136A" w:rsidRDefault="00E741BD" w:rsidP="0087136A">
      <w:pPr>
        <w:ind w:left="567" w:firstLine="567"/>
        <w:rPr>
          <w:rFonts w:eastAsia="Times New Roman" w:cs="Times New Roman"/>
          <w:iCs/>
          <w:szCs w:val="24"/>
        </w:rPr>
      </w:pPr>
      <w:r w:rsidRPr="0087136A">
        <w:rPr>
          <w:rFonts w:eastAsia="Times New Roman" w:cs="Times New Roman"/>
          <w:iCs/>
          <w:szCs w:val="24"/>
        </w:rPr>
        <w:t>Visa paukštidė išplaunama naudojant aukšto spaudimo siurblį. Plaunamos sienos, narvai, mėšlo, lesalų, kiaušinių transporteriai - visa paukštidė. Technologinės nuotekos surenkamos į uždarus rezervuarus ir išvežamos tolimesniam jų tvarkymui. Sudarytos paslaugų tiekimo sutartys gamybinių (paukštidžių plovimo) nuotekų išvežimui su ūkininkais.</w:t>
      </w:r>
    </w:p>
    <w:p w14:paraId="2BB425A0" w14:textId="77777777" w:rsidR="00E741BD" w:rsidRPr="0087136A" w:rsidRDefault="00E741BD" w:rsidP="0087136A">
      <w:pPr>
        <w:ind w:left="567" w:firstLine="567"/>
        <w:rPr>
          <w:rFonts w:eastAsia="Times New Roman" w:cs="Times New Roman"/>
          <w:iCs/>
          <w:szCs w:val="24"/>
        </w:rPr>
      </w:pPr>
      <w:r w:rsidRPr="0087136A">
        <w:rPr>
          <w:rFonts w:eastAsia="Times New Roman" w:cs="Times New Roman"/>
          <w:iCs/>
          <w:szCs w:val="24"/>
        </w:rPr>
        <w:t>Atliekama visos paukštidės dezinfekcija, dezinsekcija ir deratizacija. Po dezinfekcijos atliekamas bakteriologinis paukštidės tyrimas ir tik užsitikrinus geru paukštidės išvalymu ir dezinfekavimu surašomas paukštidės paruošimo sekančiam auginimui aktas.</w:t>
      </w:r>
    </w:p>
    <w:p w14:paraId="39143D8D" w14:textId="77777777" w:rsidR="00E741BD" w:rsidRPr="0087136A" w:rsidRDefault="00E741BD" w:rsidP="0087136A">
      <w:pPr>
        <w:ind w:left="567" w:firstLine="567"/>
        <w:rPr>
          <w:rFonts w:eastAsia="Times New Roman" w:cs="Times New Roman"/>
          <w:iCs/>
          <w:szCs w:val="24"/>
        </w:rPr>
      </w:pPr>
      <w:r w:rsidRPr="0087136A">
        <w:rPr>
          <w:rFonts w:eastAsia="Times New Roman" w:cs="Times New Roman"/>
          <w:iCs/>
          <w:szCs w:val="24"/>
        </w:rPr>
        <w:t xml:space="preserve">Paruošta paukštidė užkraunama 17 –18 savaičių </w:t>
      </w:r>
      <w:proofErr w:type="spellStart"/>
      <w:r w:rsidRPr="0087136A">
        <w:rPr>
          <w:rFonts w:eastAsia="Times New Roman" w:cs="Times New Roman"/>
          <w:iCs/>
          <w:szCs w:val="24"/>
        </w:rPr>
        <w:t>vištaitėmis</w:t>
      </w:r>
      <w:proofErr w:type="spellEnd"/>
      <w:r w:rsidRPr="0087136A">
        <w:rPr>
          <w:rFonts w:eastAsia="Times New Roman" w:cs="Times New Roman"/>
          <w:iCs/>
          <w:szCs w:val="24"/>
        </w:rPr>
        <w:t>, kurios atvežamos iš LIT EGG, UAB Ubiškės paukštyno, esančio Telšių raj. Ubiškės mstl. Visas paukštidės technologinis procesas valdomas automatizuotai – kompiuteriu. Nustatytu laiku įsijungia vanduo. Po 30 – 50 min. įsijungia šviesa. Šviesos laikas per dieną 14 –15 valandų. Po valandos, įsijungus šviesai, įsijungia pirmas lesalų padavimas. Antras šėrimas – pietų metu ir trečias šėrimas, likus 2 valandoms prieš šviesos išjungimą.</w:t>
      </w:r>
    </w:p>
    <w:p w14:paraId="588A0D35" w14:textId="77777777" w:rsidR="00E741BD" w:rsidRPr="0087136A" w:rsidRDefault="00E741BD" w:rsidP="0087136A">
      <w:pPr>
        <w:ind w:left="567" w:firstLine="567"/>
        <w:rPr>
          <w:rFonts w:eastAsia="Times New Roman" w:cs="Times New Roman"/>
          <w:iCs/>
          <w:szCs w:val="24"/>
        </w:rPr>
      </w:pPr>
      <w:r w:rsidRPr="0087136A">
        <w:rPr>
          <w:rFonts w:eastAsia="Times New Roman" w:cs="Times New Roman"/>
          <w:iCs/>
          <w:szCs w:val="24"/>
        </w:rPr>
        <w:t xml:space="preserve">Kasdien paukštininkas peržiūri visus narvus, išrenka kritusias vištas, sudeda į dėžę ir kritusios vištos spec. transportu surenkamos iš paukštidžių ir išvežamos ir sukraunamos į konteinerius šalutinių produktų laikymo sandėlyje. Veterinarijos gydytojas daro krituolių </w:t>
      </w:r>
      <w:r w:rsidRPr="0087136A">
        <w:rPr>
          <w:rFonts w:eastAsia="Times New Roman" w:cs="Times New Roman"/>
          <w:iCs/>
          <w:szCs w:val="24"/>
        </w:rPr>
        <w:lastRenderedPageBreak/>
        <w:t>skrodimus, aiškinantis kritimo priežastis, reikalui esant, daromi tyrimai. Pagal sudarytą grafiką krituoliai išvežami utilizacijai į UAB „Rietavo veterinarinė sanitarija“.</w:t>
      </w:r>
    </w:p>
    <w:p w14:paraId="432992EE" w14:textId="77777777" w:rsidR="00E741BD" w:rsidRPr="0087136A" w:rsidRDefault="00E741BD" w:rsidP="0087136A">
      <w:pPr>
        <w:ind w:left="567" w:firstLine="567"/>
        <w:rPr>
          <w:rFonts w:eastAsia="Times New Roman" w:cs="Times New Roman"/>
          <w:iCs/>
          <w:szCs w:val="24"/>
        </w:rPr>
      </w:pPr>
      <w:r w:rsidRPr="0087136A">
        <w:rPr>
          <w:rFonts w:eastAsia="Times New Roman" w:cs="Times New Roman"/>
          <w:iCs/>
          <w:szCs w:val="24"/>
        </w:rPr>
        <w:t>Kasdien tuo pačiu laiku surenkami kiaušiniai. Kiaušiniai, iš kiekvienos eilės patenka ant surinkimo juostos ir ji nuneša juos į pakavimo mašiną, kur supakuojami į padėkliukus po 30 vnt. ir ant palečių, kurios kasdien išvežamos į rūšiavimo cechą.</w:t>
      </w:r>
    </w:p>
    <w:p w14:paraId="2CF684C9" w14:textId="77777777" w:rsidR="00E741BD" w:rsidRPr="0087136A" w:rsidRDefault="00E741BD" w:rsidP="0087136A">
      <w:pPr>
        <w:ind w:left="567" w:firstLine="567"/>
        <w:rPr>
          <w:rFonts w:eastAsia="Times New Roman" w:cs="Times New Roman"/>
          <w:iCs/>
          <w:szCs w:val="24"/>
        </w:rPr>
      </w:pPr>
      <w:r w:rsidRPr="0087136A">
        <w:rPr>
          <w:rFonts w:eastAsia="Times New Roman" w:cs="Times New Roman"/>
          <w:iCs/>
          <w:szCs w:val="24"/>
        </w:rPr>
        <w:t>Paukštidžių temperatūrinis režimas, drėgmė nustatoma ir reguliuojama automatiškai pagal nustatytą režimą. Esant reikalui automatiškai įsijungia ventiliatoriai, atsidaro langai.</w:t>
      </w:r>
    </w:p>
    <w:p w14:paraId="0850E213" w14:textId="77777777" w:rsidR="00E741BD" w:rsidRPr="0087136A" w:rsidRDefault="00E741BD" w:rsidP="0087136A">
      <w:pPr>
        <w:ind w:left="567" w:firstLine="567"/>
        <w:rPr>
          <w:rFonts w:eastAsia="Times New Roman" w:cs="Times New Roman"/>
          <w:iCs/>
          <w:szCs w:val="24"/>
        </w:rPr>
      </w:pPr>
      <w:r w:rsidRPr="0087136A">
        <w:rPr>
          <w:rFonts w:eastAsia="Times New Roman" w:cs="Times New Roman"/>
          <w:iCs/>
          <w:szCs w:val="24"/>
        </w:rPr>
        <w:t>Paukščių laikomų narveliuose mėšlas patenka ant transporterių, įrengtų po narvelių grindimis. Transporteriai valomi vidutiniškai du kartus per savaitę. Ir mėšlas iš transporterių kraunamas į transporto priemones. Paukščių švieži ekskrementai turi 20-25</w:t>
      </w:r>
      <w:r w:rsidRPr="0087136A">
        <w:rPr>
          <w:rFonts w:eastAsia="Times New Roman" w:cs="Times New Roman"/>
          <w:iCs/>
          <w:szCs w:val="24"/>
        </w:rPr>
        <w:sym w:font="Symbol" w:char="0025"/>
      </w:r>
      <w:r w:rsidRPr="0087136A">
        <w:rPr>
          <w:rFonts w:eastAsia="Times New Roman" w:cs="Times New Roman"/>
          <w:iCs/>
          <w:szCs w:val="24"/>
        </w:rPr>
        <w:t xml:space="preserve"> sausų medžiagų, o per 3-4 dienas (laikant ant transporterio juosto) jų drėgnumas dėl paukščių skleidžiamos šilumos dar labiau sumažėja tai yra iki 25-30</w:t>
      </w:r>
      <w:r w:rsidRPr="0087136A">
        <w:rPr>
          <w:rFonts w:eastAsia="Times New Roman" w:cs="Times New Roman"/>
          <w:iCs/>
          <w:szCs w:val="24"/>
        </w:rPr>
        <w:sym w:font="Symbol" w:char="0025"/>
      </w:r>
      <w:r w:rsidRPr="0087136A">
        <w:rPr>
          <w:rFonts w:eastAsia="Times New Roman" w:cs="Times New Roman"/>
          <w:iCs/>
          <w:szCs w:val="24"/>
        </w:rPr>
        <w:t xml:space="preserve"> sausų medžiagų. Tokio drėgnumo mėšlas yra birus.</w:t>
      </w:r>
      <w:r w:rsidRPr="0087136A">
        <w:rPr>
          <w:rFonts w:eastAsia="Times New Roman" w:cs="Times New Roman"/>
          <w:spacing w:val="-3"/>
          <w:szCs w:val="24"/>
        </w:rPr>
        <w:t xml:space="preserve"> Tokia mėšlo šalinimo technologija tenkina HELCOM rekomendaciją 14/4.</w:t>
      </w:r>
    </w:p>
    <w:p w14:paraId="21FD9838" w14:textId="77777777" w:rsidR="00E741BD" w:rsidRPr="0087136A" w:rsidRDefault="00E741BD" w:rsidP="0087136A">
      <w:pPr>
        <w:ind w:left="567" w:firstLine="567"/>
        <w:rPr>
          <w:rFonts w:eastAsia="Times New Roman" w:cs="Times New Roman"/>
          <w:iCs/>
          <w:szCs w:val="24"/>
        </w:rPr>
      </w:pPr>
      <w:r w:rsidRPr="0087136A">
        <w:rPr>
          <w:rFonts w:eastAsia="Times New Roman" w:cs="Times New Roman"/>
          <w:iCs/>
          <w:szCs w:val="24"/>
        </w:rPr>
        <w:t>Paukštininkas vieną kartą per savaitę, nustatytą dieną, atlieka kontrolinių narvelių, vištų dedeklių svėrimą ir svorį pažymi gamybos žurnale.</w:t>
      </w:r>
    </w:p>
    <w:p w14:paraId="18C5615B" w14:textId="77777777" w:rsidR="00E741BD" w:rsidRPr="0087136A" w:rsidRDefault="00E741BD" w:rsidP="0087136A">
      <w:pPr>
        <w:ind w:left="567" w:firstLine="567"/>
        <w:rPr>
          <w:rFonts w:eastAsia="Times New Roman" w:cs="Times New Roman"/>
          <w:iCs/>
          <w:szCs w:val="24"/>
        </w:rPr>
      </w:pPr>
      <w:r w:rsidRPr="0087136A">
        <w:rPr>
          <w:rFonts w:eastAsia="Times New Roman" w:cs="Times New Roman"/>
          <w:iCs/>
          <w:szCs w:val="24"/>
        </w:rPr>
        <w:t>Paukštininkas atsako už teisingą ir nustatytu laiku auginimo procese nustatytų darbų atlikimą, už paukštidės sanitarinį stovį, stebi vištų dedeklių sveikatingumo stovį ir laiku informuoja atsakingus darbuotojus.</w:t>
      </w:r>
    </w:p>
    <w:p w14:paraId="67349EB2" w14:textId="77777777" w:rsidR="00E741BD" w:rsidRPr="0087136A" w:rsidRDefault="00E741BD" w:rsidP="0087136A">
      <w:pPr>
        <w:ind w:left="567" w:firstLine="567"/>
        <w:rPr>
          <w:rFonts w:eastAsia="Times New Roman" w:cs="Times New Roman"/>
          <w:spacing w:val="-3"/>
          <w:szCs w:val="24"/>
        </w:rPr>
      </w:pPr>
      <w:r w:rsidRPr="0087136A">
        <w:rPr>
          <w:rFonts w:eastAsia="Times New Roman" w:cs="Times New Roman"/>
          <w:spacing w:val="-3"/>
          <w:szCs w:val="24"/>
        </w:rPr>
        <w:t xml:space="preserve">Kompiuteriais valdoma </w:t>
      </w:r>
      <w:r w:rsidRPr="0087136A">
        <w:rPr>
          <w:rFonts w:eastAsia="Times New Roman" w:cs="Times New Roman"/>
          <w:szCs w:val="24"/>
        </w:rPr>
        <w:t xml:space="preserve">ventiliacijos sistema sudaro sąlygas optimaliam </w:t>
      </w:r>
      <w:r w:rsidRPr="0087136A">
        <w:rPr>
          <w:rFonts w:eastAsia="Times New Roman" w:cs="Times New Roman"/>
          <w:spacing w:val="-3"/>
          <w:szCs w:val="24"/>
        </w:rPr>
        <w:t xml:space="preserve">mikroklimatui palaikyti (sistema įgalina </w:t>
      </w:r>
      <w:r w:rsidRPr="0087136A">
        <w:rPr>
          <w:rFonts w:eastAsia="Times New Roman" w:cs="Times New Roman"/>
          <w:szCs w:val="24"/>
        </w:rPr>
        <w:t xml:space="preserve">patalpoje palaikyti 18-20 </w:t>
      </w:r>
      <w:proofErr w:type="spellStart"/>
      <w:r w:rsidRPr="0087136A">
        <w:rPr>
          <w:rFonts w:eastAsia="Times New Roman" w:cs="Times New Roman"/>
          <w:szCs w:val="24"/>
          <w:vertAlign w:val="superscript"/>
        </w:rPr>
        <w:t>o</w:t>
      </w:r>
      <w:r w:rsidRPr="0087136A">
        <w:rPr>
          <w:rFonts w:eastAsia="Times New Roman" w:cs="Times New Roman"/>
          <w:szCs w:val="24"/>
        </w:rPr>
        <w:t>C</w:t>
      </w:r>
      <w:proofErr w:type="spellEnd"/>
      <w:r w:rsidRPr="0087136A">
        <w:rPr>
          <w:rFonts w:eastAsia="Times New Roman" w:cs="Times New Roman"/>
          <w:szCs w:val="24"/>
        </w:rPr>
        <w:t xml:space="preserve">). </w:t>
      </w:r>
    </w:p>
    <w:p w14:paraId="68B90D2B" w14:textId="77777777" w:rsidR="00E741BD" w:rsidRPr="0087136A" w:rsidRDefault="00E741BD" w:rsidP="0087136A">
      <w:pPr>
        <w:ind w:left="567" w:firstLine="567"/>
        <w:rPr>
          <w:rFonts w:eastAsia="Times New Roman" w:cs="Times New Roman"/>
          <w:b/>
          <w:i/>
          <w:spacing w:val="-3"/>
          <w:szCs w:val="24"/>
        </w:rPr>
      </w:pPr>
    </w:p>
    <w:p w14:paraId="1E3B2A27" w14:textId="77777777" w:rsidR="00E741BD" w:rsidRPr="0087136A" w:rsidRDefault="00E741BD" w:rsidP="0087136A">
      <w:pPr>
        <w:ind w:left="567" w:firstLine="567"/>
        <w:rPr>
          <w:rFonts w:eastAsia="Times New Roman" w:cs="Times New Roman"/>
          <w:bCs/>
          <w:i/>
          <w:szCs w:val="24"/>
          <w:u w:val="single"/>
        </w:rPr>
      </w:pPr>
      <w:r w:rsidRPr="0087136A">
        <w:rPr>
          <w:rFonts w:eastAsia="Times New Roman" w:cs="Times New Roman"/>
          <w:bCs/>
          <w:i/>
          <w:szCs w:val="24"/>
          <w:u w:val="single"/>
        </w:rPr>
        <w:t>Kiaušinių rūšiavimas ir sandėliavimas</w:t>
      </w:r>
    </w:p>
    <w:p w14:paraId="5ECCD37D" w14:textId="0C193663" w:rsidR="00E741BD" w:rsidRPr="0087136A" w:rsidRDefault="00E741BD" w:rsidP="0087136A">
      <w:pPr>
        <w:ind w:left="567" w:firstLine="567"/>
        <w:rPr>
          <w:rFonts w:eastAsia="Times New Roman" w:cs="Times New Roman"/>
          <w:spacing w:val="-3"/>
          <w:szCs w:val="24"/>
        </w:rPr>
      </w:pPr>
      <w:r w:rsidRPr="0087136A">
        <w:rPr>
          <w:rFonts w:eastAsia="Times New Roman" w:cs="Times New Roman"/>
          <w:iCs/>
          <w:szCs w:val="24"/>
        </w:rPr>
        <w:t>LIT EGG, UAB</w:t>
      </w:r>
      <w:r w:rsidRPr="0087136A">
        <w:rPr>
          <w:rFonts w:eastAsia="Times New Roman" w:cs="Times New Roman"/>
          <w:szCs w:val="24"/>
        </w:rPr>
        <w:t xml:space="preserve"> paukštyno kiaušinių rūšiavimo ir sandėliavimo ceche</w:t>
      </w:r>
      <w:r w:rsidRPr="0087136A">
        <w:rPr>
          <w:rFonts w:eastAsia="Times New Roman" w:cs="Times New Roman"/>
          <w:spacing w:val="-3"/>
          <w:szCs w:val="24"/>
        </w:rPr>
        <w:t xml:space="preserve"> vandentiekis po 2013 m. rekonstrukcijos sumontuotas nuo esamo įvado. Šaltas vandentiekis - kartu ir priešgaisrinis. Vandens apskaitai apskaitos mazge sumontuotas vandens apskaitos skaitiklis. Karštas vanduo buitinėse patalpose ruošiamas 2 elektriniais 10 l talpos vandens šildytuvais. Pagrindinėse buitinėse patalpose karštas vanduo numatomas ruošti katilinėje.</w:t>
      </w:r>
    </w:p>
    <w:p w14:paraId="72DA3A86" w14:textId="77777777" w:rsidR="00E741BD" w:rsidRPr="0087136A" w:rsidRDefault="00E741BD" w:rsidP="0087136A">
      <w:pPr>
        <w:ind w:left="567" w:firstLine="567"/>
        <w:rPr>
          <w:rFonts w:eastAsia="Times New Roman" w:cs="Times New Roman"/>
          <w:spacing w:val="-3"/>
          <w:szCs w:val="24"/>
        </w:rPr>
      </w:pPr>
      <w:r w:rsidRPr="0087136A">
        <w:rPr>
          <w:rFonts w:eastAsia="Times New Roman" w:cs="Times New Roman"/>
          <w:spacing w:val="-3"/>
          <w:szCs w:val="24"/>
        </w:rPr>
        <w:t xml:space="preserve">Gamybos cechų ir sandėlių apšildymui naudojami pakabinami vandeniniai oro šildytuvai VAG_W - 4 vnt. × 28 kW, ir AW1a - 4 vnt. × 11 kW. Vėdinimo kaloriferių ir orinių šildytuvų </w:t>
      </w:r>
      <w:proofErr w:type="spellStart"/>
      <w:r w:rsidRPr="0087136A">
        <w:rPr>
          <w:rFonts w:eastAsia="Times New Roman" w:cs="Times New Roman"/>
          <w:spacing w:val="-3"/>
          <w:szCs w:val="24"/>
        </w:rPr>
        <w:t>termofikato</w:t>
      </w:r>
      <w:proofErr w:type="spellEnd"/>
      <w:r w:rsidRPr="0087136A">
        <w:rPr>
          <w:rFonts w:eastAsia="Times New Roman" w:cs="Times New Roman"/>
          <w:spacing w:val="-3"/>
          <w:szCs w:val="24"/>
        </w:rPr>
        <w:t xml:space="preserve"> gamybai naudojamas elektrinis 27 kW galios katilas.</w:t>
      </w:r>
    </w:p>
    <w:p w14:paraId="390417E6" w14:textId="77777777" w:rsidR="00E741BD" w:rsidRPr="0087136A" w:rsidRDefault="00E741BD" w:rsidP="0087136A">
      <w:pPr>
        <w:ind w:left="567" w:firstLine="567"/>
        <w:rPr>
          <w:rFonts w:eastAsia="Times New Roman" w:cs="Times New Roman"/>
          <w:spacing w:val="-3"/>
          <w:szCs w:val="24"/>
        </w:rPr>
      </w:pPr>
      <w:r w:rsidRPr="0087136A">
        <w:rPr>
          <w:rFonts w:eastAsia="Times New Roman" w:cs="Times New Roman"/>
          <w:spacing w:val="-3"/>
          <w:szCs w:val="24"/>
        </w:rPr>
        <w:t>Į gamybines patalpas oras tiekiamas dviem vėdinimo agregatais CV-P1-P - 2000 m</w:t>
      </w:r>
      <w:r w:rsidRPr="0087136A">
        <w:rPr>
          <w:rFonts w:eastAsia="Times New Roman" w:cs="Times New Roman"/>
          <w:spacing w:val="-3"/>
          <w:szCs w:val="24"/>
          <w:vertAlign w:val="superscript"/>
        </w:rPr>
        <w:t>3</w:t>
      </w:r>
      <w:r w:rsidRPr="0087136A">
        <w:rPr>
          <w:rFonts w:eastAsia="Times New Roman" w:cs="Times New Roman"/>
          <w:spacing w:val="-3"/>
          <w:szCs w:val="24"/>
        </w:rPr>
        <w:t xml:space="preserve"> su 26,9 kW oro </w:t>
      </w:r>
      <w:proofErr w:type="spellStart"/>
      <w:r w:rsidRPr="0087136A">
        <w:rPr>
          <w:rFonts w:eastAsia="Times New Roman" w:cs="Times New Roman"/>
          <w:spacing w:val="-3"/>
          <w:szCs w:val="24"/>
        </w:rPr>
        <w:t>pašildytojais</w:t>
      </w:r>
      <w:proofErr w:type="spellEnd"/>
      <w:r w:rsidRPr="0087136A">
        <w:rPr>
          <w:rFonts w:eastAsia="Times New Roman" w:cs="Times New Roman"/>
          <w:spacing w:val="-3"/>
          <w:szCs w:val="24"/>
        </w:rPr>
        <w:t xml:space="preserve">. Oro ištraukimui iš gamybinių patalpų naudojami 2 oro ištraukimo agregatai </w:t>
      </w:r>
      <w:r w:rsidRPr="0087136A">
        <w:rPr>
          <w:rFonts w:eastAsia="Times New Roman" w:cs="Times New Roman"/>
          <w:spacing w:val="-3"/>
          <w:szCs w:val="24"/>
        </w:rPr>
        <w:lastRenderedPageBreak/>
        <w:t>2000 m</w:t>
      </w:r>
      <w:r w:rsidRPr="0087136A">
        <w:rPr>
          <w:rFonts w:eastAsia="Times New Roman" w:cs="Times New Roman"/>
          <w:spacing w:val="-3"/>
          <w:szCs w:val="24"/>
          <w:vertAlign w:val="superscript"/>
        </w:rPr>
        <w:t>3</w:t>
      </w:r>
      <w:r w:rsidRPr="0087136A">
        <w:rPr>
          <w:rFonts w:eastAsia="Times New Roman" w:cs="Times New Roman"/>
          <w:spacing w:val="-3"/>
          <w:szCs w:val="24"/>
        </w:rPr>
        <w:t xml:space="preserve">/h difuzoriumi sujungti su vėdinimo sistemų ortakiais. Oro padavimas ir ištraukimas valdomas sinchroniškai. </w:t>
      </w:r>
    </w:p>
    <w:p w14:paraId="6D1597B6" w14:textId="77777777" w:rsidR="00E741BD" w:rsidRPr="0087136A" w:rsidRDefault="00E741BD" w:rsidP="0087136A">
      <w:pPr>
        <w:ind w:left="567" w:firstLine="567"/>
        <w:rPr>
          <w:rFonts w:eastAsia="Times New Roman" w:cs="Times New Roman"/>
          <w:spacing w:val="-3"/>
          <w:szCs w:val="24"/>
        </w:rPr>
      </w:pPr>
      <w:r w:rsidRPr="0087136A">
        <w:rPr>
          <w:rFonts w:eastAsia="Times New Roman" w:cs="Times New Roman"/>
          <w:spacing w:val="-3"/>
          <w:szCs w:val="24"/>
        </w:rPr>
        <w:t>Oro ištraukimui iš valgyklos ir vyrų - moterų persirengimo patalpų naudojami kanaliniai ventiliatoriai CK- 315 – 1800 m</w:t>
      </w:r>
      <w:r w:rsidRPr="0087136A">
        <w:rPr>
          <w:rFonts w:eastAsia="Times New Roman" w:cs="Times New Roman"/>
          <w:spacing w:val="-3"/>
          <w:szCs w:val="24"/>
          <w:vertAlign w:val="superscript"/>
        </w:rPr>
        <w:t>3</w:t>
      </w:r>
      <w:r w:rsidRPr="0087136A">
        <w:rPr>
          <w:rFonts w:eastAsia="Times New Roman" w:cs="Times New Roman"/>
          <w:spacing w:val="-3"/>
          <w:szCs w:val="24"/>
        </w:rPr>
        <w:t>/h</w:t>
      </w:r>
      <w:r w:rsidRPr="0087136A">
        <w:rPr>
          <w:rFonts w:eastAsia="Times New Roman" w:cs="Times New Roman"/>
          <w:spacing w:val="-3"/>
          <w:szCs w:val="24"/>
          <w:vertAlign w:val="superscript"/>
        </w:rPr>
        <w:t xml:space="preserve"> </w:t>
      </w:r>
      <w:r w:rsidRPr="0087136A">
        <w:rPr>
          <w:rFonts w:eastAsia="Times New Roman" w:cs="Times New Roman"/>
          <w:spacing w:val="-3"/>
          <w:szCs w:val="24"/>
        </w:rPr>
        <w:t>- 2 vnt. Iš tualeto ir dušo patalpų oras ištraukiamas kanaliniais ventiliatoriais CK-160 – 800 m</w:t>
      </w:r>
      <w:r w:rsidRPr="0087136A">
        <w:rPr>
          <w:rFonts w:eastAsia="Times New Roman" w:cs="Times New Roman"/>
          <w:spacing w:val="-3"/>
          <w:szCs w:val="24"/>
          <w:vertAlign w:val="superscript"/>
        </w:rPr>
        <w:t>3</w:t>
      </w:r>
      <w:r w:rsidRPr="0087136A">
        <w:rPr>
          <w:rFonts w:eastAsia="Times New Roman" w:cs="Times New Roman"/>
          <w:spacing w:val="-3"/>
          <w:szCs w:val="24"/>
        </w:rPr>
        <w:t>/h – 2 vnt.</w:t>
      </w:r>
    </w:p>
    <w:p w14:paraId="706A140E" w14:textId="77777777" w:rsidR="00E741BD" w:rsidRPr="0087136A" w:rsidRDefault="00E741BD" w:rsidP="0087136A">
      <w:pPr>
        <w:ind w:left="567" w:firstLine="567"/>
        <w:rPr>
          <w:rFonts w:eastAsia="Times New Roman" w:cs="Times New Roman"/>
          <w:spacing w:val="-3"/>
          <w:szCs w:val="24"/>
        </w:rPr>
      </w:pPr>
      <w:r w:rsidRPr="0087136A">
        <w:rPr>
          <w:rFonts w:eastAsia="Times New Roman" w:cs="Times New Roman"/>
          <w:spacing w:val="-3"/>
          <w:szCs w:val="24"/>
        </w:rPr>
        <w:t>Oro ištraukimui iš sanitarinio mazgo sandėlyje naudojamas kanalinis ventiliatorius CK – 160 – 470 m</w:t>
      </w:r>
      <w:r w:rsidRPr="0087136A">
        <w:rPr>
          <w:rFonts w:eastAsia="Times New Roman" w:cs="Times New Roman"/>
          <w:spacing w:val="-3"/>
          <w:szCs w:val="24"/>
          <w:vertAlign w:val="superscript"/>
        </w:rPr>
        <w:t>3</w:t>
      </w:r>
      <w:r w:rsidRPr="0087136A">
        <w:rPr>
          <w:rFonts w:eastAsia="Times New Roman" w:cs="Times New Roman"/>
          <w:spacing w:val="-3"/>
          <w:szCs w:val="24"/>
        </w:rPr>
        <w:t>/h.</w:t>
      </w:r>
    </w:p>
    <w:p w14:paraId="30904F81" w14:textId="77777777" w:rsidR="00E741BD" w:rsidRPr="0087136A" w:rsidRDefault="00E741BD" w:rsidP="0087136A">
      <w:pPr>
        <w:ind w:left="567" w:firstLine="567"/>
        <w:rPr>
          <w:rFonts w:eastAsia="Times New Roman" w:cs="Times New Roman"/>
          <w:spacing w:val="-3"/>
          <w:szCs w:val="24"/>
        </w:rPr>
      </w:pPr>
      <w:r w:rsidRPr="0087136A">
        <w:rPr>
          <w:rFonts w:eastAsia="Times New Roman" w:cs="Times New Roman"/>
          <w:spacing w:val="-3"/>
          <w:szCs w:val="24"/>
        </w:rPr>
        <w:t>S</w:t>
      </w:r>
      <w:r w:rsidRPr="0087136A">
        <w:rPr>
          <w:rFonts w:eastAsia="Times New Roman" w:cs="Times New Roman"/>
          <w:szCs w:val="24"/>
        </w:rPr>
        <w:t>urinkti kiaušiniai</w:t>
      </w:r>
      <w:r w:rsidRPr="0087136A">
        <w:rPr>
          <w:rFonts w:eastAsia="Times New Roman" w:cs="Times New Roman"/>
          <w:spacing w:val="-3"/>
          <w:szCs w:val="24"/>
        </w:rPr>
        <w:t xml:space="preserve"> sukrauti į konteinerius arba ant padėklų iš paukštidžių surinkimo patalpų spec. transportu atvežami į rūšiavimo - sandėliavimo cechą. Nerūšiuoti kiaušiniai saugojami sandėlyje arba rūšiavimo patalpoje ne ilgiau kaip 3 paras temperatūroje +5 </w:t>
      </w:r>
      <w:proofErr w:type="spellStart"/>
      <w:r w:rsidRPr="0087136A">
        <w:rPr>
          <w:rFonts w:eastAsia="Times New Roman" w:cs="Times New Roman"/>
          <w:spacing w:val="-3"/>
          <w:szCs w:val="24"/>
          <w:vertAlign w:val="superscript"/>
        </w:rPr>
        <w:t>o</w:t>
      </w:r>
      <w:r w:rsidRPr="0087136A">
        <w:rPr>
          <w:rFonts w:eastAsia="Times New Roman" w:cs="Times New Roman"/>
          <w:spacing w:val="-3"/>
          <w:szCs w:val="24"/>
        </w:rPr>
        <w:t>C</w:t>
      </w:r>
      <w:proofErr w:type="spellEnd"/>
      <w:r w:rsidRPr="0087136A">
        <w:rPr>
          <w:rFonts w:eastAsia="Times New Roman" w:cs="Times New Roman"/>
          <w:spacing w:val="-3"/>
          <w:szCs w:val="24"/>
        </w:rPr>
        <w:t xml:space="preserve"> - +15 </w:t>
      </w:r>
      <w:proofErr w:type="spellStart"/>
      <w:r w:rsidRPr="0087136A">
        <w:rPr>
          <w:rFonts w:eastAsia="Times New Roman" w:cs="Times New Roman"/>
          <w:spacing w:val="-3"/>
          <w:szCs w:val="24"/>
          <w:vertAlign w:val="superscript"/>
        </w:rPr>
        <w:t>o</w:t>
      </w:r>
      <w:r w:rsidRPr="0087136A">
        <w:rPr>
          <w:rFonts w:eastAsia="Times New Roman" w:cs="Times New Roman"/>
          <w:spacing w:val="-3"/>
          <w:szCs w:val="24"/>
        </w:rPr>
        <w:t>C</w:t>
      </w:r>
      <w:proofErr w:type="spellEnd"/>
      <w:r w:rsidRPr="0087136A">
        <w:rPr>
          <w:rFonts w:eastAsia="Times New Roman" w:cs="Times New Roman"/>
          <w:spacing w:val="-3"/>
          <w:szCs w:val="24"/>
        </w:rPr>
        <w:t xml:space="preserve">. Pakuotė sandėliuojama padėklų sandėlyje. Kiaušinių rūšiavimas atliekamas rūšiavimo mašinomis </w:t>
      </w:r>
      <w:proofErr w:type="spellStart"/>
      <w:r w:rsidRPr="0087136A">
        <w:rPr>
          <w:rFonts w:eastAsia="Times New Roman" w:cs="Times New Roman"/>
          <w:spacing w:val="-3"/>
          <w:szCs w:val="24"/>
        </w:rPr>
        <w:t>Moba</w:t>
      </w:r>
      <w:proofErr w:type="spellEnd"/>
      <w:r w:rsidRPr="0087136A">
        <w:rPr>
          <w:rFonts w:eastAsia="Times New Roman" w:cs="Times New Roman"/>
          <w:spacing w:val="-3"/>
          <w:szCs w:val="24"/>
        </w:rPr>
        <w:t xml:space="preserve"> 2000 ir </w:t>
      </w:r>
      <w:proofErr w:type="spellStart"/>
      <w:r w:rsidRPr="0087136A">
        <w:rPr>
          <w:rFonts w:eastAsia="Times New Roman" w:cs="Times New Roman"/>
          <w:spacing w:val="-3"/>
          <w:szCs w:val="24"/>
        </w:rPr>
        <w:t>Moba</w:t>
      </w:r>
      <w:proofErr w:type="spellEnd"/>
      <w:r w:rsidRPr="0087136A">
        <w:rPr>
          <w:rFonts w:eastAsia="Times New Roman" w:cs="Times New Roman"/>
          <w:spacing w:val="-3"/>
          <w:szCs w:val="24"/>
        </w:rPr>
        <w:t xml:space="preserve">-OMNA 170 pagal techninį reglamentą (EEB) Nr. 1907/90. Mašina </w:t>
      </w:r>
      <w:proofErr w:type="spellStart"/>
      <w:r w:rsidRPr="0087136A">
        <w:rPr>
          <w:rFonts w:eastAsia="Times New Roman" w:cs="Times New Roman"/>
          <w:spacing w:val="-3"/>
          <w:szCs w:val="24"/>
        </w:rPr>
        <w:t>Moba</w:t>
      </w:r>
      <w:proofErr w:type="spellEnd"/>
      <w:r w:rsidRPr="0087136A">
        <w:rPr>
          <w:rFonts w:eastAsia="Times New Roman" w:cs="Times New Roman"/>
          <w:spacing w:val="-3"/>
          <w:szCs w:val="24"/>
        </w:rPr>
        <w:t xml:space="preserve">-OMNA 170 pagal užduotą programą atrenka įskilusius, porėtus, silpnu lukštu kiaušinius. Kiaušinių lukštai ir sudaužyti kiaušiniai sudedami į tam skirtus indus ir perduodami utilizacijos įmonei. Patalpų, įrengimų, teritorijos priežiūros darbuotojams keliamus reikalavimus ir jų atliekamus veiksmus reglamentuoja atitinkamos RVASVT programos. </w:t>
      </w:r>
      <w:r w:rsidRPr="0087136A">
        <w:rPr>
          <w:rFonts w:eastAsia="Times New Roman" w:cs="Times New Roman"/>
          <w:szCs w:val="24"/>
        </w:rPr>
        <w:t>Taip pat įmonėje vadovaujamasi maisto saugos vadybos sistema, atitinkančia LST EN ISO 22000+AC:2006 standartų reikalavimams.</w:t>
      </w:r>
    </w:p>
    <w:p w14:paraId="2B46C96D" w14:textId="77777777" w:rsidR="00E741BD" w:rsidRPr="0087136A" w:rsidRDefault="00E741BD" w:rsidP="0087136A">
      <w:pPr>
        <w:ind w:left="567" w:firstLine="567"/>
        <w:rPr>
          <w:rFonts w:eastAsia="Times New Roman" w:cs="Times New Roman"/>
          <w:spacing w:val="-3"/>
          <w:szCs w:val="24"/>
        </w:rPr>
      </w:pPr>
    </w:p>
    <w:p w14:paraId="55AA31F7" w14:textId="77777777" w:rsidR="00E741BD" w:rsidRPr="0087136A" w:rsidRDefault="00E741BD" w:rsidP="0087136A">
      <w:pPr>
        <w:ind w:left="567" w:firstLine="567"/>
        <w:rPr>
          <w:rFonts w:eastAsia="Times New Roman" w:cs="Times New Roman"/>
          <w:bCs/>
          <w:i/>
          <w:iCs/>
          <w:szCs w:val="24"/>
          <w:u w:val="single"/>
        </w:rPr>
      </w:pPr>
      <w:r w:rsidRPr="0087136A">
        <w:rPr>
          <w:rFonts w:eastAsia="Times New Roman" w:cs="Times New Roman"/>
          <w:bCs/>
          <w:i/>
          <w:iCs/>
          <w:szCs w:val="24"/>
          <w:u w:val="single"/>
        </w:rPr>
        <w:t>Kita veikla</w:t>
      </w:r>
    </w:p>
    <w:p w14:paraId="7D4BA2A0" w14:textId="77777777" w:rsidR="00E741BD" w:rsidRPr="0087136A" w:rsidRDefault="00E741BD" w:rsidP="0087136A">
      <w:pPr>
        <w:ind w:left="567" w:firstLine="567"/>
        <w:rPr>
          <w:rFonts w:eastAsia="Times New Roman" w:cs="Times New Roman"/>
          <w:bCs/>
          <w:szCs w:val="24"/>
        </w:rPr>
      </w:pPr>
      <w:r w:rsidRPr="0087136A">
        <w:rPr>
          <w:rFonts w:eastAsia="Times New Roman" w:cs="Times New Roman"/>
          <w:bCs/>
          <w:spacing w:val="-3"/>
          <w:szCs w:val="24"/>
          <w:u w:val="single"/>
        </w:rPr>
        <w:t>Mėšlo tvarkymas.</w:t>
      </w:r>
      <w:r w:rsidRPr="0087136A">
        <w:rPr>
          <w:rFonts w:eastAsia="Times New Roman" w:cs="Times New Roman"/>
          <w:bCs/>
          <w:spacing w:val="-3"/>
          <w:szCs w:val="24"/>
        </w:rPr>
        <w:t xml:space="preserve"> </w:t>
      </w:r>
      <w:r w:rsidRPr="0087136A">
        <w:rPr>
          <w:rFonts w:eastAsia="Times New Roman" w:cs="Times New Roman"/>
          <w:bCs/>
          <w:szCs w:val="24"/>
        </w:rPr>
        <w:t>Po modernizacijos įmonė paukštidėje įdiegė modernią „ZUCAMI“ paukščių auginimo technologiją - paukščiai laikomi narvuose, kurie sumontuoti 7 aukštais. Kiekvienas narvų turi autonominę lesinimo, girdymo, kiaušinių rinkimo ir mėšlo šalinimo sistemą. Naudojant šią technologiją į mėšlą nepatenka vanduo. Todėl taikoma sauso mėšlo šalinimo technologija.</w:t>
      </w:r>
    </w:p>
    <w:p w14:paraId="59AAC26B" w14:textId="77777777" w:rsidR="00E741BD" w:rsidRPr="0087136A" w:rsidRDefault="00E741BD" w:rsidP="0087136A">
      <w:pPr>
        <w:ind w:left="567" w:firstLine="567"/>
        <w:rPr>
          <w:rFonts w:eastAsia="Times New Roman" w:cs="Times New Roman"/>
          <w:bCs/>
          <w:spacing w:val="-3"/>
          <w:szCs w:val="24"/>
        </w:rPr>
      </w:pPr>
      <w:r w:rsidRPr="0087136A">
        <w:rPr>
          <w:rFonts w:eastAsia="Times New Roman" w:cs="Times New Roman"/>
          <w:bCs/>
          <w:spacing w:val="-3"/>
          <w:szCs w:val="24"/>
        </w:rPr>
        <w:t xml:space="preserve">Mėšlas šalinamas automatinės mėšlo šalinimo įrangos pagalba „ZUCAMI“ į tvarto gale esantį mėšlo surinkimo kanalą, iš kurio nuožulniu transporteriu pakraunamas į transporto priemones ir išvežamas pagal sutartį su UAB „Baltic </w:t>
      </w:r>
      <w:proofErr w:type="spellStart"/>
      <w:r w:rsidRPr="0087136A">
        <w:rPr>
          <w:rFonts w:eastAsia="Times New Roman" w:cs="Times New Roman"/>
          <w:bCs/>
          <w:spacing w:val="-3"/>
          <w:szCs w:val="24"/>
        </w:rPr>
        <w:t>Champs</w:t>
      </w:r>
      <w:proofErr w:type="spellEnd"/>
      <w:r w:rsidRPr="0087136A">
        <w:rPr>
          <w:rFonts w:eastAsia="Times New Roman" w:cs="Times New Roman"/>
          <w:bCs/>
          <w:spacing w:val="-3"/>
          <w:szCs w:val="24"/>
        </w:rPr>
        <w:t>“ ar ūkininkais, kompostui. Bendras elektros variklių galingumas 2,5 kW.</w:t>
      </w:r>
    </w:p>
    <w:p w14:paraId="06F16B1A" w14:textId="77777777" w:rsidR="00E741BD" w:rsidRPr="0087136A" w:rsidRDefault="00E741BD" w:rsidP="0087136A">
      <w:pPr>
        <w:ind w:left="567" w:firstLine="567"/>
        <w:rPr>
          <w:rFonts w:eastAsia="Times New Roman" w:cs="Times New Roman"/>
          <w:bCs/>
          <w:spacing w:val="-3"/>
          <w:szCs w:val="24"/>
        </w:rPr>
      </w:pPr>
      <w:r w:rsidRPr="0087136A">
        <w:rPr>
          <w:rFonts w:eastAsia="Times New Roman" w:cs="Times New Roman"/>
          <w:szCs w:val="24"/>
        </w:rPr>
        <w:t>Maksimaliai gaunamo mėšlo kiekis apskaičiuojamas taip: paukščių kiekis dauginamas iš vidutinės ekskrementų išeigos m</w:t>
      </w:r>
      <w:r w:rsidRPr="0087136A">
        <w:rPr>
          <w:rFonts w:eastAsia="Times New Roman" w:cs="Times New Roman"/>
          <w:szCs w:val="24"/>
          <w:vertAlign w:val="superscript"/>
        </w:rPr>
        <w:t>3</w:t>
      </w:r>
      <w:r w:rsidRPr="0087136A">
        <w:rPr>
          <w:rFonts w:eastAsia="Times New Roman" w:cs="Times New Roman"/>
          <w:szCs w:val="24"/>
        </w:rPr>
        <w:t xml:space="preserve"> per metus, kur vidutinė ekskrementų išeiga 100 vištų dedeklių yra 5,52 m</w:t>
      </w:r>
      <w:r w:rsidRPr="0087136A">
        <w:rPr>
          <w:rFonts w:eastAsia="Times New Roman" w:cs="Times New Roman"/>
          <w:szCs w:val="24"/>
          <w:vertAlign w:val="superscript"/>
        </w:rPr>
        <w:t>3</w:t>
      </w:r>
      <w:r w:rsidRPr="0087136A">
        <w:rPr>
          <w:rFonts w:eastAsia="Times New Roman" w:cs="Times New Roman"/>
          <w:szCs w:val="24"/>
        </w:rPr>
        <w:t>/m., tuomet mėšlo kiekis = 861840 × 5,52/100 = 47573,568 m</w:t>
      </w:r>
      <w:r w:rsidRPr="0087136A">
        <w:rPr>
          <w:rFonts w:eastAsia="Times New Roman" w:cs="Times New Roman"/>
          <w:szCs w:val="24"/>
          <w:vertAlign w:val="superscript"/>
        </w:rPr>
        <w:t>3</w:t>
      </w:r>
      <w:r w:rsidRPr="0087136A">
        <w:rPr>
          <w:rFonts w:eastAsia="Times New Roman" w:cs="Times New Roman"/>
          <w:szCs w:val="24"/>
        </w:rPr>
        <w:t xml:space="preserve">/m. - tai sudaro 47573,568 × 0,55 = 26165,46 t/m. (Vidutinė ekskrementų išeiga nustatyta vadovaujantis LR AM </w:t>
      </w:r>
      <w:r w:rsidRPr="0087136A">
        <w:rPr>
          <w:rFonts w:eastAsia="Times New Roman" w:cs="Times New Roman"/>
          <w:szCs w:val="24"/>
        </w:rPr>
        <w:lastRenderedPageBreak/>
        <w:t>ir ŽŪM 2001-12-19 įsakymu Nr. 452/607 „Dėl vandenų apsaugos nuo taršos azoto junginiais reikalavimų patvirtinimo“).</w:t>
      </w:r>
    </w:p>
    <w:p w14:paraId="76A66AF5" w14:textId="72545DC1" w:rsidR="00E741BD" w:rsidRPr="0087136A" w:rsidRDefault="00E741BD" w:rsidP="0087136A">
      <w:pPr>
        <w:ind w:left="567" w:firstLine="567"/>
        <w:rPr>
          <w:rFonts w:eastAsia="Times New Roman" w:cs="Times New Roman"/>
          <w:bCs/>
          <w:spacing w:val="-3"/>
          <w:szCs w:val="24"/>
        </w:rPr>
      </w:pPr>
      <w:r w:rsidRPr="0087136A">
        <w:rPr>
          <w:rFonts w:eastAsia="Times New Roman" w:cs="Times New Roman"/>
          <w:iCs/>
          <w:szCs w:val="24"/>
        </w:rPr>
        <w:t>LIT EGG, UAB</w:t>
      </w:r>
      <w:r w:rsidRPr="0087136A">
        <w:rPr>
          <w:rFonts w:eastAsia="Times New Roman" w:cs="Times New Roman"/>
          <w:bCs/>
          <w:spacing w:val="-3"/>
          <w:szCs w:val="24"/>
        </w:rPr>
        <w:t xml:space="preserve"> paukštyne per metus susidaro 26165,46 t mėšlo. Šis mėšlo kiekis 2 kartus per savaitę išvežamas tiesiai iš paukštidžių pagal sutartį Nr. 17/1211-1 sudarytą 2017 m. gruodžio 11 d. Pagal šią sutartį UAB „Baltic </w:t>
      </w:r>
      <w:proofErr w:type="spellStart"/>
      <w:r w:rsidRPr="0087136A">
        <w:rPr>
          <w:rFonts w:eastAsia="Times New Roman" w:cs="Times New Roman"/>
          <w:bCs/>
          <w:spacing w:val="-3"/>
          <w:szCs w:val="24"/>
        </w:rPr>
        <w:t>Champs</w:t>
      </w:r>
      <w:proofErr w:type="spellEnd"/>
      <w:r w:rsidRPr="0087136A">
        <w:rPr>
          <w:rFonts w:eastAsia="Times New Roman" w:cs="Times New Roman"/>
          <w:bCs/>
          <w:spacing w:val="-3"/>
          <w:szCs w:val="24"/>
        </w:rPr>
        <w:t xml:space="preserve">“ įsipareigoja priimti iki 800 t mėšlo per savaitę. Taip pat yra pasirašyta sutartis Nr. 19/1001-1, 2019 m. spalio 01 d. su ūkininku Broniumi Miliumi dėl mėšlo pirkimo. Abiejų pirkėjų mėšlo poreikis toks didelis, kad </w:t>
      </w:r>
      <w:r w:rsidRPr="0087136A">
        <w:rPr>
          <w:rFonts w:eastAsia="Times New Roman" w:cs="Times New Roman"/>
          <w:iCs/>
          <w:szCs w:val="24"/>
        </w:rPr>
        <w:t>LIT EGG, UAB</w:t>
      </w:r>
      <w:r w:rsidRPr="0087136A">
        <w:rPr>
          <w:rFonts w:eastAsia="Times New Roman" w:cs="Times New Roman"/>
          <w:bCs/>
          <w:spacing w:val="-3"/>
          <w:szCs w:val="24"/>
        </w:rPr>
        <w:t xml:space="preserve"> paukštyne susidarantis mėšlo kiekis neužtikrina jų mėšlo poreikio. Mėšlas iš paukštidžių objekto teritorijoje nelaikomas. Galimybės užteršti aplinką mėšlu nėra, nes visos mėšlo šalinimo (pakrovimo ir išvežimo) procedūros atliekamos ant betonuotos dangos be jokio sąlyčio su aplinka ir gruntu. </w:t>
      </w:r>
    </w:p>
    <w:p w14:paraId="696220C7" w14:textId="77777777" w:rsidR="00E741BD" w:rsidRPr="0087136A" w:rsidRDefault="00E741BD" w:rsidP="0087136A">
      <w:pPr>
        <w:ind w:left="567" w:firstLine="567"/>
        <w:rPr>
          <w:rFonts w:eastAsia="Times New Roman" w:cs="Times New Roman"/>
          <w:bCs/>
          <w:spacing w:val="-3"/>
          <w:szCs w:val="24"/>
        </w:rPr>
      </w:pPr>
    </w:p>
    <w:p w14:paraId="74906228" w14:textId="77777777" w:rsidR="00E741BD" w:rsidRPr="0087136A" w:rsidRDefault="00E741BD" w:rsidP="0087136A">
      <w:pPr>
        <w:ind w:left="567" w:firstLine="567"/>
        <w:rPr>
          <w:rFonts w:eastAsia="Times New Roman" w:cs="Times New Roman"/>
          <w:i/>
          <w:iCs/>
          <w:spacing w:val="-3"/>
          <w:szCs w:val="24"/>
        </w:rPr>
      </w:pPr>
      <w:r w:rsidRPr="0087136A">
        <w:rPr>
          <w:rFonts w:eastAsia="Times New Roman" w:cs="Times New Roman"/>
          <w:i/>
          <w:iCs/>
          <w:spacing w:val="-3"/>
          <w:szCs w:val="24"/>
          <w:u w:val="single"/>
        </w:rPr>
        <w:t>Požeminio vandens gavyba</w:t>
      </w:r>
      <w:r w:rsidRPr="0087136A">
        <w:rPr>
          <w:rFonts w:eastAsia="Times New Roman" w:cs="Times New Roman"/>
          <w:i/>
          <w:iCs/>
          <w:spacing w:val="-3"/>
          <w:szCs w:val="24"/>
        </w:rPr>
        <w:t xml:space="preserve"> </w:t>
      </w:r>
    </w:p>
    <w:p w14:paraId="6212A000" w14:textId="299D9DCA" w:rsidR="00E741BD" w:rsidRPr="0087136A" w:rsidRDefault="00E741BD" w:rsidP="0087136A">
      <w:pPr>
        <w:ind w:left="567" w:firstLine="567"/>
        <w:rPr>
          <w:rFonts w:eastAsia="Times New Roman" w:cs="Times New Roman"/>
          <w:color w:val="000000" w:themeColor="text1"/>
          <w:spacing w:val="-3"/>
          <w:szCs w:val="24"/>
        </w:rPr>
      </w:pPr>
      <w:r w:rsidRPr="0087136A">
        <w:rPr>
          <w:rFonts w:eastAsia="Times New Roman" w:cs="Times New Roman"/>
          <w:spacing w:val="-3"/>
          <w:szCs w:val="24"/>
        </w:rPr>
        <w:t xml:space="preserve">LIT EGG, UAB paukštynas turi vandenvietę ir eksploatuoja tris gręžinius: Nr. 31242, Nr. 34243 ir Nr.44156. Vandenvietės gręžiniuose sumontuoti 3 giluminiai švedų firmos DEBE siurbliai. Jų tipas DN-24. Variklio galia 3 kW, našumas nuo 20 iki 160 litrų į minutę. Centrinis vandens skaitiklis Nr. PI20054261 sumontuotas vandens apskaitos mazge, o kiti vandens skaitikliai – kiekvienoje paukštidėje. Planuojamas paukštyne sunaudoti metinis vandens kiekis – </w:t>
      </w:r>
      <w:r w:rsidRPr="0087136A">
        <w:rPr>
          <w:rFonts w:eastAsia="Times New Roman" w:cs="Times New Roman"/>
          <w:color w:val="000000" w:themeColor="text1"/>
          <w:spacing w:val="-3"/>
          <w:szCs w:val="24"/>
        </w:rPr>
        <w:t>64639,82 m</w:t>
      </w:r>
      <w:r w:rsidRPr="0087136A">
        <w:rPr>
          <w:rFonts w:eastAsia="Times New Roman" w:cs="Times New Roman"/>
          <w:color w:val="000000" w:themeColor="text1"/>
          <w:spacing w:val="-3"/>
          <w:szCs w:val="24"/>
          <w:vertAlign w:val="superscript"/>
        </w:rPr>
        <w:t>3</w:t>
      </w:r>
      <w:r w:rsidRPr="0087136A">
        <w:rPr>
          <w:rFonts w:eastAsia="Times New Roman" w:cs="Times New Roman"/>
          <w:color w:val="000000" w:themeColor="text1"/>
          <w:spacing w:val="-3"/>
          <w:szCs w:val="24"/>
        </w:rPr>
        <w:t>.</w:t>
      </w:r>
    </w:p>
    <w:p w14:paraId="7F91096C" w14:textId="77777777" w:rsidR="00E741BD" w:rsidRPr="0087136A" w:rsidRDefault="00E741BD" w:rsidP="0087136A">
      <w:pPr>
        <w:ind w:left="567" w:firstLine="567"/>
        <w:rPr>
          <w:rFonts w:eastAsia="Times New Roman" w:cs="Times New Roman"/>
          <w:color w:val="000000" w:themeColor="text1"/>
          <w:spacing w:val="-3"/>
          <w:szCs w:val="24"/>
        </w:rPr>
      </w:pPr>
    </w:p>
    <w:p w14:paraId="7A2363E0" w14:textId="77777777" w:rsidR="00E741BD" w:rsidRPr="0087136A" w:rsidRDefault="00E741BD" w:rsidP="0087136A">
      <w:pPr>
        <w:ind w:left="567" w:firstLine="567"/>
        <w:rPr>
          <w:rFonts w:eastAsia="Calibri" w:cs="Times New Roman"/>
          <w:bCs/>
          <w:i/>
          <w:szCs w:val="24"/>
        </w:rPr>
      </w:pPr>
      <w:r w:rsidRPr="0087136A">
        <w:rPr>
          <w:rFonts w:eastAsia="Times New Roman" w:cs="Times New Roman"/>
          <w:bCs/>
          <w:i/>
          <w:szCs w:val="24"/>
          <w:u w:val="single"/>
        </w:rPr>
        <w:t>Šilumos gamyba</w:t>
      </w:r>
    </w:p>
    <w:p w14:paraId="3ABB7B17" w14:textId="77777777" w:rsidR="00E741BD" w:rsidRPr="0087136A" w:rsidRDefault="00E741BD" w:rsidP="0087136A">
      <w:pPr>
        <w:ind w:left="567" w:firstLine="567"/>
        <w:rPr>
          <w:rFonts w:eastAsia="Calibri" w:cs="Times New Roman"/>
          <w:b/>
          <w:szCs w:val="24"/>
        </w:rPr>
      </w:pPr>
      <w:r w:rsidRPr="0087136A">
        <w:rPr>
          <w:rFonts w:eastAsia="Calibri" w:cs="Times New Roman"/>
          <w:i/>
          <w:szCs w:val="24"/>
        </w:rPr>
        <w:t>Kiaušinių surinkimo patalpa.</w:t>
      </w:r>
      <w:r w:rsidRPr="0087136A">
        <w:rPr>
          <w:rFonts w:eastAsia="Calibri" w:cs="Times New Roman"/>
          <w:b/>
          <w:szCs w:val="24"/>
        </w:rPr>
        <w:t xml:space="preserve"> </w:t>
      </w:r>
      <w:r w:rsidRPr="0087136A">
        <w:rPr>
          <w:rFonts w:eastAsia="Calibri" w:cs="Times New Roman"/>
          <w:szCs w:val="24"/>
        </w:rPr>
        <w:t>Kiaušinių surinkimo patalpoje eksploatuojamas 20 kW dujinis katilas „</w:t>
      </w:r>
      <w:proofErr w:type="spellStart"/>
      <w:r w:rsidRPr="0087136A">
        <w:rPr>
          <w:rFonts w:eastAsia="Calibri" w:cs="Times New Roman"/>
          <w:szCs w:val="24"/>
        </w:rPr>
        <w:t>Junkers</w:t>
      </w:r>
      <w:proofErr w:type="spellEnd"/>
      <w:r w:rsidRPr="0087136A">
        <w:rPr>
          <w:rFonts w:eastAsia="Calibri" w:cs="Times New Roman"/>
          <w:szCs w:val="24"/>
        </w:rPr>
        <w:t>“, kūrenamas gamtinėmis dujomis. Per metus katile sukūrenama iki 6625 m</w:t>
      </w:r>
      <w:r w:rsidRPr="0087136A">
        <w:rPr>
          <w:rFonts w:eastAsia="Calibri" w:cs="Times New Roman"/>
          <w:szCs w:val="24"/>
          <w:vertAlign w:val="superscript"/>
        </w:rPr>
        <w:t>3</w:t>
      </w:r>
      <w:r w:rsidRPr="0087136A">
        <w:rPr>
          <w:rFonts w:eastAsia="Calibri" w:cs="Times New Roman"/>
          <w:szCs w:val="24"/>
        </w:rPr>
        <w:t xml:space="preserve"> gamtinių dujų.</w:t>
      </w:r>
    </w:p>
    <w:p w14:paraId="456DFECB" w14:textId="77777777" w:rsidR="00E741BD" w:rsidRPr="0087136A" w:rsidRDefault="00E741BD" w:rsidP="0087136A">
      <w:pPr>
        <w:ind w:left="567" w:firstLine="567"/>
        <w:rPr>
          <w:rFonts w:eastAsia="Calibri" w:cs="Times New Roman"/>
          <w:b/>
          <w:szCs w:val="24"/>
        </w:rPr>
      </w:pPr>
      <w:r w:rsidRPr="0087136A">
        <w:rPr>
          <w:rFonts w:eastAsia="Calibri" w:cs="Times New Roman"/>
          <w:i/>
          <w:szCs w:val="24"/>
        </w:rPr>
        <w:t>Kiaušinių rūšiavimo cechas.</w:t>
      </w:r>
      <w:r w:rsidRPr="0087136A">
        <w:rPr>
          <w:rFonts w:eastAsia="Calibri" w:cs="Times New Roman"/>
          <w:b/>
          <w:szCs w:val="24"/>
        </w:rPr>
        <w:t xml:space="preserve"> </w:t>
      </w:r>
      <w:r w:rsidRPr="0087136A">
        <w:rPr>
          <w:rFonts w:eastAsia="Calibri" w:cs="Times New Roman"/>
          <w:szCs w:val="24"/>
        </w:rPr>
        <w:t>Kiaušinių rūšiavimo ceche eksploatuojami 2 gamtinėmis dujomis kūrenami dujiniai katilai „</w:t>
      </w:r>
      <w:proofErr w:type="spellStart"/>
      <w:r w:rsidRPr="0087136A">
        <w:rPr>
          <w:rFonts w:eastAsia="Calibri" w:cs="Times New Roman"/>
          <w:szCs w:val="24"/>
        </w:rPr>
        <w:t>Thermona</w:t>
      </w:r>
      <w:proofErr w:type="spellEnd"/>
      <w:r w:rsidRPr="0087136A">
        <w:rPr>
          <w:rFonts w:eastAsia="Calibri" w:cs="Times New Roman"/>
          <w:szCs w:val="24"/>
        </w:rPr>
        <w:t>“, kurių galingumas po 45 kW kiekvienas katilas. Per metus šiuose katiluose sukūrenama iki 11000 m</w:t>
      </w:r>
      <w:r w:rsidRPr="0087136A">
        <w:rPr>
          <w:rFonts w:eastAsia="Calibri" w:cs="Times New Roman"/>
          <w:szCs w:val="24"/>
          <w:vertAlign w:val="superscript"/>
        </w:rPr>
        <w:t>3</w:t>
      </w:r>
      <w:r w:rsidRPr="0087136A">
        <w:rPr>
          <w:rFonts w:eastAsia="Calibri" w:cs="Times New Roman"/>
          <w:szCs w:val="24"/>
        </w:rPr>
        <w:t xml:space="preserve"> gamtinių dujų.</w:t>
      </w:r>
    </w:p>
    <w:p w14:paraId="27D478A1" w14:textId="77777777" w:rsidR="00E741BD" w:rsidRPr="0087136A" w:rsidRDefault="00E741BD" w:rsidP="0087136A">
      <w:pPr>
        <w:ind w:left="567" w:firstLine="567"/>
        <w:rPr>
          <w:rFonts w:eastAsia="Calibri" w:cs="Times New Roman"/>
          <w:szCs w:val="24"/>
        </w:rPr>
      </w:pPr>
      <w:r w:rsidRPr="0087136A">
        <w:rPr>
          <w:rFonts w:eastAsia="Calibri" w:cs="Times New Roman"/>
          <w:i/>
          <w:szCs w:val="24"/>
        </w:rPr>
        <w:t>Vandens siurblinė</w:t>
      </w:r>
      <w:r w:rsidRPr="0087136A">
        <w:rPr>
          <w:rFonts w:eastAsia="Calibri" w:cs="Times New Roman"/>
          <w:b/>
          <w:i/>
          <w:szCs w:val="24"/>
        </w:rPr>
        <w:t>.</w:t>
      </w:r>
      <w:r w:rsidRPr="0087136A">
        <w:rPr>
          <w:rFonts w:eastAsia="Calibri" w:cs="Times New Roman"/>
          <w:b/>
          <w:szCs w:val="24"/>
        </w:rPr>
        <w:t xml:space="preserve"> </w:t>
      </w:r>
      <w:r w:rsidRPr="0087136A">
        <w:rPr>
          <w:rFonts w:eastAsia="Calibri" w:cs="Times New Roman"/>
          <w:szCs w:val="24"/>
        </w:rPr>
        <w:t xml:space="preserve">Vandens siurblinėje eksploatuojamas dyzelinis generatorius „P330E1“, kurio galingumas – 264 kW. </w:t>
      </w:r>
    </w:p>
    <w:p w14:paraId="1D248BE3" w14:textId="77777777" w:rsidR="00E741BD" w:rsidRPr="0087136A" w:rsidRDefault="00E741BD" w:rsidP="0087136A">
      <w:pPr>
        <w:ind w:left="567" w:firstLine="567"/>
        <w:rPr>
          <w:rFonts w:eastAsia="Calibri" w:cs="Times New Roman"/>
          <w:szCs w:val="24"/>
        </w:rPr>
      </w:pPr>
      <w:r w:rsidRPr="0087136A">
        <w:rPr>
          <w:rFonts w:eastAsia="Calibri" w:cs="Times New Roman"/>
          <w:i/>
          <w:szCs w:val="24"/>
        </w:rPr>
        <w:t xml:space="preserve">Dyzelinė </w:t>
      </w:r>
      <w:proofErr w:type="spellStart"/>
      <w:r w:rsidRPr="0087136A">
        <w:rPr>
          <w:rFonts w:eastAsia="Calibri" w:cs="Times New Roman"/>
          <w:i/>
          <w:szCs w:val="24"/>
        </w:rPr>
        <w:t>generatorinė</w:t>
      </w:r>
      <w:proofErr w:type="spellEnd"/>
      <w:r w:rsidRPr="0087136A">
        <w:rPr>
          <w:rFonts w:eastAsia="Calibri" w:cs="Times New Roman"/>
          <w:i/>
          <w:szCs w:val="24"/>
        </w:rPr>
        <w:t>.</w:t>
      </w:r>
      <w:r w:rsidRPr="0087136A">
        <w:rPr>
          <w:rFonts w:eastAsia="Calibri" w:cs="Times New Roman"/>
          <w:b/>
          <w:szCs w:val="24"/>
        </w:rPr>
        <w:t xml:space="preserve"> </w:t>
      </w:r>
      <w:r w:rsidRPr="0087136A">
        <w:rPr>
          <w:rFonts w:eastAsia="Calibri" w:cs="Times New Roman"/>
          <w:szCs w:val="24"/>
        </w:rPr>
        <w:t xml:space="preserve">Dyzelinėje </w:t>
      </w:r>
      <w:proofErr w:type="spellStart"/>
      <w:r w:rsidRPr="0087136A">
        <w:rPr>
          <w:rFonts w:eastAsia="Calibri" w:cs="Times New Roman"/>
          <w:szCs w:val="24"/>
        </w:rPr>
        <w:t>generatorinėje</w:t>
      </w:r>
      <w:proofErr w:type="spellEnd"/>
      <w:r w:rsidRPr="0087136A">
        <w:rPr>
          <w:rFonts w:eastAsia="Calibri" w:cs="Times New Roman"/>
          <w:szCs w:val="24"/>
        </w:rPr>
        <w:t xml:space="preserve"> eksploatuojamas dyzelinis generatorius „P500P1“, kurio galingumas – 400 kW.</w:t>
      </w:r>
    </w:p>
    <w:p w14:paraId="1E173D50" w14:textId="77777777" w:rsidR="00E741BD" w:rsidRPr="0087136A" w:rsidRDefault="00E741BD" w:rsidP="0087136A">
      <w:pPr>
        <w:ind w:left="567" w:firstLine="567"/>
        <w:rPr>
          <w:rFonts w:eastAsia="Times New Roman" w:cs="Times New Roman"/>
          <w:bCs/>
          <w:szCs w:val="24"/>
        </w:rPr>
      </w:pPr>
      <w:r w:rsidRPr="0087136A">
        <w:rPr>
          <w:rFonts w:eastAsia="Calibri" w:cs="Times New Roman"/>
          <w:szCs w:val="24"/>
        </w:rPr>
        <w:t>Per metus šiuose generatoriuose sukūrenama iki 1 t dyzelinio kuro.</w:t>
      </w:r>
    </w:p>
    <w:p w14:paraId="7C97E23A" w14:textId="77777777" w:rsidR="00E741BD" w:rsidRPr="0087136A" w:rsidRDefault="00E741BD" w:rsidP="0087136A">
      <w:pPr>
        <w:ind w:left="567" w:firstLine="567"/>
        <w:rPr>
          <w:rFonts w:eastAsia="Times New Roman" w:cs="Times New Roman"/>
          <w:bCs/>
          <w:szCs w:val="24"/>
        </w:rPr>
      </w:pPr>
      <w:r w:rsidRPr="0087136A">
        <w:rPr>
          <w:rFonts w:eastAsia="Times New Roman" w:cs="Times New Roman"/>
          <w:bCs/>
          <w:szCs w:val="24"/>
        </w:rPr>
        <w:lastRenderedPageBreak/>
        <w:t>Ekologiniu požiūriu visi šilumą gaminantys įrenginiai, naudojantys gamtines dujas turi nedidelį poveikį aplinkai. Avariniai išmetimai į aplinką negalimi, kadangi modernūs įrenginiai aprūpinti patikimomis technologinio proceso valdymo, kontrolės ir saugos priemonėmis.</w:t>
      </w:r>
    </w:p>
    <w:p w14:paraId="69CEC5CD" w14:textId="77777777" w:rsidR="00E741BD" w:rsidRPr="0087136A" w:rsidRDefault="00E741BD" w:rsidP="0087136A">
      <w:pPr>
        <w:ind w:left="567" w:firstLine="567"/>
        <w:rPr>
          <w:rFonts w:eastAsia="Times New Roman" w:cs="Times New Roman"/>
          <w:bCs/>
          <w:szCs w:val="24"/>
        </w:rPr>
      </w:pPr>
    </w:p>
    <w:p w14:paraId="3C8737B1" w14:textId="77777777" w:rsidR="00E741BD" w:rsidRPr="0087136A" w:rsidRDefault="00E741BD" w:rsidP="0087136A">
      <w:pPr>
        <w:ind w:left="567" w:firstLine="567"/>
        <w:rPr>
          <w:rFonts w:eastAsia="Times New Roman" w:cs="Times New Roman"/>
          <w:bCs/>
          <w:i/>
          <w:szCs w:val="24"/>
        </w:rPr>
      </w:pPr>
      <w:r w:rsidRPr="0087136A">
        <w:rPr>
          <w:rFonts w:eastAsia="Times New Roman" w:cs="Times New Roman"/>
          <w:bCs/>
          <w:i/>
          <w:szCs w:val="24"/>
          <w:u w:val="single"/>
        </w:rPr>
        <w:t>Nuotekų tvarkymas</w:t>
      </w:r>
    </w:p>
    <w:p w14:paraId="2A70628F" w14:textId="77777777" w:rsidR="00E741BD" w:rsidRPr="0087136A" w:rsidRDefault="00E741BD" w:rsidP="0087136A">
      <w:pPr>
        <w:ind w:left="567" w:firstLine="567"/>
        <w:rPr>
          <w:rFonts w:eastAsia="Times New Roman" w:cs="Times New Roman"/>
          <w:bCs/>
          <w:szCs w:val="24"/>
        </w:rPr>
      </w:pPr>
      <w:r w:rsidRPr="0087136A">
        <w:rPr>
          <w:rFonts w:eastAsia="Times New Roman" w:cs="Times New Roman"/>
          <w:bCs/>
          <w:i/>
          <w:szCs w:val="24"/>
          <w:u w:val="single"/>
        </w:rPr>
        <w:t>Gamybinės (paukštidžių plovimo) nuotekos.</w:t>
      </w:r>
      <w:r w:rsidRPr="0087136A">
        <w:rPr>
          <w:rFonts w:eastAsia="Times New Roman" w:cs="Times New Roman"/>
          <w:bCs/>
          <w:szCs w:val="24"/>
        </w:rPr>
        <w:t xml:space="preserve"> Po kiekvieno 56 savaičių kiaušinių gamybinio ciklo atliekamas paukštidės, narvelių bei įrangos plovimas ir dezinfekavimas. Plovimui naudojamas „KARCHER“ įrenginys sukeliantis aukštą vandens slėgį ir vartojantis mažai vandens. Plovimo metu susidaro stipriai užterštų 156 m</w:t>
      </w:r>
      <w:r w:rsidRPr="0087136A">
        <w:rPr>
          <w:rFonts w:eastAsia="Times New Roman" w:cs="Times New Roman"/>
          <w:bCs/>
          <w:szCs w:val="24"/>
          <w:vertAlign w:val="superscript"/>
        </w:rPr>
        <w:t>3</w:t>
      </w:r>
      <w:r w:rsidRPr="0087136A">
        <w:rPr>
          <w:rFonts w:eastAsia="Times New Roman" w:cs="Times New Roman"/>
          <w:bCs/>
          <w:szCs w:val="24"/>
        </w:rPr>
        <w:t>/m. gamybinių nuotekų. Iš paukštidžių Nr.1, Nr.2 ir Nr.3 gamybinės nuotekos kanalizuojamos į įrengtas prieduobes paukštidžių gale, iš kurių patenka į 12 m</w:t>
      </w:r>
      <w:r w:rsidRPr="0087136A">
        <w:rPr>
          <w:rFonts w:eastAsia="Times New Roman" w:cs="Times New Roman"/>
          <w:bCs/>
          <w:szCs w:val="24"/>
          <w:vertAlign w:val="superscript"/>
        </w:rPr>
        <w:t xml:space="preserve">3 </w:t>
      </w:r>
      <w:r w:rsidRPr="0087136A">
        <w:rPr>
          <w:rFonts w:eastAsia="Times New Roman" w:cs="Times New Roman"/>
          <w:bCs/>
          <w:szCs w:val="24"/>
        </w:rPr>
        <w:t>talpos nuotekų kauptuvą N1, iš paukštidžių Nr.12, Nr.13 gamybinės nuotekos surenkamos į 12 m</w:t>
      </w:r>
      <w:r w:rsidRPr="0087136A">
        <w:rPr>
          <w:rFonts w:eastAsia="Times New Roman" w:cs="Times New Roman"/>
          <w:bCs/>
          <w:szCs w:val="24"/>
          <w:vertAlign w:val="superscript"/>
        </w:rPr>
        <w:t>3</w:t>
      </w:r>
      <w:r w:rsidRPr="0087136A">
        <w:rPr>
          <w:rFonts w:eastAsia="Times New Roman" w:cs="Times New Roman"/>
          <w:bCs/>
          <w:szCs w:val="24"/>
        </w:rPr>
        <w:t xml:space="preserve"> talpos nuotekų kauptuvą N2, iš paukštidžių Nr.6, Nr.7, Nr.8, Nr.9, Nr.10 ir Nr.11 gamybinės nuotekos surenkamos į 12 m</w:t>
      </w:r>
      <w:r w:rsidRPr="0087136A">
        <w:rPr>
          <w:rFonts w:eastAsia="Times New Roman" w:cs="Times New Roman"/>
          <w:bCs/>
          <w:szCs w:val="24"/>
          <w:vertAlign w:val="superscript"/>
        </w:rPr>
        <w:t>3</w:t>
      </w:r>
      <w:r w:rsidRPr="0087136A">
        <w:rPr>
          <w:rFonts w:eastAsia="Times New Roman" w:cs="Times New Roman"/>
          <w:bCs/>
          <w:szCs w:val="24"/>
        </w:rPr>
        <w:t xml:space="preserve"> talpos nuotekų kauptuvą N3. Šios nuotekos, pagal paslaugų teikimo sutartys su ūkininkais yra išvežamos tolimesniam jų tvarkymui</w:t>
      </w:r>
      <w:r w:rsidRPr="0087136A">
        <w:rPr>
          <w:rFonts w:eastAsia="Times New Roman" w:cs="Times New Roman"/>
          <w:bCs/>
          <w:color w:val="FF0000"/>
          <w:szCs w:val="24"/>
        </w:rPr>
        <w:t>.</w:t>
      </w:r>
    </w:p>
    <w:p w14:paraId="3481D8F3" w14:textId="1EBB1EC9" w:rsidR="00E741BD" w:rsidRPr="0087136A" w:rsidRDefault="00E741BD" w:rsidP="0087136A">
      <w:pPr>
        <w:ind w:left="567" w:firstLine="567"/>
        <w:rPr>
          <w:rFonts w:eastAsia="Times New Roman" w:cs="Times New Roman"/>
          <w:bCs/>
          <w:iCs/>
          <w:szCs w:val="24"/>
        </w:rPr>
      </w:pPr>
      <w:r w:rsidRPr="0087136A">
        <w:rPr>
          <w:rFonts w:eastAsia="Times New Roman" w:cs="Times New Roman"/>
          <w:bCs/>
          <w:i/>
          <w:szCs w:val="24"/>
          <w:u w:val="single"/>
        </w:rPr>
        <w:t>Buitinės nuotekos.</w:t>
      </w:r>
      <w:r w:rsidRPr="0087136A">
        <w:rPr>
          <w:rFonts w:eastAsia="Times New Roman" w:cs="Times New Roman"/>
          <w:bCs/>
          <w:szCs w:val="24"/>
        </w:rPr>
        <w:t xml:space="preserve"> </w:t>
      </w:r>
      <w:r w:rsidRPr="0087136A">
        <w:rPr>
          <w:rFonts w:eastAsia="Times New Roman" w:cs="Times New Roman"/>
          <w:bCs/>
          <w:iCs/>
          <w:szCs w:val="24"/>
        </w:rPr>
        <w:t>LIT EGG, UAB paukštyne per metus susidaro 1569,5 m</w:t>
      </w:r>
      <w:r w:rsidRPr="0087136A">
        <w:rPr>
          <w:rFonts w:eastAsia="Times New Roman" w:cs="Times New Roman"/>
          <w:bCs/>
          <w:iCs/>
          <w:szCs w:val="24"/>
          <w:vertAlign w:val="superscript"/>
        </w:rPr>
        <w:t>3</w:t>
      </w:r>
      <w:r w:rsidRPr="0087136A">
        <w:rPr>
          <w:rFonts w:eastAsia="Times New Roman" w:cs="Times New Roman"/>
          <w:bCs/>
          <w:iCs/>
          <w:szCs w:val="24"/>
        </w:rPr>
        <w:t xml:space="preserve"> buitinių nuotekų. Buitinės nuotekos susiformuoja praustuvėse, tualetuose, dušo kabinose ir veterinarinėje laboratorijoje. Šių nuotekų skaičiuotinas maksimalus paros kiekis – 4,3 m</w:t>
      </w:r>
      <w:r w:rsidRPr="0087136A">
        <w:rPr>
          <w:rFonts w:eastAsia="Times New Roman" w:cs="Times New Roman"/>
          <w:bCs/>
          <w:iCs/>
          <w:szCs w:val="24"/>
          <w:vertAlign w:val="superscript"/>
        </w:rPr>
        <w:t>3</w:t>
      </w:r>
      <w:r w:rsidRPr="0087136A">
        <w:rPr>
          <w:rFonts w:eastAsia="Times New Roman" w:cs="Times New Roman"/>
          <w:bCs/>
          <w:iCs/>
          <w:szCs w:val="24"/>
        </w:rPr>
        <w:t>/d, t. y. lygus buityje sunaudojamo vandens kiekiui. Buitinės nuotekos valomos firmos „</w:t>
      </w:r>
      <w:proofErr w:type="spellStart"/>
      <w:r w:rsidRPr="0087136A">
        <w:rPr>
          <w:rFonts w:eastAsia="Times New Roman" w:cs="Times New Roman"/>
          <w:bCs/>
          <w:iCs/>
          <w:szCs w:val="24"/>
        </w:rPr>
        <w:t>Dinaitas</w:t>
      </w:r>
      <w:proofErr w:type="spellEnd"/>
      <w:r w:rsidRPr="0087136A">
        <w:rPr>
          <w:rFonts w:eastAsia="Times New Roman" w:cs="Times New Roman"/>
          <w:bCs/>
          <w:iCs/>
          <w:szCs w:val="24"/>
        </w:rPr>
        <w:t>“ suprojektuotuose valymo įrenginiuose, kurių projektinis našumas yra 4 m</w:t>
      </w:r>
      <w:r w:rsidRPr="0087136A">
        <w:rPr>
          <w:rFonts w:eastAsia="Times New Roman" w:cs="Times New Roman"/>
          <w:bCs/>
          <w:iCs/>
          <w:szCs w:val="24"/>
          <w:vertAlign w:val="superscript"/>
        </w:rPr>
        <w:t>3</w:t>
      </w:r>
      <w:r w:rsidRPr="0087136A">
        <w:rPr>
          <w:rFonts w:eastAsia="Times New Roman" w:cs="Times New Roman"/>
          <w:bCs/>
          <w:iCs/>
          <w:szCs w:val="24"/>
        </w:rPr>
        <w:t>/h. (Techninis projektas UAB „Kaušėnų paukštynas“ buitinių nuotekų valykla ir nuotakynas. Kaunas, 2003.)</w:t>
      </w:r>
    </w:p>
    <w:p w14:paraId="746CA350" w14:textId="77777777" w:rsidR="00E741BD" w:rsidRPr="0087136A" w:rsidRDefault="00E741BD" w:rsidP="0087136A">
      <w:pPr>
        <w:ind w:left="567" w:firstLine="567"/>
        <w:rPr>
          <w:rFonts w:eastAsia="Times New Roman" w:cs="Times New Roman"/>
          <w:szCs w:val="24"/>
          <w:u w:val="single"/>
        </w:rPr>
      </w:pPr>
      <w:r w:rsidRPr="0087136A">
        <w:rPr>
          <w:rFonts w:eastAsia="Times New Roman" w:cs="Times New Roman"/>
          <w:i/>
          <w:iCs/>
          <w:szCs w:val="24"/>
          <w:u w:val="single"/>
        </w:rPr>
        <w:t>Paviršinės nuotekos</w:t>
      </w:r>
      <w:r w:rsidRPr="0087136A">
        <w:rPr>
          <w:rFonts w:eastAsia="Times New Roman" w:cs="Times New Roman"/>
          <w:i/>
          <w:iCs/>
          <w:szCs w:val="24"/>
        </w:rPr>
        <w:t xml:space="preserve">. </w:t>
      </w:r>
      <w:r w:rsidRPr="0087136A">
        <w:rPr>
          <w:rFonts w:eastAsia="Times New Roman" w:cs="Times New Roman"/>
          <w:szCs w:val="24"/>
        </w:rPr>
        <w:t xml:space="preserve">Įmonės veikla vykdoma 24,4997 ha ploto žemės sklype, iš jo žemės ūkio naudmenos – 8,2111 ha, miško žemės plotas – 6,1574 ha. Užstatytas plotas pastatais sudaro 7,2477 ha,  kitos žemės plotas sudaro 2,7539 ha (0,0444 ha nusausintos žemės plotas), vandens telkinių plotas – 0,1296 ha. Asfaltuotų/betonuotų dangų įmonės teritorijoje nėra. Gamybinėje teritorijoje nėra potencialiai pavojingų (sistemingai teršiamų) zonų, todėl paviršinių nuotekų užterštumas atitinka aplinkosauginius reikalavimus tokių nuotekų išleidimui į aplinką. Įmonės teritorijoje susidariusios paviršinės nuotekos dėl smėlinių gruntų geros filtracijos  susigeria į gruntą. </w:t>
      </w:r>
    </w:p>
    <w:p w14:paraId="06C22762" w14:textId="0B98B4AD" w:rsidR="00E741BD" w:rsidRPr="0087136A" w:rsidRDefault="00E741BD" w:rsidP="0087136A">
      <w:pPr>
        <w:ind w:left="567" w:firstLine="567"/>
        <w:rPr>
          <w:rFonts w:eastAsia="Times New Roman" w:cs="Times New Roman"/>
          <w:szCs w:val="24"/>
        </w:rPr>
      </w:pPr>
      <w:r w:rsidRPr="0087136A">
        <w:rPr>
          <w:rFonts w:eastAsia="Times New Roman" w:cs="Times New Roman"/>
          <w:szCs w:val="24"/>
        </w:rPr>
        <w:t>Paviršinės nuotekos nuo pastatų stogų nebus užterštos pavojingomis medžiagomis ir be valymo, apskaitos ir kokybės kontrolės lietvamzdžiais nuvedamos į šalia paukštidžių esančius žalius plotus ir gruntą, kadangi jų užterštumas pagal BDS</w:t>
      </w:r>
      <w:r w:rsidRPr="0087136A">
        <w:rPr>
          <w:rFonts w:eastAsia="Times New Roman" w:cs="Times New Roman"/>
          <w:szCs w:val="24"/>
          <w:vertAlign w:val="subscript"/>
        </w:rPr>
        <w:t>7</w:t>
      </w:r>
      <w:r w:rsidRPr="0087136A">
        <w:rPr>
          <w:rFonts w:eastAsia="Times New Roman" w:cs="Times New Roman"/>
          <w:szCs w:val="24"/>
        </w:rPr>
        <w:t xml:space="preserve">, naftos produktus ir skendinčias </w:t>
      </w:r>
      <w:r w:rsidRPr="0087136A">
        <w:rPr>
          <w:rFonts w:eastAsia="Times New Roman" w:cs="Times New Roman"/>
          <w:szCs w:val="24"/>
        </w:rPr>
        <w:lastRenderedPageBreak/>
        <w:t xml:space="preserve">medžiagas neviršys Paviršinių nuotekų tvarkymo reglamente į aplinką išleidžiamoms paviršinėms nuotekoms nustatytų normatyvų. Vadovaujantis Paviršinių nuotekų tvarkymo reglamentu (2007-04-02 įsakymas Nr. D1-139) pažymime, kad LIT EGG, UAB paukštyne paviršinių nuotekų surinkimo plotų neturi ir objekto teritorijoje galimai teršiamų teritorijų nėra.  </w:t>
      </w:r>
    </w:p>
    <w:p w14:paraId="616D7CB1" w14:textId="77777777" w:rsidR="00E741BD" w:rsidRPr="0087136A" w:rsidRDefault="00E741BD" w:rsidP="0087136A">
      <w:pPr>
        <w:ind w:left="567" w:firstLine="567"/>
        <w:rPr>
          <w:rFonts w:eastAsia="Times New Roman" w:cs="Times New Roman"/>
          <w:szCs w:val="24"/>
        </w:rPr>
      </w:pPr>
      <w:r w:rsidRPr="0087136A">
        <w:rPr>
          <w:rFonts w:eastAsia="Times New Roman" w:cs="Times New Roman"/>
          <w:szCs w:val="24"/>
        </w:rPr>
        <w:t>Paukštidžių plovimo nuotekos (srutos) bus kaupiamos 3 - juose sandariuose po 12 m</w:t>
      </w:r>
      <w:r w:rsidRPr="0087136A">
        <w:rPr>
          <w:rFonts w:eastAsia="Times New Roman" w:cs="Times New Roman"/>
          <w:szCs w:val="24"/>
          <w:vertAlign w:val="superscript"/>
        </w:rPr>
        <w:t>3</w:t>
      </w:r>
      <w:r w:rsidRPr="0087136A">
        <w:rPr>
          <w:rFonts w:eastAsia="Times New Roman" w:cs="Times New Roman"/>
          <w:szCs w:val="24"/>
        </w:rPr>
        <w:t xml:space="preserve"> tūrio rezervuaruose N1, N2 ir N3. Srutų išsiurbimui iš rezervuarų į specialią transporto priemonę bus naudojama lanksti žarna su atbuline sklende. Taip pat sklendė įrengta ir rezervuare, žarnos prijungimo vietoje. Dėl taikomų apsauginių priemonių srutų išsiliejimo greta rezervuaro tikimybė yra labai maža. </w:t>
      </w:r>
    </w:p>
    <w:p w14:paraId="6B477A9B" w14:textId="77777777" w:rsidR="00E741BD" w:rsidRPr="0087136A" w:rsidRDefault="00E741BD" w:rsidP="0087136A">
      <w:pPr>
        <w:ind w:left="567" w:firstLine="567"/>
        <w:rPr>
          <w:rFonts w:cs="Times New Roman"/>
          <w:i/>
          <w:iCs/>
          <w:szCs w:val="24"/>
        </w:rPr>
      </w:pPr>
    </w:p>
    <w:p w14:paraId="45F6D3F7" w14:textId="3649BB1C" w:rsidR="00E741BD" w:rsidRPr="0087136A" w:rsidRDefault="00BB4B4D" w:rsidP="0087136A">
      <w:pPr>
        <w:ind w:left="567" w:firstLine="567"/>
        <w:rPr>
          <w:rFonts w:cs="Times New Roman"/>
          <w:b/>
          <w:bCs/>
          <w:i/>
          <w:iCs/>
          <w:szCs w:val="24"/>
        </w:rPr>
      </w:pPr>
      <w:r w:rsidRPr="0087136A">
        <w:rPr>
          <w:rFonts w:cs="Times New Roman"/>
          <w:b/>
          <w:bCs/>
          <w:i/>
          <w:iCs/>
          <w:szCs w:val="24"/>
        </w:rPr>
        <w:t xml:space="preserve">VYKDOMA </w:t>
      </w:r>
      <w:r w:rsidR="00E741BD" w:rsidRPr="0087136A">
        <w:rPr>
          <w:rFonts w:cs="Times New Roman"/>
          <w:b/>
          <w:bCs/>
          <w:i/>
          <w:iCs/>
          <w:szCs w:val="24"/>
        </w:rPr>
        <w:t>PAUK</w:t>
      </w:r>
      <w:r w:rsidR="00C91C79" w:rsidRPr="0087136A">
        <w:rPr>
          <w:rFonts w:cs="Times New Roman"/>
          <w:b/>
          <w:bCs/>
          <w:i/>
          <w:iCs/>
          <w:szCs w:val="24"/>
        </w:rPr>
        <w:t>Š</w:t>
      </w:r>
      <w:r w:rsidR="00E741BD" w:rsidRPr="0087136A">
        <w:rPr>
          <w:rFonts w:cs="Times New Roman"/>
          <w:b/>
          <w:bCs/>
          <w:i/>
          <w:iCs/>
          <w:szCs w:val="24"/>
        </w:rPr>
        <w:t>TIDŽIŲ NR. 4 IR NR. 5 REKONTSTRUKCIJA</w:t>
      </w:r>
    </w:p>
    <w:p w14:paraId="6BF462AC" w14:textId="6C18BC96" w:rsidR="00E741BD" w:rsidRPr="0087136A" w:rsidRDefault="00BB4B4D" w:rsidP="0087136A">
      <w:pPr>
        <w:pStyle w:val="Pagrindinistekstas"/>
        <w:ind w:left="567" w:firstLine="567"/>
        <w:jc w:val="both"/>
        <w:rPr>
          <w:sz w:val="24"/>
          <w:szCs w:val="24"/>
        </w:rPr>
      </w:pPr>
      <w:r w:rsidRPr="0087136A">
        <w:rPr>
          <w:sz w:val="24"/>
          <w:szCs w:val="24"/>
        </w:rPr>
        <w:t>R</w:t>
      </w:r>
      <w:r w:rsidR="00E741BD" w:rsidRPr="0087136A">
        <w:rPr>
          <w:sz w:val="24"/>
          <w:szCs w:val="24"/>
        </w:rPr>
        <w:t>ekonstruo</w:t>
      </w:r>
      <w:r w:rsidRPr="0087136A">
        <w:rPr>
          <w:sz w:val="24"/>
          <w:szCs w:val="24"/>
        </w:rPr>
        <w:t>jamos</w:t>
      </w:r>
      <w:r w:rsidR="00E741BD" w:rsidRPr="0087136A">
        <w:rPr>
          <w:sz w:val="24"/>
          <w:szCs w:val="24"/>
        </w:rPr>
        <w:t xml:space="preserve"> paukštid</w:t>
      </w:r>
      <w:r w:rsidRPr="0087136A">
        <w:rPr>
          <w:sz w:val="24"/>
          <w:szCs w:val="24"/>
        </w:rPr>
        <w:t>ė</w:t>
      </w:r>
      <w:r w:rsidR="00E741BD" w:rsidRPr="0087136A">
        <w:rPr>
          <w:sz w:val="24"/>
          <w:szCs w:val="24"/>
        </w:rPr>
        <w:t xml:space="preserve">s Nr. 4 ir Nr. 5 su personalo bloku ir kiaušinių pakavimo pastatu. Rekonstruojamų paukštidžių Nr. 4 ir Nr. 5 planuojamas projektinis pajėgumas 165 000 vnt. vištų dedeklių (bendras pajėgumas 330 000 vnt. vištų dedeklių). </w:t>
      </w:r>
    </w:p>
    <w:p w14:paraId="197A553A" w14:textId="77777777" w:rsidR="00E741BD" w:rsidRPr="0087136A" w:rsidRDefault="00E741BD" w:rsidP="0087136A">
      <w:pPr>
        <w:pStyle w:val="Pagrindinistekstas"/>
        <w:shd w:val="clear" w:color="auto" w:fill="auto"/>
        <w:ind w:left="567" w:firstLine="567"/>
        <w:jc w:val="both"/>
        <w:rPr>
          <w:i/>
          <w:iCs/>
          <w:sz w:val="24"/>
          <w:szCs w:val="24"/>
          <w:u w:val="single"/>
        </w:rPr>
      </w:pPr>
      <w:r w:rsidRPr="0087136A">
        <w:rPr>
          <w:i/>
          <w:iCs/>
          <w:sz w:val="24"/>
          <w:szCs w:val="24"/>
          <w:u w:val="single"/>
        </w:rPr>
        <w:t>Rekonstrukcija</w:t>
      </w:r>
    </w:p>
    <w:p w14:paraId="0524458D" w14:textId="77777777" w:rsidR="00E741BD" w:rsidRPr="0087136A" w:rsidRDefault="00E741BD" w:rsidP="0087136A">
      <w:pPr>
        <w:pStyle w:val="Pagrindinistekstas"/>
        <w:shd w:val="clear" w:color="auto" w:fill="auto"/>
        <w:ind w:left="567" w:firstLine="567"/>
        <w:jc w:val="both"/>
        <w:rPr>
          <w:sz w:val="24"/>
          <w:szCs w:val="24"/>
        </w:rPr>
      </w:pPr>
      <w:r w:rsidRPr="0087136A">
        <w:rPr>
          <w:sz w:val="24"/>
          <w:szCs w:val="24"/>
        </w:rPr>
        <w:t>Žemės sklype Nr. 44/2410187 (plotas 80395 m</w:t>
      </w:r>
      <w:r w:rsidRPr="0087136A">
        <w:rPr>
          <w:sz w:val="24"/>
          <w:szCs w:val="24"/>
          <w:vertAlign w:val="superscript"/>
        </w:rPr>
        <w:t>2</w:t>
      </w:r>
      <w:r w:rsidRPr="0087136A">
        <w:rPr>
          <w:sz w:val="24"/>
          <w:szCs w:val="24"/>
        </w:rPr>
        <w:t>) esančius paukštidžių Nr. 4 ir Nr. 5 pastatus planuojama rekonstruoti keičiant/stiprinant/pridedant konstrukcijas, nes esami pastatai nusidėvėję.</w:t>
      </w:r>
    </w:p>
    <w:p w14:paraId="5B8CDD88" w14:textId="77777777" w:rsidR="00E741BD" w:rsidRPr="0087136A" w:rsidRDefault="00E741BD" w:rsidP="0087136A">
      <w:pPr>
        <w:pStyle w:val="Pagrindinistekstas"/>
        <w:ind w:left="567" w:firstLine="567"/>
        <w:jc w:val="both"/>
        <w:rPr>
          <w:sz w:val="24"/>
          <w:szCs w:val="24"/>
        </w:rPr>
      </w:pPr>
      <w:r w:rsidRPr="0087136A">
        <w:rPr>
          <w:sz w:val="24"/>
          <w:szCs w:val="24"/>
        </w:rPr>
        <w:t>Esami paukštidžių Nr. 4 ir Nr. 5 statinių techniniai duomenys:</w:t>
      </w:r>
    </w:p>
    <w:p w14:paraId="461B83CC" w14:textId="77777777" w:rsidR="00E741BD" w:rsidRPr="0087136A" w:rsidRDefault="00E741BD" w:rsidP="0087136A">
      <w:pPr>
        <w:pStyle w:val="Pagrindinistekstas"/>
        <w:numPr>
          <w:ilvl w:val="0"/>
          <w:numId w:val="17"/>
        </w:numPr>
        <w:ind w:left="567" w:firstLine="567"/>
        <w:jc w:val="both"/>
        <w:rPr>
          <w:sz w:val="24"/>
          <w:szCs w:val="24"/>
        </w:rPr>
      </w:pPr>
      <w:r w:rsidRPr="0087136A">
        <w:rPr>
          <w:sz w:val="24"/>
          <w:szCs w:val="24"/>
        </w:rPr>
        <w:t>Paukštidė Nr. 4, unikalus Nr. 6898-2007-1355, bendras plotas – 1764,9 m</w:t>
      </w:r>
      <w:r w:rsidRPr="0087136A">
        <w:rPr>
          <w:sz w:val="24"/>
          <w:szCs w:val="24"/>
          <w:vertAlign w:val="superscript"/>
        </w:rPr>
        <w:t>2</w:t>
      </w:r>
      <w:r w:rsidRPr="0087136A">
        <w:rPr>
          <w:sz w:val="24"/>
          <w:szCs w:val="24"/>
        </w:rPr>
        <w:t>, užstatytas plotas – 1868 m</w:t>
      </w:r>
      <w:r w:rsidRPr="0087136A">
        <w:rPr>
          <w:sz w:val="24"/>
          <w:szCs w:val="24"/>
          <w:vertAlign w:val="superscript"/>
        </w:rPr>
        <w:t>2</w:t>
      </w:r>
      <w:r w:rsidRPr="0087136A">
        <w:rPr>
          <w:sz w:val="24"/>
          <w:szCs w:val="24"/>
        </w:rPr>
        <w:t>, pagrindinė naudojimo paskirtis - kita (fermų);</w:t>
      </w:r>
    </w:p>
    <w:p w14:paraId="289BF756" w14:textId="77777777" w:rsidR="00E741BD" w:rsidRPr="0087136A" w:rsidRDefault="00E741BD" w:rsidP="0087136A">
      <w:pPr>
        <w:pStyle w:val="Pagrindinistekstas"/>
        <w:numPr>
          <w:ilvl w:val="0"/>
          <w:numId w:val="17"/>
        </w:numPr>
        <w:shd w:val="clear" w:color="auto" w:fill="auto"/>
        <w:ind w:left="567" w:firstLine="567"/>
        <w:jc w:val="both"/>
        <w:rPr>
          <w:sz w:val="24"/>
          <w:szCs w:val="24"/>
        </w:rPr>
      </w:pPr>
      <w:r w:rsidRPr="0087136A">
        <w:rPr>
          <w:sz w:val="24"/>
          <w:szCs w:val="24"/>
        </w:rPr>
        <w:t>Paukštidė Nr. 5, unikalus Nr. 6898-2007-1366, bendras plotas – 1766,08 m</w:t>
      </w:r>
      <w:r w:rsidRPr="0087136A">
        <w:rPr>
          <w:sz w:val="24"/>
          <w:szCs w:val="24"/>
          <w:vertAlign w:val="superscript"/>
        </w:rPr>
        <w:t>2</w:t>
      </w:r>
      <w:r w:rsidRPr="0087136A">
        <w:rPr>
          <w:sz w:val="24"/>
          <w:szCs w:val="24"/>
        </w:rPr>
        <w:t>, užstatytas plotas – 1871,00 m</w:t>
      </w:r>
      <w:r w:rsidRPr="0087136A">
        <w:rPr>
          <w:sz w:val="24"/>
          <w:szCs w:val="24"/>
          <w:vertAlign w:val="superscript"/>
        </w:rPr>
        <w:t>2</w:t>
      </w:r>
      <w:r w:rsidRPr="0087136A">
        <w:rPr>
          <w:sz w:val="24"/>
          <w:szCs w:val="24"/>
        </w:rPr>
        <w:t>, pagrindinė naudojimo paskirtis - kita (fermų).</w:t>
      </w:r>
    </w:p>
    <w:p w14:paraId="026C6A00" w14:textId="77777777" w:rsidR="00E741BD" w:rsidRPr="0087136A" w:rsidRDefault="00E741BD" w:rsidP="0087136A">
      <w:pPr>
        <w:pStyle w:val="Pagrindinistekstas"/>
        <w:ind w:left="567" w:firstLine="567"/>
        <w:jc w:val="both"/>
        <w:rPr>
          <w:sz w:val="24"/>
          <w:szCs w:val="24"/>
        </w:rPr>
      </w:pPr>
      <w:r w:rsidRPr="0087136A">
        <w:rPr>
          <w:sz w:val="24"/>
          <w:szCs w:val="24"/>
        </w:rPr>
        <w:t>Statybos sklype esantys inžineriniai statiniai ir tinklai:</w:t>
      </w:r>
    </w:p>
    <w:p w14:paraId="142B279E" w14:textId="77777777" w:rsidR="00E741BD" w:rsidRPr="0087136A" w:rsidRDefault="00E741BD" w:rsidP="0087136A">
      <w:pPr>
        <w:pStyle w:val="Pagrindinistekstas"/>
        <w:ind w:left="567" w:firstLine="567"/>
        <w:jc w:val="both"/>
        <w:rPr>
          <w:sz w:val="24"/>
          <w:szCs w:val="24"/>
        </w:rPr>
      </w:pPr>
      <w:r w:rsidRPr="0087136A">
        <w:rPr>
          <w:sz w:val="24"/>
          <w:szCs w:val="24"/>
        </w:rPr>
        <w:t>Statybos aikštelėje yra esami vandentiekio ir nuotekų tinklai, kuriuos planuojama perkelti.</w:t>
      </w:r>
    </w:p>
    <w:p w14:paraId="569B92EB" w14:textId="77777777" w:rsidR="00E741BD" w:rsidRPr="0087136A" w:rsidRDefault="00E741BD" w:rsidP="0087136A">
      <w:pPr>
        <w:pStyle w:val="Pagrindinistekstas"/>
        <w:shd w:val="clear" w:color="auto" w:fill="auto"/>
        <w:ind w:left="567" w:firstLine="567"/>
        <w:jc w:val="both"/>
        <w:rPr>
          <w:sz w:val="24"/>
          <w:szCs w:val="24"/>
        </w:rPr>
      </w:pPr>
      <w:r w:rsidRPr="0087136A">
        <w:rPr>
          <w:sz w:val="24"/>
          <w:szCs w:val="24"/>
        </w:rPr>
        <w:t>Taip pat statybvietėje yra neeksploatuojami (laikinai ar nuolat) šilumos tiekimo, elektros tiekimo, komunikacijų ir kiti tinklai, kuriuos planuojama išmontuoti ar perkelti.</w:t>
      </w:r>
    </w:p>
    <w:p w14:paraId="29602CE5" w14:textId="77777777" w:rsidR="00E741BD" w:rsidRPr="0087136A" w:rsidRDefault="00E741BD" w:rsidP="0087136A">
      <w:pPr>
        <w:pStyle w:val="Pagrindinistekstas"/>
        <w:ind w:left="567" w:firstLine="567"/>
        <w:jc w:val="both"/>
        <w:rPr>
          <w:sz w:val="24"/>
          <w:szCs w:val="24"/>
        </w:rPr>
      </w:pPr>
      <w:r w:rsidRPr="0087136A">
        <w:rPr>
          <w:sz w:val="24"/>
          <w:szCs w:val="24"/>
        </w:rPr>
        <w:t>Projektuojami pastatai ir statiniai:</w:t>
      </w:r>
    </w:p>
    <w:p w14:paraId="69A719C4" w14:textId="77777777" w:rsidR="00E741BD" w:rsidRPr="0087136A" w:rsidRDefault="00E741BD" w:rsidP="0087136A">
      <w:pPr>
        <w:pStyle w:val="Pagrindinistekstas"/>
        <w:numPr>
          <w:ilvl w:val="0"/>
          <w:numId w:val="19"/>
        </w:numPr>
        <w:ind w:left="567" w:firstLine="567"/>
        <w:jc w:val="both"/>
        <w:rPr>
          <w:sz w:val="24"/>
          <w:szCs w:val="24"/>
        </w:rPr>
      </w:pPr>
      <w:r w:rsidRPr="0087136A">
        <w:rPr>
          <w:sz w:val="24"/>
          <w:szCs w:val="24"/>
        </w:rPr>
        <w:t xml:space="preserve">   Paukštidė Nr. 4 su personalo bloku ir priestatu mėšlo duobei su konvejeriu, </w:t>
      </w:r>
      <w:proofErr w:type="spellStart"/>
      <w:r w:rsidRPr="0087136A">
        <w:rPr>
          <w:sz w:val="24"/>
          <w:szCs w:val="24"/>
        </w:rPr>
        <w:t>unik</w:t>
      </w:r>
      <w:proofErr w:type="spellEnd"/>
      <w:r w:rsidRPr="0087136A">
        <w:rPr>
          <w:sz w:val="24"/>
          <w:szCs w:val="24"/>
        </w:rPr>
        <w:t>. Nr. 6898-2007-1355, Vyturio g. 21;</w:t>
      </w:r>
    </w:p>
    <w:p w14:paraId="4A946678" w14:textId="77777777" w:rsidR="00E741BD" w:rsidRPr="0087136A" w:rsidRDefault="00E741BD" w:rsidP="0087136A">
      <w:pPr>
        <w:pStyle w:val="Pagrindinistekstas"/>
        <w:numPr>
          <w:ilvl w:val="0"/>
          <w:numId w:val="19"/>
        </w:numPr>
        <w:ind w:left="567" w:firstLine="567"/>
        <w:jc w:val="both"/>
        <w:rPr>
          <w:sz w:val="24"/>
          <w:szCs w:val="24"/>
        </w:rPr>
      </w:pPr>
      <w:r w:rsidRPr="0087136A">
        <w:rPr>
          <w:sz w:val="24"/>
          <w:szCs w:val="24"/>
        </w:rPr>
        <w:t xml:space="preserve">   Paukštidė Nr. 5 su kiaušinių pakavimo pastatu ir priestatu mėšlo duobei su konvejeriu, </w:t>
      </w:r>
      <w:proofErr w:type="spellStart"/>
      <w:r w:rsidRPr="0087136A">
        <w:rPr>
          <w:sz w:val="24"/>
          <w:szCs w:val="24"/>
        </w:rPr>
        <w:t>unik</w:t>
      </w:r>
      <w:proofErr w:type="spellEnd"/>
      <w:r w:rsidRPr="0087136A">
        <w:rPr>
          <w:sz w:val="24"/>
          <w:szCs w:val="24"/>
        </w:rPr>
        <w:t>. Nr. 6898-2007-1366, Vyturio g. 23.</w:t>
      </w:r>
    </w:p>
    <w:p w14:paraId="3A2BE382" w14:textId="6C0BA417" w:rsidR="00E741BD" w:rsidRPr="0087136A" w:rsidRDefault="00E741BD" w:rsidP="0087136A">
      <w:pPr>
        <w:pStyle w:val="Pagrindinistekstas"/>
        <w:shd w:val="clear" w:color="auto" w:fill="auto"/>
        <w:ind w:left="567" w:firstLine="567"/>
        <w:jc w:val="both"/>
        <w:rPr>
          <w:sz w:val="24"/>
          <w:szCs w:val="24"/>
        </w:rPr>
      </w:pPr>
      <w:r w:rsidRPr="0087136A">
        <w:rPr>
          <w:sz w:val="24"/>
          <w:szCs w:val="24"/>
        </w:rPr>
        <w:lastRenderedPageBreak/>
        <w:t xml:space="preserve">Pastatų ir statinių vietos </w:t>
      </w:r>
      <w:r w:rsidR="00BB4B4D" w:rsidRPr="0087136A">
        <w:rPr>
          <w:sz w:val="24"/>
          <w:szCs w:val="24"/>
        </w:rPr>
        <w:t>su</w:t>
      </w:r>
      <w:r w:rsidRPr="0087136A">
        <w:rPr>
          <w:sz w:val="24"/>
          <w:szCs w:val="24"/>
        </w:rPr>
        <w:t>projektuo</w:t>
      </w:r>
      <w:r w:rsidR="00BB4B4D" w:rsidRPr="0087136A">
        <w:rPr>
          <w:sz w:val="24"/>
          <w:szCs w:val="24"/>
        </w:rPr>
        <w:t>to</w:t>
      </w:r>
      <w:r w:rsidRPr="0087136A">
        <w:rPr>
          <w:sz w:val="24"/>
          <w:szCs w:val="24"/>
        </w:rPr>
        <w:t xml:space="preserve">s pagal technologijų, logistikos ir priešgaisrinės saugos reikalavimus. </w:t>
      </w:r>
      <w:bookmarkStart w:id="15" w:name="_Hlk160462764"/>
      <w:r w:rsidRPr="0087136A">
        <w:rPr>
          <w:sz w:val="24"/>
          <w:szCs w:val="24"/>
        </w:rPr>
        <w:t xml:space="preserve">Aplink rekonstruojamų paukštidžių Nr. 4 ir Nr. 5 pastatų perimetrą projektuojama standi betoninė danga. </w:t>
      </w:r>
      <w:bookmarkEnd w:id="15"/>
      <w:r w:rsidRPr="0087136A">
        <w:rPr>
          <w:sz w:val="24"/>
          <w:szCs w:val="24"/>
        </w:rPr>
        <w:t>Dėl griežtų sanitarinių reikalavimų sunkvežimiams ir tarnybiniam transportui suprojektuotos apsisukimo zonos, o 2 paukštidės šiauriniuose fasaduose suprojektuotas ratų dezinfekcijos baseinas, skirtas atskirti švarias (šėrimo ir kiaušinių pakavimo) ir nešvarias (mėšlo šalinimo) zonas ir užkirsti kelią infekcijai. teritorijos išorėje.</w:t>
      </w:r>
    </w:p>
    <w:p w14:paraId="40C3CADE" w14:textId="77777777" w:rsidR="00E741BD" w:rsidRPr="0087136A" w:rsidRDefault="00E741BD" w:rsidP="0087136A">
      <w:pPr>
        <w:pStyle w:val="Pagrindinistekstas"/>
        <w:shd w:val="clear" w:color="auto" w:fill="auto"/>
        <w:ind w:left="567" w:firstLine="567"/>
        <w:jc w:val="both"/>
        <w:rPr>
          <w:sz w:val="24"/>
          <w:szCs w:val="24"/>
        </w:rPr>
      </w:pPr>
    </w:p>
    <w:p w14:paraId="324A7BEB" w14:textId="77777777" w:rsidR="00E741BD" w:rsidRPr="0087136A" w:rsidRDefault="00E741BD" w:rsidP="0087136A">
      <w:pPr>
        <w:pStyle w:val="Pagrindinistekstas"/>
        <w:ind w:left="567" w:firstLine="567"/>
        <w:jc w:val="both"/>
        <w:rPr>
          <w:sz w:val="24"/>
          <w:szCs w:val="24"/>
        </w:rPr>
      </w:pPr>
      <w:r w:rsidRPr="0087136A">
        <w:rPr>
          <w:sz w:val="24"/>
          <w:szCs w:val="24"/>
        </w:rPr>
        <w:t>Projektuojamų pastatų ir statinių techniniai rodikliai:</w:t>
      </w:r>
    </w:p>
    <w:p w14:paraId="6E80B4F8" w14:textId="77777777" w:rsidR="00E741BD" w:rsidRPr="0087136A" w:rsidRDefault="00E741BD" w:rsidP="0087136A">
      <w:pPr>
        <w:pStyle w:val="Pagrindinistekstas"/>
        <w:numPr>
          <w:ilvl w:val="0"/>
          <w:numId w:val="20"/>
        </w:numPr>
        <w:ind w:left="567" w:firstLine="567"/>
        <w:jc w:val="both"/>
        <w:rPr>
          <w:sz w:val="24"/>
          <w:szCs w:val="24"/>
        </w:rPr>
      </w:pPr>
      <w:r w:rsidRPr="0087136A">
        <w:rPr>
          <w:sz w:val="24"/>
          <w:szCs w:val="24"/>
        </w:rPr>
        <w:t>Paukštidės Nr. 4 pastato techniniai rodikliai:</w:t>
      </w:r>
    </w:p>
    <w:p w14:paraId="5AAB7CB0" w14:textId="77777777" w:rsidR="00E741BD" w:rsidRPr="0087136A" w:rsidRDefault="00E741BD" w:rsidP="0087136A">
      <w:pPr>
        <w:pStyle w:val="Pagrindinistekstas"/>
        <w:numPr>
          <w:ilvl w:val="0"/>
          <w:numId w:val="22"/>
        </w:numPr>
        <w:ind w:left="567" w:firstLine="567"/>
        <w:jc w:val="both"/>
        <w:rPr>
          <w:sz w:val="24"/>
          <w:szCs w:val="24"/>
        </w:rPr>
      </w:pPr>
      <w:r w:rsidRPr="0087136A">
        <w:rPr>
          <w:sz w:val="24"/>
          <w:szCs w:val="24"/>
        </w:rPr>
        <w:t>Bendras patalpų plotas 3129,96 m</w:t>
      </w:r>
      <w:r w:rsidRPr="0087136A">
        <w:rPr>
          <w:sz w:val="24"/>
          <w:szCs w:val="24"/>
          <w:vertAlign w:val="superscript"/>
        </w:rPr>
        <w:t>2</w:t>
      </w:r>
      <w:r w:rsidRPr="0087136A">
        <w:rPr>
          <w:sz w:val="24"/>
          <w:szCs w:val="24"/>
        </w:rPr>
        <w:t>;</w:t>
      </w:r>
    </w:p>
    <w:p w14:paraId="7FDB49AB" w14:textId="77777777" w:rsidR="00E741BD" w:rsidRPr="0087136A" w:rsidRDefault="00E741BD" w:rsidP="0087136A">
      <w:pPr>
        <w:pStyle w:val="Pagrindinistekstas"/>
        <w:numPr>
          <w:ilvl w:val="0"/>
          <w:numId w:val="22"/>
        </w:numPr>
        <w:ind w:left="567" w:firstLine="567"/>
        <w:jc w:val="both"/>
        <w:rPr>
          <w:sz w:val="24"/>
          <w:szCs w:val="24"/>
        </w:rPr>
      </w:pPr>
      <w:r w:rsidRPr="0087136A">
        <w:rPr>
          <w:sz w:val="24"/>
          <w:szCs w:val="24"/>
        </w:rPr>
        <w:t>Struktūrinė grupė - P.2.18 (Kiti (ūkiniai) pastatai galvijų, gyvulių, paukščių auginimui (kiaulių tvartai, karvių tvartai, tvartai, veršidės, paukštidės ir kt.), pagal Lietuvos Respublikos priešgaisrinės saugos įstatymą;</w:t>
      </w:r>
    </w:p>
    <w:p w14:paraId="1AA62E3E" w14:textId="77777777" w:rsidR="00E741BD" w:rsidRPr="0087136A" w:rsidRDefault="00E741BD" w:rsidP="0087136A">
      <w:pPr>
        <w:pStyle w:val="Pagrindinistekstas"/>
        <w:numPr>
          <w:ilvl w:val="0"/>
          <w:numId w:val="22"/>
        </w:numPr>
        <w:ind w:left="567" w:firstLine="567"/>
        <w:jc w:val="both"/>
        <w:rPr>
          <w:sz w:val="24"/>
          <w:szCs w:val="24"/>
        </w:rPr>
      </w:pPr>
      <w:r w:rsidRPr="0087136A">
        <w:rPr>
          <w:sz w:val="24"/>
          <w:szCs w:val="24"/>
        </w:rPr>
        <w:t>Pastato plotas 3082,00 m</w:t>
      </w:r>
      <w:r w:rsidRPr="0087136A">
        <w:rPr>
          <w:sz w:val="24"/>
          <w:szCs w:val="24"/>
          <w:vertAlign w:val="superscript"/>
        </w:rPr>
        <w:t>2</w:t>
      </w:r>
      <w:r w:rsidRPr="0087136A">
        <w:rPr>
          <w:sz w:val="24"/>
          <w:szCs w:val="24"/>
        </w:rPr>
        <w:t>;</w:t>
      </w:r>
    </w:p>
    <w:p w14:paraId="7448C395" w14:textId="77777777" w:rsidR="00E741BD" w:rsidRPr="0087136A" w:rsidRDefault="00E741BD" w:rsidP="0087136A">
      <w:pPr>
        <w:pStyle w:val="Pagrindinistekstas"/>
        <w:numPr>
          <w:ilvl w:val="0"/>
          <w:numId w:val="22"/>
        </w:numPr>
        <w:ind w:left="567" w:firstLine="567"/>
        <w:jc w:val="both"/>
        <w:rPr>
          <w:sz w:val="24"/>
          <w:szCs w:val="24"/>
        </w:rPr>
      </w:pPr>
      <w:r w:rsidRPr="0087136A">
        <w:rPr>
          <w:sz w:val="24"/>
          <w:szCs w:val="24"/>
        </w:rPr>
        <w:t>Pastato tūris 40799,96 m</w:t>
      </w:r>
      <w:r w:rsidRPr="0087136A">
        <w:rPr>
          <w:sz w:val="24"/>
          <w:szCs w:val="24"/>
          <w:vertAlign w:val="superscript"/>
        </w:rPr>
        <w:t>3</w:t>
      </w:r>
      <w:r w:rsidRPr="0087136A">
        <w:rPr>
          <w:sz w:val="24"/>
          <w:szCs w:val="24"/>
        </w:rPr>
        <w:t>;</w:t>
      </w:r>
    </w:p>
    <w:p w14:paraId="26841AC6" w14:textId="77777777" w:rsidR="00E741BD" w:rsidRPr="0087136A" w:rsidRDefault="00E741BD" w:rsidP="0087136A">
      <w:pPr>
        <w:pStyle w:val="Pagrindinistekstas"/>
        <w:numPr>
          <w:ilvl w:val="0"/>
          <w:numId w:val="22"/>
        </w:numPr>
        <w:ind w:left="567" w:firstLine="567"/>
        <w:jc w:val="both"/>
        <w:rPr>
          <w:sz w:val="24"/>
          <w:szCs w:val="24"/>
        </w:rPr>
      </w:pPr>
      <w:r w:rsidRPr="0087136A">
        <w:rPr>
          <w:sz w:val="24"/>
          <w:szCs w:val="24"/>
        </w:rPr>
        <w:t>Statinio aukštingumas: iki 14,32 m.</w:t>
      </w:r>
    </w:p>
    <w:p w14:paraId="3503EA48" w14:textId="77777777" w:rsidR="00E741BD" w:rsidRPr="0087136A" w:rsidRDefault="00E741BD" w:rsidP="0087136A">
      <w:pPr>
        <w:pStyle w:val="Pagrindinistekstas"/>
        <w:numPr>
          <w:ilvl w:val="0"/>
          <w:numId w:val="20"/>
        </w:numPr>
        <w:ind w:left="567" w:firstLine="567"/>
        <w:jc w:val="both"/>
        <w:rPr>
          <w:sz w:val="24"/>
          <w:szCs w:val="24"/>
        </w:rPr>
      </w:pPr>
      <w:r w:rsidRPr="0087136A">
        <w:rPr>
          <w:sz w:val="24"/>
          <w:szCs w:val="24"/>
        </w:rPr>
        <w:t>Paukštidės Nr. 5 pastato techniniai rodikliai:</w:t>
      </w:r>
    </w:p>
    <w:p w14:paraId="723FA984" w14:textId="77777777" w:rsidR="00E741BD" w:rsidRPr="0087136A" w:rsidRDefault="00E741BD" w:rsidP="0087136A">
      <w:pPr>
        <w:pStyle w:val="Pagrindinistekstas"/>
        <w:numPr>
          <w:ilvl w:val="0"/>
          <w:numId w:val="21"/>
        </w:numPr>
        <w:ind w:left="567" w:firstLine="567"/>
        <w:jc w:val="both"/>
        <w:rPr>
          <w:sz w:val="24"/>
          <w:szCs w:val="24"/>
        </w:rPr>
      </w:pPr>
      <w:r w:rsidRPr="0087136A">
        <w:rPr>
          <w:sz w:val="24"/>
          <w:szCs w:val="24"/>
        </w:rPr>
        <w:t>Bendras patalpų plotas 3030,26 m</w:t>
      </w:r>
      <w:r w:rsidRPr="0087136A">
        <w:rPr>
          <w:sz w:val="24"/>
          <w:szCs w:val="24"/>
          <w:vertAlign w:val="superscript"/>
        </w:rPr>
        <w:t>2</w:t>
      </w:r>
      <w:r w:rsidRPr="0087136A">
        <w:rPr>
          <w:sz w:val="24"/>
          <w:szCs w:val="24"/>
        </w:rPr>
        <w:t>;</w:t>
      </w:r>
    </w:p>
    <w:p w14:paraId="0F57133C" w14:textId="77777777" w:rsidR="00E741BD" w:rsidRPr="0087136A" w:rsidRDefault="00E741BD" w:rsidP="0087136A">
      <w:pPr>
        <w:pStyle w:val="Pagrindinistekstas"/>
        <w:numPr>
          <w:ilvl w:val="0"/>
          <w:numId w:val="21"/>
        </w:numPr>
        <w:ind w:left="567" w:firstLine="567"/>
        <w:jc w:val="both"/>
        <w:rPr>
          <w:sz w:val="24"/>
          <w:szCs w:val="24"/>
        </w:rPr>
      </w:pPr>
      <w:r w:rsidRPr="0087136A">
        <w:rPr>
          <w:sz w:val="24"/>
          <w:szCs w:val="24"/>
        </w:rPr>
        <w:t>Struktūrinė grupė - P.2.18 (Kiti (ūkiniai) pastatai galvijų, gyvulių, paukščių auginimui (kiaulių tvartai, karvių tvartai, tvartai, veršidės, paukštidės ir kt.), pagal Lietuvos Respublikos priešgaisrinės saugos įstatymą;</w:t>
      </w:r>
    </w:p>
    <w:p w14:paraId="1A899607" w14:textId="77777777" w:rsidR="00E741BD" w:rsidRPr="0087136A" w:rsidRDefault="00E741BD" w:rsidP="0087136A">
      <w:pPr>
        <w:pStyle w:val="Pagrindinistekstas"/>
        <w:numPr>
          <w:ilvl w:val="0"/>
          <w:numId w:val="21"/>
        </w:numPr>
        <w:ind w:left="567" w:firstLine="567"/>
        <w:jc w:val="both"/>
        <w:rPr>
          <w:sz w:val="24"/>
          <w:szCs w:val="24"/>
        </w:rPr>
      </w:pPr>
      <w:r w:rsidRPr="0087136A">
        <w:rPr>
          <w:sz w:val="24"/>
          <w:szCs w:val="24"/>
        </w:rPr>
        <w:t>Pastato plotas 3358,00 m</w:t>
      </w:r>
      <w:r w:rsidRPr="0087136A">
        <w:rPr>
          <w:sz w:val="24"/>
          <w:szCs w:val="24"/>
          <w:vertAlign w:val="superscript"/>
        </w:rPr>
        <w:t>2</w:t>
      </w:r>
      <w:r w:rsidRPr="0087136A">
        <w:rPr>
          <w:sz w:val="24"/>
          <w:szCs w:val="24"/>
        </w:rPr>
        <w:t>;</w:t>
      </w:r>
    </w:p>
    <w:p w14:paraId="2B4D4AFC" w14:textId="77777777" w:rsidR="00E741BD" w:rsidRPr="0087136A" w:rsidRDefault="00E741BD" w:rsidP="0087136A">
      <w:pPr>
        <w:pStyle w:val="Pagrindinistekstas"/>
        <w:numPr>
          <w:ilvl w:val="0"/>
          <w:numId w:val="21"/>
        </w:numPr>
        <w:shd w:val="clear" w:color="auto" w:fill="auto"/>
        <w:ind w:left="567" w:firstLine="567"/>
        <w:jc w:val="both"/>
        <w:rPr>
          <w:sz w:val="24"/>
          <w:szCs w:val="24"/>
        </w:rPr>
      </w:pPr>
      <w:r w:rsidRPr="0087136A">
        <w:rPr>
          <w:sz w:val="24"/>
          <w:szCs w:val="24"/>
        </w:rPr>
        <w:t>Pastato tūris 42732,82 m</w:t>
      </w:r>
      <w:r w:rsidRPr="0087136A">
        <w:rPr>
          <w:sz w:val="24"/>
          <w:szCs w:val="24"/>
          <w:vertAlign w:val="superscript"/>
        </w:rPr>
        <w:t>2</w:t>
      </w:r>
      <w:r w:rsidRPr="0087136A">
        <w:rPr>
          <w:sz w:val="24"/>
          <w:szCs w:val="24"/>
        </w:rPr>
        <w:t>,</w:t>
      </w:r>
    </w:p>
    <w:p w14:paraId="4F42611D" w14:textId="77777777" w:rsidR="00E741BD" w:rsidRPr="0087136A" w:rsidRDefault="00E741BD" w:rsidP="0087136A">
      <w:pPr>
        <w:pStyle w:val="Pagrindinistekstas"/>
        <w:numPr>
          <w:ilvl w:val="0"/>
          <w:numId w:val="21"/>
        </w:numPr>
        <w:ind w:left="567" w:firstLine="567"/>
        <w:jc w:val="both"/>
        <w:rPr>
          <w:sz w:val="24"/>
          <w:szCs w:val="24"/>
        </w:rPr>
      </w:pPr>
      <w:r w:rsidRPr="0087136A">
        <w:rPr>
          <w:sz w:val="24"/>
          <w:szCs w:val="24"/>
        </w:rPr>
        <w:t>Statinio aukštingumas: iki 14,32 m.</w:t>
      </w:r>
    </w:p>
    <w:p w14:paraId="40947EE2" w14:textId="77777777" w:rsidR="00E741BD" w:rsidRPr="0087136A" w:rsidRDefault="00E741BD" w:rsidP="0087136A">
      <w:pPr>
        <w:pStyle w:val="Pagrindinistekstas"/>
        <w:ind w:left="567" w:firstLine="567"/>
        <w:jc w:val="both"/>
        <w:rPr>
          <w:sz w:val="24"/>
          <w:szCs w:val="24"/>
        </w:rPr>
      </w:pPr>
      <w:r w:rsidRPr="0087136A">
        <w:rPr>
          <w:sz w:val="24"/>
          <w:szCs w:val="24"/>
        </w:rPr>
        <w:t>Rekonstravus paukštides Nr. 4 ir Nr. 5 vištų dedeklių auginimo veikla paukštidėse Nr. 2 ir Nr. 3 bus nutraukta ir paukštidės nebus eksploatuojamos.</w:t>
      </w:r>
    </w:p>
    <w:p w14:paraId="1BD48CC7" w14:textId="77777777" w:rsidR="00E741BD" w:rsidRPr="0087136A" w:rsidRDefault="00E741BD" w:rsidP="0087136A">
      <w:pPr>
        <w:pStyle w:val="Pagrindinistekstas"/>
        <w:ind w:left="567" w:firstLine="567"/>
        <w:jc w:val="both"/>
        <w:rPr>
          <w:sz w:val="24"/>
          <w:szCs w:val="24"/>
        </w:rPr>
      </w:pPr>
    </w:p>
    <w:p w14:paraId="44297E9E" w14:textId="77777777" w:rsidR="00E741BD" w:rsidRPr="0087136A" w:rsidRDefault="00E741BD" w:rsidP="0087136A">
      <w:pPr>
        <w:pStyle w:val="Pagrindinistekstas"/>
        <w:ind w:left="567" w:firstLine="567"/>
        <w:jc w:val="both"/>
        <w:rPr>
          <w:i/>
          <w:iCs/>
          <w:sz w:val="24"/>
          <w:szCs w:val="24"/>
          <w:u w:val="single"/>
        </w:rPr>
      </w:pPr>
      <w:r w:rsidRPr="0087136A">
        <w:rPr>
          <w:i/>
          <w:iCs/>
          <w:sz w:val="24"/>
          <w:szCs w:val="24"/>
          <w:u w:val="single"/>
        </w:rPr>
        <w:t>Griovimo darbai</w:t>
      </w:r>
    </w:p>
    <w:p w14:paraId="06EB4274" w14:textId="77777777" w:rsidR="00E741BD" w:rsidRPr="0087136A" w:rsidRDefault="00E741BD" w:rsidP="0087136A">
      <w:pPr>
        <w:pStyle w:val="Pagrindinistekstas"/>
        <w:ind w:left="567" w:firstLine="567"/>
        <w:jc w:val="both"/>
        <w:rPr>
          <w:sz w:val="24"/>
          <w:szCs w:val="24"/>
        </w:rPr>
      </w:pPr>
      <w:r w:rsidRPr="0087136A">
        <w:rPr>
          <w:sz w:val="24"/>
          <w:szCs w:val="24"/>
        </w:rPr>
        <w:t>Po pastato trinkelėmis yra dvi paukštidės ir keli tinklai, todėl prieš statybos darbus bus atliekami griovimo darbai:</w:t>
      </w:r>
    </w:p>
    <w:p w14:paraId="0A610175" w14:textId="77777777" w:rsidR="00E741BD" w:rsidRPr="0087136A" w:rsidRDefault="00E741BD" w:rsidP="0087136A">
      <w:pPr>
        <w:pStyle w:val="Pagrindinistekstas"/>
        <w:numPr>
          <w:ilvl w:val="0"/>
          <w:numId w:val="18"/>
        </w:numPr>
        <w:ind w:left="567" w:firstLine="567"/>
        <w:jc w:val="both"/>
        <w:rPr>
          <w:sz w:val="24"/>
          <w:szCs w:val="24"/>
        </w:rPr>
      </w:pPr>
      <w:r w:rsidRPr="0087136A">
        <w:rPr>
          <w:sz w:val="24"/>
          <w:szCs w:val="24"/>
        </w:rPr>
        <w:t>Dviejų esamų paukštidžių dalinis griovimas/stiprinimas/konstrukcijų keitimas;</w:t>
      </w:r>
    </w:p>
    <w:p w14:paraId="4681AA83" w14:textId="77777777" w:rsidR="00E741BD" w:rsidRPr="0087136A" w:rsidRDefault="00E741BD" w:rsidP="0087136A">
      <w:pPr>
        <w:pStyle w:val="Pagrindinistekstas"/>
        <w:numPr>
          <w:ilvl w:val="0"/>
          <w:numId w:val="18"/>
        </w:numPr>
        <w:ind w:left="567" w:firstLine="567"/>
        <w:jc w:val="both"/>
        <w:rPr>
          <w:sz w:val="24"/>
          <w:szCs w:val="24"/>
        </w:rPr>
      </w:pPr>
      <w:r w:rsidRPr="0087136A">
        <w:rPr>
          <w:sz w:val="24"/>
          <w:szCs w:val="24"/>
        </w:rPr>
        <w:t>Esamos neeksploatuojamos šilumos trasos išmontavimas;</w:t>
      </w:r>
    </w:p>
    <w:p w14:paraId="77774897" w14:textId="77777777" w:rsidR="00E741BD" w:rsidRPr="0087136A" w:rsidRDefault="00E741BD" w:rsidP="0087136A">
      <w:pPr>
        <w:pStyle w:val="Pagrindinistekstas"/>
        <w:numPr>
          <w:ilvl w:val="0"/>
          <w:numId w:val="18"/>
        </w:numPr>
        <w:ind w:left="567" w:firstLine="567"/>
        <w:jc w:val="both"/>
        <w:rPr>
          <w:sz w:val="24"/>
          <w:szCs w:val="24"/>
        </w:rPr>
      </w:pPr>
      <w:r w:rsidRPr="0087136A">
        <w:rPr>
          <w:sz w:val="24"/>
          <w:szCs w:val="24"/>
        </w:rPr>
        <w:lastRenderedPageBreak/>
        <w:t>Esamų požeminių vandens vamzdžių perkėlimas;</w:t>
      </w:r>
    </w:p>
    <w:p w14:paraId="3628C35D" w14:textId="77777777" w:rsidR="00E741BD" w:rsidRPr="0087136A" w:rsidRDefault="00E741BD" w:rsidP="0087136A">
      <w:pPr>
        <w:pStyle w:val="Pagrindinistekstas"/>
        <w:numPr>
          <w:ilvl w:val="0"/>
          <w:numId w:val="18"/>
        </w:numPr>
        <w:ind w:left="567" w:firstLine="567"/>
        <w:jc w:val="both"/>
        <w:rPr>
          <w:sz w:val="24"/>
          <w:szCs w:val="24"/>
        </w:rPr>
      </w:pPr>
      <w:r w:rsidRPr="0087136A">
        <w:rPr>
          <w:sz w:val="24"/>
          <w:szCs w:val="24"/>
        </w:rPr>
        <w:t>Esamų požeminių nuotekų, lietaus nuotekų vamzdynų perkėlimas;</w:t>
      </w:r>
    </w:p>
    <w:p w14:paraId="54DBA006" w14:textId="77777777" w:rsidR="00E741BD" w:rsidRPr="0087136A" w:rsidRDefault="00E741BD" w:rsidP="0087136A">
      <w:pPr>
        <w:pStyle w:val="Pagrindinistekstas"/>
        <w:numPr>
          <w:ilvl w:val="0"/>
          <w:numId w:val="18"/>
        </w:numPr>
        <w:ind w:left="567" w:firstLine="567"/>
        <w:jc w:val="both"/>
        <w:rPr>
          <w:sz w:val="24"/>
          <w:szCs w:val="24"/>
        </w:rPr>
      </w:pPr>
      <w:r w:rsidRPr="0087136A">
        <w:rPr>
          <w:sz w:val="24"/>
          <w:szCs w:val="24"/>
        </w:rPr>
        <w:t>Esamo antžeminio stebėjimo kabelio perkėlimas;</w:t>
      </w:r>
    </w:p>
    <w:p w14:paraId="0896ECD6" w14:textId="77777777" w:rsidR="00E741BD" w:rsidRPr="0087136A" w:rsidRDefault="00E741BD" w:rsidP="0087136A">
      <w:pPr>
        <w:pStyle w:val="Pagrindinistekstas"/>
        <w:numPr>
          <w:ilvl w:val="0"/>
          <w:numId w:val="18"/>
        </w:numPr>
        <w:shd w:val="clear" w:color="auto" w:fill="auto"/>
        <w:ind w:left="567" w:firstLine="567"/>
        <w:jc w:val="both"/>
        <w:rPr>
          <w:sz w:val="24"/>
          <w:szCs w:val="24"/>
        </w:rPr>
      </w:pPr>
      <w:r w:rsidRPr="0087136A">
        <w:rPr>
          <w:sz w:val="24"/>
          <w:szCs w:val="24"/>
        </w:rPr>
        <w:t>Esamos žemos įtampos maitinimo kabelio perkėlimas.</w:t>
      </w:r>
    </w:p>
    <w:p w14:paraId="21087B60" w14:textId="0CF51440" w:rsidR="00E741BD" w:rsidRPr="0087136A" w:rsidRDefault="00E741BD" w:rsidP="0087136A">
      <w:pPr>
        <w:pStyle w:val="Pagrindinistekstas"/>
        <w:shd w:val="clear" w:color="auto" w:fill="auto"/>
        <w:ind w:left="567" w:firstLine="567"/>
        <w:jc w:val="both"/>
        <w:rPr>
          <w:sz w:val="24"/>
          <w:szCs w:val="24"/>
        </w:rPr>
      </w:pPr>
      <w:r w:rsidRPr="0087136A">
        <w:rPr>
          <w:sz w:val="24"/>
          <w:szCs w:val="24"/>
        </w:rPr>
        <w:t xml:space="preserve">PŪV metu susidarys statybinių atliekų. Informacija apie susidarančias atliekas, preliminarius jų kiekius ir technologinius srautus, pavojingumą pateikta </w:t>
      </w:r>
      <w:r w:rsidR="0087136A">
        <w:rPr>
          <w:sz w:val="24"/>
          <w:szCs w:val="24"/>
        </w:rPr>
        <w:t>2</w:t>
      </w:r>
      <w:r w:rsidRPr="0087136A">
        <w:rPr>
          <w:sz w:val="24"/>
          <w:szCs w:val="24"/>
        </w:rPr>
        <w:t xml:space="preserve"> lentelėje.</w:t>
      </w:r>
    </w:p>
    <w:p w14:paraId="5D71DD1A" w14:textId="49F84109" w:rsidR="00E741BD" w:rsidRPr="007C4A17" w:rsidRDefault="0087136A" w:rsidP="00E741BD">
      <w:pPr>
        <w:ind w:left="851"/>
        <w:rPr>
          <w:rFonts w:eastAsia="Times New Roman" w:cs="Times New Roman"/>
          <w:b/>
          <w:bCs/>
        </w:rPr>
      </w:pPr>
      <w:r>
        <w:rPr>
          <w:rFonts w:eastAsia="Times New Roman" w:cs="Times New Roman"/>
          <w:b/>
          <w:bCs/>
        </w:rPr>
        <w:t>2</w:t>
      </w:r>
      <w:r w:rsidR="00E741BD" w:rsidRPr="007C4A17">
        <w:rPr>
          <w:rFonts w:eastAsia="Times New Roman" w:cs="Times New Roman"/>
          <w:b/>
          <w:bCs/>
        </w:rPr>
        <w:t xml:space="preserve"> lentelė. </w:t>
      </w:r>
      <w:r w:rsidR="00BB4B4D">
        <w:rPr>
          <w:rFonts w:eastAsia="Times New Roman" w:cs="Times New Roman"/>
        </w:rPr>
        <w:t>Griovimo metu</w:t>
      </w:r>
      <w:r w:rsidR="00E741BD" w:rsidRPr="00CC098F">
        <w:rPr>
          <w:rFonts w:eastAsia="Times New Roman" w:cs="Times New Roman"/>
        </w:rPr>
        <w:t xml:space="preserve"> susidarančios atliekos</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1357"/>
        <w:gridCol w:w="3434"/>
        <w:gridCol w:w="1285"/>
        <w:gridCol w:w="1465"/>
      </w:tblGrid>
      <w:tr w:rsidR="00E741BD" w:rsidRPr="007C4A17" w14:paraId="6B551667" w14:textId="77777777" w:rsidTr="00BB4B4D">
        <w:trPr>
          <w:trHeight w:hRule="exact" w:val="752"/>
          <w:jc w:val="center"/>
        </w:trPr>
        <w:tc>
          <w:tcPr>
            <w:tcW w:w="2002" w:type="dxa"/>
            <w:tcBorders>
              <w:top w:val="single" w:sz="4" w:space="0" w:color="auto"/>
              <w:left w:val="single" w:sz="4" w:space="0" w:color="auto"/>
            </w:tcBorders>
            <w:shd w:val="clear" w:color="auto" w:fill="FFFFFF"/>
            <w:vAlign w:val="center"/>
          </w:tcPr>
          <w:p w14:paraId="743C165E" w14:textId="77777777" w:rsidR="00E741BD" w:rsidRPr="00CC098F" w:rsidRDefault="00E741BD" w:rsidP="00BB4B4D">
            <w:pPr>
              <w:spacing w:line="240" w:lineRule="auto"/>
              <w:ind w:left="0" w:firstLine="0"/>
              <w:jc w:val="center"/>
              <w:rPr>
                <w:rFonts w:eastAsia="Times New Roman" w:cs="Times New Roman"/>
                <w:sz w:val="22"/>
              </w:rPr>
            </w:pPr>
            <w:r w:rsidRPr="00CC098F">
              <w:rPr>
                <w:rFonts w:eastAsia="Times New Roman" w:cs="Times New Roman"/>
                <w:b/>
                <w:bCs/>
                <w:sz w:val="22"/>
              </w:rPr>
              <w:t>Technologinis procesas</w:t>
            </w:r>
          </w:p>
        </w:tc>
        <w:tc>
          <w:tcPr>
            <w:tcW w:w="1357" w:type="dxa"/>
            <w:tcBorders>
              <w:top w:val="single" w:sz="4" w:space="0" w:color="auto"/>
              <w:left w:val="single" w:sz="4" w:space="0" w:color="auto"/>
            </w:tcBorders>
            <w:shd w:val="clear" w:color="auto" w:fill="FFFFFF"/>
            <w:vAlign w:val="center"/>
          </w:tcPr>
          <w:p w14:paraId="403311E1" w14:textId="77777777" w:rsidR="00E741BD" w:rsidRPr="00CC098F" w:rsidRDefault="00E741BD" w:rsidP="00BB4B4D">
            <w:pPr>
              <w:spacing w:line="240" w:lineRule="auto"/>
              <w:ind w:left="0" w:firstLine="0"/>
              <w:jc w:val="center"/>
              <w:rPr>
                <w:rFonts w:eastAsia="Times New Roman" w:cs="Times New Roman"/>
                <w:sz w:val="22"/>
              </w:rPr>
            </w:pPr>
            <w:r w:rsidRPr="00CC098F">
              <w:rPr>
                <w:rFonts w:eastAsia="Times New Roman" w:cs="Times New Roman"/>
                <w:b/>
                <w:bCs/>
                <w:sz w:val="22"/>
              </w:rPr>
              <w:t>Atliekų kodas</w:t>
            </w:r>
          </w:p>
        </w:tc>
        <w:tc>
          <w:tcPr>
            <w:tcW w:w="3434" w:type="dxa"/>
            <w:tcBorders>
              <w:top w:val="single" w:sz="4" w:space="0" w:color="auto"/>
              <w:left w:val="single" w:sz="4" w:space="0" w:color="auto"/>
            </w:tcBorders>
            <w:shd w:val="clear" w:color="auto" w:fill="FFFFFF"/>
            <w:vAlign w:val="center"/>
          </w:tcPr>
          <w:p w14:paraId="0241B6CA" w14:textId="77777777" w:rsidR="00E741BD" w:rsidRPr="00CC098F" w:rsidRDefault="00E741BD" w:rsidP="00BB4B4D">
            <w:pPr>
              <w:spacing w:line="240" w:lineRule="auto"/>
              <w:ind w:left="0" w:firstLine="0"/>
              <w:jc w:val="center"/>
              <w:rPr>
                <w:rFonts w:eastAsia="Times New Roman" w:cs="Times New Roman"/>
                <w:sz w:val="22"/>
              </w:rPr>
            </w:pPr>
            <w:r w:rsidRPr="00CC098F">
              <w:rPr>
                <w:rFonts w:eastAsia="Times New Roman" w:cs="Times New Roman"/>
                <w:b/>
                <w:bCs/>
                <w:sz w:val="22"/>
              </w:rPr>
              <w:t>Atliekų pavadinimas</w:t>
            </w:r>
          </w:p>
        </w:tc>
        <w:tc>
          <w:tcPr>
            <w:tcW w:w="1285" w:type="dxa"/>
            <w:tcBorders>
              <w:top w:val="single" w:sz="4" w:space="0" w:color="auto"/>
              <w:left w:val="single" w:sz="4" w:space="0" w:color="auto"/>
            </w:tcBorders>
            <w:shd w:val="clear" w:color="auto" w:fill="FFFFFF"/>
            <w:vAlign w:val="center"/>
          </w:tcPr>
          <w:p w14:paraId="2E0E12E4" w14:textId="77777777" w:rsidR="00E741BD" w:rsidRPr="00CC098F" w:rsidRDefault="00E741BD" w:rsidP="00BB4B4D">
            <w:pPr>
              <w:spacing w:line="240" w:lineRule="auto"/>
              <w:ind w:left="0" w:firstLine="0"/>
              <w:jc w:val="center"/>
              <w:rPr>
                <w:rFonts w:eastAsia="Times New Roman" w:cs="Times New Roman"/>
                <w:sz w:val="22"/>
              </w:rPr>
            </w:pPr>
            <w:r w:rsidRPr="00CC098F">
              <w:rPr>
                <w:rFonts w:eastAsia="Times New Roman" w:cs="Times New Roman"/>
                <w:b/>
                <w:bCs/>
                <w:sz w:val="22"/>
              </w:rPr>
              <w:t>Atliekų kodo tipas</w:t>
            </w:r>
            <w:r w:rsidRPr="00CC098F">
              <w:rPr>
                <w:rFonts w:eastAsia="Times New Roman" w:cs="Times New Roman"/>
                <w:b/>
                <w:bCs/>
                <w:sz w:val="22"/>
                <w:vertAlign w:val="superscript"/>
              </w:rPr>
              <w:t>1</w:t>
            </w:r>
          </w:p>
        </w:tc>
        <w:tc>
          <w:tcPr>
            <w:tcW w:w="1465" w:type="dxa"/>
            <w:tcBorders>
              <w:top w:val="single" w:sz="4" w:space="0" w:color="auto"/>
              <w:left w:val="single" w:sz="4" w:space="0" w:color="auto"/>
              <w:right w:val="single" w:sz="4" w:space="0" w:color="auto"/>
            </w:tcBorders>
            <w:shd w:val="clear" w:color="auto" w:fill="FFFFFF"/>
            <w:vAlign w:val="center"/>
          </w:tcPr>
          <w:p w14:paraId="6CF76E73" w14:textId="77777777" w:rsidR="00E741BD" w:rsidRPr="00CC098F" w:rsidRDefault="00E741BD" w:rsidP="00BB4B4D">
            <w:pPr>
              <w:spacing w:line="240" w:lineRule="auto"/>
              <w:ind w:left="0" w:firstLine="0"/>
              <w:jc w:val="center"/>
              <w:rPr>
                <w:rFonts w:eastAsia="Times New Roman" w:cs="Times New Roman"/>
                <w:sz w:val="22"/>
              </w:rPr>
            </w:pPr>
            <w:r w:rsidRPr="00CC098F">
              <w:rPr>
                <w:rFonts w:eastAsia="Times New Roman" w:cs="Times New Roman"/>
                <w:b/>
                <w:bCs/>
                <w:sz w:val="22"/>
              </w:rPr>
              <w:t>Planuojamas kiekis, T</w:t>
            </w:r>
          </w:p>
        </w:tc>
      </w:tr>
      <w:tr w:rsidR="00E741BD" w:rsidRPr="007C4A17" w14:paraId="3C5ABB31" w14:textId="77777777" w:rsidTr="00BB4B4D">
        <w:trPr>
          <w:trHeight w:hRule="exact" w:val="385"/>
          <w:jc w:val="center"/>
        </w:trPr>
        <w:tc>
          <w:tcPr>
            <w:tcW w:w="2002" w:type="dxa"/>
            <w:vMerge w:val="restart"/>
            <w:tcBorders>
              <w:top w:val="single" w:sz="4" w:space="0" w:color="auto"/>
              <w:left w:val="single" w:sz="4" w:space="0" w:color="auto"/>
            </w:tcBorders>
            <w:shd w:val="clear" w:color="auto" w:fill="FFFFFF"/>
            <w:vAlign w:val="center"/>
          </w:tcPr>
          <w:p w14:paraId="3A496B86" w14:textId="77777777" w:rsidR="00E741BD" w:rsidRPr="00CC098F" w:rsidRDefault="00E741BD" w:rsidP="00BB4B4D">
            <w:pPr>
              <w:spacing w:line="240" w:lineRule="auto"/>
              <w:ind w:left="0" w:firstLine="0"/>
              <w:jc w:val="center"/>
              <w:rPr>
                <w:rFonts w:eastAsia="Times New Roman" w:cs="Times New Roman"/>
                <w:sz w:val="22"/>
              </w:rPr>
            </w:pPr>
            <w:r w:rsidRPr="00CC098F">
              <w:rPr>
                <w:rFonts w:eastAsia="Times New Roman" w:cs="Times New Roman"/>
                <w:sz w:val="22"/>
              </w:rPr>
              <w:t>Paukštidžių rekonstrukcijos statybos darbai.</w:t>
            </w:r>
          </w:p>
        </w:tc>
        <w:tc>
          <w:tcPr>
            <w:tcW w:w="1357" w:type="dxa"/>
            <w:tcBorders>
              <w:top w:val="single" w:sz="4" w:space="0" w:color="auto"/>
              <w:left w:val="single" w:sz="4" w:space="0" w:color="auto"/>
            </w:tcBorders>
            <w:shd w:val="clear" w:color="auto" w:fill="FFFFFF"/>
            <w:vAlign w:val="center"/>
          </w:tcPr>
          <w:p w14:paraId="2DAEC222" w14:textId="77777777" w:rsidR="00E741BD" w:rsidRPr="00CC098F" w:rsidRDefault="00E741BD" w:rsidP="00BB4B4D">
            <w:pPr>
              <w:spacing w:line="240" w:lineRule="auto"/>
              <w:ind w:left="0" w:firstLine="0"/>
              <w:jc w:val="center"/>
              <w:rPr>
                <w:rFonts w:eastAsia="Times New Roman" w:cs="Times New Roman"/>
                <w:sz w:val="22"/>
              </w:rPr>
            </w:pPr>
            <w:r w:rsidRPr="00CC098F">
              <w:rPr>
                <w:rFonts w:eastAsia="Times New Roman" w:cs="Times New Roman"/>
                <w:sz w:val="22"/>
              </w:rPr>
              <w:t>17 01 02</w:t>
            </w:r>
          </w:p>
        </w:tc>
        <w:tc>
          <w:tcPr>
            <w:tcW w:w="3434" w:type="dxa"/>
            <w:tcBorders>
              <w:top w:val="single" w:sz="4" w:space="0" w:color="auto"/>
              <w:left w:val="single" w:sz="4" w:space="0" w:color="auto"/>
            </w:tcBorders>
            <w:shd w:val="clear" w:color="auto" w:fill="FFFFFF"/>
            <w:vAlign w:val="center"/>
          </w:tcPr>
          <w:p w14:paraId="245A4CA6" w14:textId="77777777" w:rsidR="00E741BD" w:rsidRPr="00CC098F" w:rsidRDefault="00E741BD" w:rsidP="00BB4B4D">
            <w:pPr>
              <w:spacing w:line="240" w:lineRule="auto"/>
              <w:ind w:left="0" w:firstLine="0"/>
              <w:jc w:val="center"/>
              <w:rPr>
                <w:rFonts w:eastAsia="Times New Roman" w:cs="Times New Roman"/>
                <w:sz w:val="22"/>
              </w:rPr>
            </w:pPr>
            <w:r w:rsidRPr="00CC098F">
              <w:rPr>
                <w:rFonts w:eastAsia="Times New Roman" w:cs="Times New Roman"/>
                <w:sz w:val="22"/>
              </w:rPr>
              <w:t>plytos</w:t>
            </w:r>
          </w:p>
        </w:tc>
        <w:tc>
          <w:tcPr>
            <w:tcW w:w="1285" w:type="dxa"/>
            <w:tcBorders>
              <w:top w:val="single" w:sz="4" w:space="0" w:color="auto"/>
              <w:left w:val="single" w:sz="4" w:space="0" w:color="auto"/>
            </w:tcBorders>
            <w:shd w:val="clear" w:color="auto" w:fill="FFFFFF"/>
            <w:vAlign w:val="center"/>
          </w:tcPr>
          <w:p w14:paraId="373B3BEB" w14:textId="77777777" w:rsidR="00E741BD" w:rsidRPr="00CC098F" w:rsidRDefault="00E741BD" w:rsidP="00BB4B4D">
            <w:pPr>
              <w:spacing w:line="240" w:lineRule="auto"/>
              <w:ind w:left="0" w:firstLine="0"/>
              <w:jc w:val="center"/>
              <w:rPr>
                <w:rFonts w:eastAsia="Times New Roman" w:cs="Times New Roman"/>
                <w:sz w:val="22"/>
              </w:rPr>
            </w:pPr>
            <w:r w:rsidRPr="00CC098F">
              <w:rPr>
                <w:rFonts w:eastAsia="Times New Roman" w:cs="Times New Roman"/>
                <w:sz w:val="22"/>
              </w:rPr>
              <w:t>VN</w:t>
            </w:r>
          </w:p>
        </w:tc>
        <w:tc>
          <w:tcPr>
            <w:tcW w:w="1465" w:type="dxa"/>
            <w:tcBorders>
              <w:top w:val="single" w:sz="4" w:space="0" w:color="auto"/>
              <w:left w:val="single" w:sz="4" w:space="0" w:color="auto"/>
              <w:right w:val="single" w:sz="4" w:space="0" w:color="auto"/>
            </w:tcBorders>
            <w:shd w:val="clear" w:color="auto" w:fill="FFFFFF"/>
            <w:vAlign w:val="center"/>
          </w:tcPr>
          <w:p w14:paraId="76768860" w14:textId="77777777" w:rsidR="00E741BD" w:rsidRPr="00CC098F" w:rsidRDefault="00E741BD" w:rsidP="00BB4B4D">
            <w:pPr>
              <w:spacing w:line="240" w:lineRule="auto"/>
              <w:ind w:left="0" w:firstLine="0"/>
              <w:jc w:val="center"/>
              <w:rPr>
                <w:rFonts w:eastAsia="Times New Roman" w:cs="Times New Roman"/>
                <w:sz w:val="22"/>
              </w:rPr>
            </w:pPr>
            <w:r w:rsidRPr="00CC098F">
              <w:rPr>
                <w:rFonts w:eastAsia="Times New Roman" w:cs="Times New Roman"/>
                <w:sz w:val="22"/>
              </w:rPr>
              <w:t>82</w:t>
            </w:r>
          </w:p>
        </w:tc>
      </w:tr>
      <w:tr w:rsidR="00E741BD" w:rsidRPr="007C4A17" w14:paraId="28EA9F82" w14:textId="77777777" w:rsidTr="00BB4B4D">
        <w:trPr>
          <w:trHeight w:hRule="exact" w:val="310"/>
          <w:jc w:val="center"/>
        </w:trPr>
        <w:tc>
          <w:tcPr>
            <w:tcW w:w="2002" w:type="dxa"/>
            <w:vMerge/>
            <w:tcBorders>
              <w:left w:val="single" w:sz="4" w:space="0" w:color="auto"/>
            </w:tcBorders>
            <w:shd w:val="clear" w:color="auto" w:fill="FFFFFF"/>
            <w:vAlign w:val="center"/>
          </w:tcPr>
          <w:p w14:paraId="7FCC2B6D" w14:textId="77777777" w:rsidR="00E741BD" w:rsidRPr="00CC098F" w:rsidRDefault="00E741BD" w:rsidP="00BB4B4D">
            <w:pPr>
              <w:spacing w:line="240" w:lineRule="auto"/>
              <w:ind w:left="0" w:firstLine="0"/>
              <w:jc w:val="center"/>
              <w:rPr>
                <w:rFonts w:cs="Times New Roman"/>
                <w:sz w:val="22"/>
              </w:rPr>
            </w:pPr>
          </w:p>
        </w:tc>
        <w:tc>
          <w:tcPr>
            <w:tcW w:w="1357" w:type="dxa"/>
            <w:tcBorders>
              <w:top w:val="single" w:sz="4" w:space="0" w:color="auto"/>
              <w:left w:val="single" w:sz="4" w:space="0" w:color="auto"/>
            </w:tcBorders>
            <w:shd w:val="clear" w:color="auto" w:fill="FFFFFF"/>
            <w:vAlign w:val="center"/>
          </w:tcPr>
          <w:p w14:paraId="56AAF2A0" w14:textId="77777777" w:rsidR="00E741BD" w:rsidRPr="00CC098F" w:rsidRDefault="00E741BD" w:rsidP="00BB4B4D">
            <w:pPr>
              <w:spacing w:line="240" w:lineRule="auto"/>
              <w:ind w:left="0" w:firstLine="0"/>
              <w:jc w:val="center"/>
              <w:rPr>
                <w:rFonts w:eastAsia="Times New Roman" w:cs="Times New Roman"/>
                <w:sz w:val="22"/>
              </w:rPr>
            </w:pPr>
            <w:r w:rsidRPr="00CC098F">
              <w:rPr>
                <w:rFonts w:eastAsia="Times New Roman" w:cs="Times New Roman"/>
                <w:sz w:val="22"/>
              </w:rPr>
              <w:t>17 02 01</w:t>
            </w:r>
          </w:p>
        </w:tc>
        <w:tc>
          <w:tcPr>
            <w:tcW w:w="3434" w:type="dxa"/>
            <w:tcBorders>
              <w:top w:val="single" w:sz="4" w:space="0" w:color="auto"/>
              <w:left w:val="single" w:sz="4" w:space="0" w:color="auto"/>
            </w:tcBorders>
            <w:shd w:val="clear" w:color="auto" w:fill="FFFFFF"/>
            <w:vAlign w:val="center"/>
          </w:tcPr>
          <w:p w14:paraId="772AD20B" w14:textId="77777777" w:rsidR="00E741BD" w:rsidRPr="00CC098F" w:rsidRDefault="00E741BD" w:rsidP="00BB4B4D">
            <w:pPr>
              <w:spacing w:line="240" w:lineRule="auto"/>
              <w:ind w:left="0" w:firstLine="0"/>
              <w:jc w:val="center"/>
              <w:rPr>
                <w:rFonts w:eastAsia="Times New Roman" w:cs="Times New Roman"/>
                <w:sz w:val="22"/>
              </w:rPr>
            </w:pPr>
            <w:r w:rsidRPr="00CC098F">
              <w:rPr>
                <w:rFonts w:eastAsia="Times New Roman" w:cs="Times New Roman"/>
                <w:sz w:val="22"/>
              </w:rPr>
              <w:t>mediena</w:t>
            </w:r>
          </w:p>
        </w:tc>
        <w:tc>
          <w:tcPr>
            <w:tcW w:w="1285" w:type="dxa"/>
            <w:tcBorders>
              <w:top w:val="single" w:sz="4" w:space="0" w:color="auto"/>
              <w:left w:val="single" w:sz="4" w:space="0" w:color="auto"/>
            </w:tcBorders>
            <w:shd w:val="clear" w:color="auto" w:fill="FFFFFF"/>
            <w:vAlign w:val="center"/>
          </w:tcPr>
          <w:p w14:paraId="40C8DBBE" w14:textId="77777777" w:rsidR="00E741BD" w:rsidRPr="00CC098F" w:rsidRDefault="00E741BD" w:rsidP="00BB4B4D">
            <w:pPr>
              <w:spacing w:line="240" w:lineRule="auto"/>
              <w:ind w:left="0" w:firstLine="0"/>
              <w:jc w:val="center"/>
              <w:rPr>
                <w:rFonts w:eastAsia="Times New Roman" w:cs="Times New Roman"/>
                <w:sz w:val="22"/>
              </w:rPr>
            </w:pPr>
            <w:r w:rsidRPr="00CC098F">
              <w:rPr>
                <w:rFonts w:eastAsia="Times New Roman" w:cs="Times New Roman"/>
                <w:sz w:val="22"/>
              </w:rPr>
              <w:t>VN</w:t>
            </w:r>
          </w:p>
        </w:tc>
        <w:tc>
          <w:tcPr>
            <w:tcW w:w="1465" w:type="dxa"/>
            <w:tcBorders>
              <w:top w:val="single" w:sz="4" w:space="0" w:color="auto"/>
              <w:left w:val="single" w:sz="4" w:space="0" w:color="auto"/>
              <w:right w:val="single" w:sz="4" w:space="0" w:color="auto"/>
            </w:tcBorders>
            <w:shd w:val="clear" w:color="auto" w:fill="FFFFFF"/>
            <w:vAlign w:val="center"/>
          </w:tcPr>
          <w:p w14:paraId="74A2E9A7" w14:textId="77777777" w:rsidR="00E741BD" w:rsidRPr="00CC098F" w:rsidRDefault="00E741BD" w:rsidP="00BB4B4D">
            <w:pPr>
              <w:spacing w:line="240" w:lineRule="auto"/>
              <w:ind w:left="0" w:firstLine="0"/>
              <w:jc w:val="center"/>
              <w:rPr>
                <w:rFonts w:eastAsia="Times New Roman" w:cs="Times New Roman"/>
                <w:sz w:val="22"/>
              </w:rPr>
            </w:pPr>
            <w:r w:rsidRPr="00CC098F">
              <w:rPr>
                <w:rFonts w:eastAsia="Times New Roman" w:cs="Times New Roman"/>
                <w:sz w:val="22"/>
              </w:rPr>
              <w:t>55</w:t>
            </w:r>
          </w:p>
        </w:tc>
      </w:tr>
      <w:tr w:rsidR="00E741BD" w:rsidRPr="007C4A17" w14:paraId="11AAAD5B" w14:textId="77777777" w:rsidTr="00BB4B4D">
        <w:trPr>
          <w:trHeight w:hRule="exact" w:val="310"/>
          <w:jc w:val="center"/>
        </w:trPr>
        <w:tc>
          <w:tcPr>
            <w:tcW w:w="2002" w:type="dxa"/>
            <w:vMerge/>
            <w:tcBorders>
              <w:left w:val="single" w:sz="4" w:space="0" w:color="auto"/>
            </w:tcBorders>
            <w:shd w:val="clear" w:color="auto" w:fill="FFFFFF"/>
            <w:vAlign w:val="center"/>
          </w:tcPr>
          <w:p w14:paraId="4BF6112C" w14:textId="77777777" w:rsidR="00E741BD" w:rsidRPr="00CC098F" w:rsidRDefault="00E741BD" w:rsidP="00BB4B4D">
            <w:pPr>
              <w:spacing w:line="240" w:lineRule="auto"/>
              <w:ind w:left="0" w:firstLine="0"/>
              <w:jc w:val="center"/>
              <w:rPr>
                <w:rFonts w:cs="Times New Roman"/>
                <w:sz w:val="22"/>
              </w:rPr>
            </w:pPr>
          </w:p>
        </w:tc>
        <w:tc>
          <w:tcPr>
            <w:tcW w:w="1357" w:type="dxa"/>
            <w:tcBorders>
              <w:top w:val="single" w:sz="4" w:space="0" w:color="auto"/>
              <w:left w:val="single" w:sz="4" w:space="0" w:color="auto"/>
            </w:tcBorders>
            <w:shd w:val="clear" w:color="auto" w:fill="FFFFFF"/>
            <w:vAlign w:val="center"/>
          </w:tcPr>
          <w:p w14:paraId="39FDA1BF" w14:textId="77777777" w:rsidR="00E741BD" w:rsidRPr="00CC098F" w:rsidRDefault="00E741BD" w:rsidP="00BB4B4D">
            <w:pPr>
              <w:spacing w:line="240" w:lineRule="auto"/>
              <w:ind w:left="0" w:firstLine="0"/>
              <w:jc w:val="center"/>
              <w:rPr>
                <w:rFonts w:eastAsia="Times New Roman" w:cs="Times New Roman"/>
                <w:sz w:val="22"/>
              </w:rPr>
            </w:pPr>
            <w:r w:rsidRPr="00CC098F">
              <w:rPr>
                <w:rFonts w:eastAsia="Times New Roman" w:cs="Times New Roman"/>
                <w:sz w:val="22"/>
              </w:rPr>
              <w:t>17 09 04</w:t>
            </w:r>
          </w:p>
        </w:tc>
        <w:tc>
          <w:tcPr>
            <w:tcW w:w="3434" w:type="dxa"/>
            <w:tcBorders>
              <w:top w:val="single" w:sz="4" w:space="0" w:color="auto"/>
              <w:left w:val="single" w:sz="4" w:space="0" w:color="auto"/>
            </w:tcBorders>
            <w:shd w:val="clear" w:color="auto" w:fill="FFFFFF"/>
            <w:vAlign w:val="center"/>
          </w:tcPr>
          <w:p w14:paraId="5232F148" w14:textId="77777777" w:rsidR="00E741BD" w:rsidRPr="00CC098F" w:rsidRDefault="00E741BD" w:rsidP="00BB4B4D">
            <w:pPr>
              <w:spacing w:line="240" w:lineRule="auto"/>
              <w:ind w:left="0" w:firstLine="0"/>
              <w:jc w:val="center"/>
              <w:rPr>
                <w:rFonts w:eastAsia="Times New Roman" w:cs="Times New Roman"/>
                <w:sz w:val="22"/>
              </w:rPr>
            </w:pPr>
            <w:r w:rsidRPr="00CC098F">
              <w:rPr>
                <w:rFonts w:eastAsia="Times New Roman" w:cs="Times New Roman"/>
                <w:sz w:val="22"/>
              </w:rPr>
              <w:t>mišrios statybinės ir griovimo atliekos</w:t>
            </w:r>
          </w:p>
        </w:tc>
        <w:tc>
          <w:tcPr>
            <w:tcW w:w="1285" w:type="dxa"/>
            <w:tcBorders>
              <w:top w:val="single" w:sz="4" w:space="0" w:color="auto"/>
              <w:left w:val="single" w:sz="4" w:space="0" w:color="auto"/>
            </w:tcBorders>
            <w:shd w:val="clear" w:color="auto" w:fill="FFFFFF"/>
            <w:vAlign w:val="center"/>
          </w:tcPr>
          <w:p w14:paraId="075F2948" w14:textId="77777777" w:rsidR="00E741BD" w:rsidRPr="00CC098F" w:rsidRDefault="00E741BD" w:rsidP="00BB4B4D">
            <w:pPr>
              <w:spacing w:line="240" w:lineRule="auto"/>
              <w:ind w:left="0" w:firstLine="0"/>
              <w:jc w:val="center"/>
              <w:rPr>
                <w:rFonts w:eastAsia="Times New Roman" w:cs="Times New Roman"/>
                <w:sz w:val="22"/>
              </w:rPr>
            </w:pPr>
            <w:r w:rsidRPr="00CC098F">
              <w:rPr>
                <w:rFonts w:eastAsia="Times New Roman" w:cs="Times New Roman"/>
                <w:sz w:val="22"/>
              </w:rPr>
              <w:t>VN</w:t>
            </w:r>
          </w:p>
        </w:tc>
        <w:tc>
          <w:tcPr>
            <w:tcW w:w="1465" w:type="dxa"/>
            <w:tcBorders>
              <w:top w:val="single" w:sz="4" w:space="0" w:color="auto"/>
              <w:left w:val="single" w:sz="4" w:space="0" w:color="auto"/>
              <w:right w:val="single" w:sz="4" w:space="0" w:color="auto"/>
            </w:tcBorders>
            <w:shd w:val="clear" w:color="auto" w:fill="FFFFFF"/>
            <w:vAlign w:val="center"/>
          </w:tcPr>
          <w:p w14:paraId="68BF65A1" w14:textId="77777777" w:rsidR="00E741BD" w:rsidRPr="00CC098F" w:rsidRDefault="00E741BD" w:rsidP="00BB4B4D">
            <w:pPr>
              <w:spacing w:line="240" w:lineRule="auto"/>
              <w:ind w:left="0" w:firstLine="0"/>
              <w:jc w:val="center"/>
              <w:rPr>
                <w:rFonts w:eastAsia="Times New Roman" w:cs="Times New Roman"/>
                <w:sz w:val="22"/>
              </w:rPr>
            </w:pPr>
            <w:r w:rsidRPr="00CC098F">
              <w:rPr>
                <w:rFonts w:eastAsia="Times New Roman" w:cs="Times New Roman"/>
                <w:sz w:val="22"/>
              </w:rPr>
              <w:t>5</w:t>
            </w:r>
          </w:p>
        </w:tc>
      </w:tr>
      <w:tr w:rsidR="00E741BD" w:rsidRPr="007C4A17" w14:paraId="7E86479E" w14:textId="77777777" w:rsidTr="00BB4B4D">
        <w:trPr>
          <w:trHeight w:hRule="exact" w:val="521"/>
          <w:jc w:val="center"/>
        </w:trPr>
        <w:tc>
          <w:tcPr>
            <w:tcW w:w="2002" w:type="dxa"/>
            <w:vMerge/>
            <w:tcBorders>
              <w:left w:val="single" w:sz="4" w:space="0" w:color="auto"/>
            </w:tcBorders>
            <w:shd w:val="clear" w:color="auto" w:fill="FFFFFF"/>
            <w:vAlign w:val="center"/>
          </w:tcPr>
          <w:p w14:paraId="5BC923B2" w14:textId="77777777" w:rsidR="00E741BD" w:rsidRPr="00CC098F" w:rsidRDefault="00E741BD" w:rsidP="00BB4B4D">
            <w:pPr>
              <w:spacing w:line="240" w:lineRule="auto"/>
              <w:ind w:left="0" w:firstLine="0"/>
              <w:jc w:val="center"/>
              <w:rPr>
                <w:rFonts w:cs="Times New Roman"/>
                <w:sz w:val="22"/>
              </w:rPr>
            </w:pPr>
          </w:p>
        </w:tc>
        <w:tc>
          <w:tcPr>
            <w:tcW w:w="1357" w:type="dxa"/>
            <w:tcBorders>
              <w:top w:val="single" w:sz="4" w:space="0" w:color="auto"/>
              <w:left w:val="single" w:sz="4" w:space="0" w:color="auto"/>
            </w:tcBorders>
            <w:shd w:val="clear" w:color="auto" w:fill="FFFFFF"/>
            <w:vAlign w:val="center"/>
          </w:tcPr>
          <w:p w14:paraId="4E6B40E0" w14:textId="77777777" w:rsidR="00E741BD" w:rsidRPr="00CC098F" w:rsidRDefault="00E741BD" w:rsidP="00BB4B4D">
            <w:pPr>
              <w:spacing w:line="240" w:lineRule="auto"/>
              <w:ind w:left="0" w:firstLine="0"/>
              <w:jc w:val="center"/>
              <w:rPr>
                <w:rFonts w:eastAsia="Times New Roman" w:cs="Times New Roman"/>
                <w:sz w:val="22"/>
              </w:rPr>
            </w:pPr>
            <w:r w:rsidRPr="00CC098F">
              <w:rPr>
                <w:rFonts w:eastAsia="Times New Roman" w:cs="Times New Roman"/>
                <w:sz w:val="22"/>
              </w:rPr>
              <w:t>17 06 05*</w:t>
            </w:r>
          </w:p>
        </w:tc>
        <w:tc>
          <w:tcPr>
            <w:tcW w:w="3434" w:type="dxa"/>
            <w:tcBorders>
              <w:top w:val="single" w:sz="4" w:space="0" w:color="auto"/>
              <w:left w:val="single" w:sz="4" w:space="0" w:color="auto"/>
            </w:tcBorders>
            <w:shd w:val="clear" w:color="auto" w:fill="FFFFFF"/>
            <w:vAlign w:val="center"/>
          </w:tcPr>
          <w:p w14:paraId="03A4A9B8" w14:textId="77777777" w:rsidR="00E741BD" w:rsidRPr="00CC098F" w:rsidRDefault="00E741BD" w:rsidP="00BB4B4D">
            <w:pPr>
              <w:spacing w:line="240" w:lineRule="auto"/>
              <w:ind w:left="0" w:firstLine="0"/>
              <w:jc w:val="center"/>
              <w:rPr>
                <w:rFonts w:eastAsia="Times New Roman" w:cs="Times New Roman"/>
                <w:sz w:val="22"/>
              </w:rPr>
            </w:pPr>
            <w:r w:rsidRPr="00CC098F">
              <w:rPr>
                <w:rFonts w:eastAsia="Times New Roman" w:cs="Times New Roman"/>
                <w:sz w:val="22"/>
              </w:rPr>
              <w:t>Statybinės medžiagos, turinčios asbesto</w:t>
            </w:r>
          </w:p>
        </w:tc>
        <w:tc>
          <w:tcPr>
            <w:tcW w:w="1285" w:type="dxa"/>
            <w:tcBorders>
              <w:top w:val="single" w:sz="4" w:space="0" w:color="auto"/>
              <w:left w:val="single" w:sz="4" w:space="0" w:color="auto"/>
            </w:tcBorders>
            <w:shd w:val="clear" w:color="auto" w:fill="FFFFFF"/>
            <w:vAlign w:val="center"/>
          </w:tcPr>
          <w:p w14:paraId="5F0FB13D" w14:textId="77777777" w:rsidR="00E741BD" w:rsidRPr="00CC098F" w:rsidRDefault="00E741BD" w:rsidP="00BB4B4D">
            <w:pPr>
              <w:spacing w:line="240" w:lineRule="auto"/>
              <w:ind w:left="0" w:firstLine="0"/>
              <w:jc w:val="center"/>
              <w:rPr>
                <w:rFonts w:eastAsia="Times New Roman" w:cs="Times New Roman"/>
                <w:sz w:val="22"/>
              </w:rPr>
            </w:pPr>
            <w:r w:rsidRPr="00CC098F">
              <w:rPr>
                <w:rFonts w:eastAsia="Times New Roman" w:cs="Times New Roman"/>
                <w:sz w:val="22"/>
              </w:rPr>
              <w:t>AP</w:t>
            </w:r>
          </w:p>
        </w:tc>
        <w:tc>
          <w:tcPr>
            <w:tcW w:w="1465" w:type="dxa"/>
            <w:tcBorders>
              <w:top w:val="single" w:sz="4" w:space="0" w:color="auto"/>
              <w:left w:val="single" w:sz="4" w:space="0" w:color="auto"/>
              <w:right w:val="single" w:sz="4" w:space="0" w:color="auto"/>
            </w:tcBorders>
            <w:shd w:val="clear" w:color="auto" w:fill="FFFFFF"/>
            <w:vAlign w:val="center"/>
          </w:tcPr>
          <w:p w14:paraId="780F503E" w14:textId="77777777" w:rsidR="00E741BD" w:rsidRPr="00CC098F" w:rsidRDefault="00E741BD" w:rsidP="00BB4B4D">
            <w:pPr>
              <w:spacing w:line="240" w:lineRule="auto"/>
              <w:ind w:left="0" w:firstLine="0"/>
              <w:jc w:val="center"/>
              <w:rPr>
                <w:rFonts w:eastAsia="Times New Roman" w:cs="Times New Roman"/>
                <w:sz w:val="22"/>
              </w:rPr>
            </w:pPr>
            <w:r w:rsidRPr="00CC098F">
              <w:rPr>
                <w:rFonts w:eastAsia="Times New Roman" w:cs="Times New Roman"/>
                <w:sz w:val="22"/>
              </w:rPr>
              <w:t>21</w:t>
            </w:r>
          </w:p>
        </w:tc>
      </w:tr>
      <w:tr w:rsidR="00E741BD" w:rsidRPr="007C4A17" w14:paraId="7BFB4D65" w14:textId="77777777" w:rsidTr="00BB4B4D">
        <w:trPr>
          <w:trHeight w:hRule="exact" w:val="338"/>
          <w:jc w:val="center"/>
        </w:trPr>
        <w:tc>
          <w:tcPr>
            <w:tcW w:w="8078" w:type="dxa"/>
            <w:gridSpan w:val="4"/>
            <w:tcBorders>
              <w:top w:val="single" w:sz="4" w:space="0" w:color="auto"/>
              <w:left w:val="single" w:sz="4" w:space="0" w:color="auto"/>
              <w:bottom w:val="single" w:sz="4" w:space="0" w:color="auto"/>
            </w:tcBorders>
            <w:shd w:val="clear" w:color="auto" w:fill="FFFFFF"/>
            <w:vAlign w:val="center"/>
          </w:tcPr>
          <w:p w14:paraId="00766439" w14:textId="77777777" w:rsidR="00E741BD" w:rsidRPr="00CC098F" w:rsidRDefault="00E741BD" w:rsidP="00BB4B4D">
            <w:pPr>
              <w:spacing w:line="240" w:lineRule="auto"/>
              <w:ind w:left="0" w:firstLine="0"/>
              <w:jc w:val="center"/>
              <w:rPr>
                <w:rFonts w:eastAsia="Times New Roman" w:cs="Times New Roman"/>
                <w:sz w:val="22"/>
              </w:rPr>
            </w:pPr>
            <w:r w:rsidRPr="00CC098F">
              <w:rPr>
                <w:rFonts w:eastAsia="Times New Roman" w:cs="Times New Roman"/>
                <w:b/>
                <w:bCs/>
                <w:sz w:val="22"/>
              </w:rPr>
              <w:t>VISO:</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14:paraId="58EFA0DE" w14:textId="77777777" w:rsidR="00E741BD" w:rsidRPr="00CC098F" w:rsidRDefault="00E741BD" w:rsidP="00BB4B4D">
            <w:pPr>
              <w:spacing w:line="240" w:lineRule="auto"/>
              <w:ind w:left="0" w:firstLine="0"/>
              <w:jc w:val="center"/>
              <w:rPr>
                <w:rFonts w:eastAsia="Times New Roman" w:cs="Times New Roman"/>
                <w:sz w:val="22"/>
              </w:rPr>
            </w:pPr>
            <w:r w:rsidRPr="00CC098F">
              <w:rPr>
                <w:rFonts w:eastAsia="Times New Roman" w:cs="Times New Roman"/>
                <w:b/>
                <w:bCs/>
                <w:sz w:val="22"/>
              </w:rPr>
              <w:t>163</w:t>
            </w:r>
          </w:p>
        </w:tc>
      </w:tr>
    </w:tbl>
    <w:p w14:paraId="72D524CF" w14:textId="77777777" w:rsidR="00E741BD" w:rsidRPr="007C4A17" w:rsidRDefault="00E741BD" w:rsidP="00E741BD">
      <w:pPr>
        <w:spacing w:line="254" w:lineRule="auto"/>
        <w:ind w:left="851" w:right="739"/>
        <w:rPr>
          <w:rFonts w:eastAsia="Times New Roman" w:cs="Times New Roman"/>
          <w:sz w:val="19"/>
          <w:szCs w:val="19"/>
        </w:rPr>
      </w:pPr>
      <w:r w:rsidRPr="007C4A17">
        <w:rPr>
          <w:rFonts w:eastAsia="Times New Roman" w:cs="Times New Roman"/>
          <w:sz w:val="19"/>
          <w:szCs w:val="19"/>
        </w:rPr>
        <w:t xml:space="preserve">— pagal Atliekų tvarkymo taisykles [2] Atliekų sąraše kiekvienam atliekų kodui yra nustatytas kodo tipas </w:t>
      </w:r>
      <w:r w:rsidRPr="007C4A17">
        <w:rPr>
          <w:rFonts w:eastAsia="Times New Roman" w:cs="Times New Roman"/>
          <w:sz w:val="19"/>
          <w:szCs w:val="19"/>
          <w:lang w:bidi="en-US"/>
        </w:rPr>
        <w:t xml:space="preserve">(AN </w:t>
      </w:r>
      <w:r w:rsidRPr="007C4A17">
        <w:rPr>
          <w:rFonts w:eastAsia="Times New Roman" w:cs="Times New Roman"/>
          <w:sz w:val="19"/>
          <w:szCs w:val="19"/>
        </w:rPr>
        <w:t xml:space="preserve">- Absoliučiai nepavojingas, AP - Absoliučiai pavojingas, VP - veidrodinis pavojingas, VN - Veidrodinis nepavojingas). Jei atliekų kodui yra priskirtas kodo tipas </w:t>
      </w:r>
      <w:r w:rsidRPr="007C4A17">
        <w:rPr>
          <w:rFonts w:eastAsia="Times New Roman" w:cs="Times New Roman"/>
          <w:sz w:val="19"/>
          <w:szCs w:val="19"/>
          <w:lang w:bidi="en-US"/>
        </w:rPr>
        <w:t xml:space="preserve">AN, </w:t>
      </w:r>
      <w:r w:rsidRPr="007C4A17">
        <w:rPr>
          <w:rFonts w:eastAsia="Times New Roman" w:cs="Times New Roman"/>
          <w:sz w:val="19"/>
          <w:szCs w:val="19"/>
        </w:rPr>
        <w:t>atlieka laikoma nepavojinga ir pavojingumo vertinimo atlikti nereikia. Jei atliekų kodui yra priskirtas kodo tipas AP, atlieka laikoma pavojinga ir pavojingumo vertinimo atlikti nereikia. Jei atliekų kodui yra priskirtas kodo tipas VP arba VN, reikia vertinti atliekų pavojingumą. Atliekos pavojingumas vertinamas pagal I skyriaus 2.2 punkto nuostatas remiantis saugos duomenų lapu, atliekų susidarymo technologinio proceso aprašymu, atliekant atliekų sudėties analizę ar kita turima informacija.</w:t>
      </w:r>
    </w:p>
    <w:p w14:paraId="75F2029F" w14:textId="77777777" w:rsidR="00E741BD" w:rsidRPr="007C4A17" w:rsidRDefault="00E741BD" w:rsidP="00E741BD">
      <w:pPr>
        <w:spacing w:after="139" w:line="1" w:lineRule="exact"/>
        <w:rPr>
          <w:rFonts w:cs="Times New Roman"/>
        </w:rPr>
      </w:pPr>
    </w:p>
    <w:p w14:paraId="605B7D7A" w14:textId="77777777" w:rsidR="00E741BD" w:rsidRPr="007C4A17" w:rsidRDefault="00E741BD" w:rsidP="00E741BD">
      <w:pPr>
        <w:ind w:left="567" w:firstLine="567"/>
        <w:rPr>
          <w:rFonts w:eastAsia="Times New Roman" w:cs="Times New Roman"/>
        </w:rPr>
      </w:pPr>
      <w:r w:rsidRPr="007C4A17">
        <w:rPr>
          <w:rFonts w:eastAsia="Times New Roman" w:cs="Times New Roman"/>
        </w:rPr>
        <w:t>PŪV metu susidariusios statybinės atliekos su atliekų kodo tipu VN, pagal technologinį procesą priskiriamos prie nepavojingųjų medžiagų, nes eksploatuojant pastatus pavojingų medžiagų naudota nebuvo.</w:t>
      </w:r>
    </w:p>
    <w:p w14:paraId="30E9AAEE" w14:textId="77777777" w:rsidR="00E741BD" w:rsidRPr="007C4A17" w:rsidRDefault="00E741BD" w:rsidP="00E741BD">
      <w:pPr>
        <w:ind w:left="567" w:firstLine="567"/>
        <w:rPr>
          <w:rFonts w:eastAsia="Times New Roman" w:cs="Times New Roman"/>
        </w:rPr>
      </w:pPr>
      <w:r w:rsidRPr="007C4A17">
        <w:rPr>
          <w:rFonts w:eastAsia="Times New Roman" w:cs="Times New Roman"/>
        </w:rPr>
        <w:t>PŪV metu susidariusios atliekas tvarko statybos rangovas, pagal Statybinių atliekų tvarkymo taisykles, atliekos perduodamos pagal sutartis atliekų tvarkytojų valstybės registre registruotiems atliekų tvarkytojams.</w:t>
      </w:r>
    </w:p>
    <w:p w14:paraId="0F4F3EBC" w14:textId="77777777" w:rsidR="00E741BD" w:rsidRPr="007C4A17" w:rsidRDefault="00E741BD" w:rsidP="00E741BD">
      <w:pPr>
        <w:pStyle w:val="Pagrindinistekstas"/>
        <w:ind w:left="567" w:firstLine="567"/>
        <w:jc w:val="both"/>
        <w:rPr>
          <w:b/>
          <w:bCs/>
          <w:i/>
          <w:iCs/>
        </w:rPr>
      </w:pPr>
    </w:p>
    <w:p w14:paraId="6E2676B4" w14:textId="77777777" w:rsidR="00E741BD" w:rsidRPr="00131C55" w:rsidRDefault="00E741BD" w:rsidP="00E741BD">
      <w:pPr>
        <w:pStyle w:val="Pagrindinistekstas"/>
        <w:ind w:left="567" w:firstLine="567"/>
        <w:jc w:val="both"/>
        <w:rPr>
          <w:i/>
          <w:iCs/>
          <w:u w:val="single"/>
        </w:rPr>
      </w:pPr>
      <w:r w:rsidRPr="00131C55">
        <w:rPr>
          <w:i/>
          <w:iCs/>
          <w:u w:val="single"/>
        </w:rPr>
        <w:t>Architektūriniai sprendiniai</w:t>
      </w:r>
    </w:p>
    <w:p w14:paraId="54A4D15F" w14:textId="77777777" w:rsidR="00E741BD" w:rsidRPr="007C4A17" w:rsidRDefault="00E741BD" w:rsidP="00E741BD">
      <w:pPr>
        <w:pStyle w:val="Pagrindinistekstas"/>
        <w:ind w:left="567" w:firstLine="567"/>
        <w:jc w:val="both"/>
      </w:pPr>
      <w:r w:rsidRPr="007C4A17">
        <w:t>Paukštidė Nr. 4 yra stačiakampis pastatas su dvejais 3 aukštų priestatais (personalo patalpoms</w:t>
      </w:r>
      <w:r>
        <w:t xml:space="preserve"> ir mėšlo duobei su konvejeriu</w:t>
      </w:r>
      <w:r w:rsidRPr="007C4A17">
        <w:t xml:space="preserve">) </w:t>
      </w:r>
      <w:r>
        <w:t xml:space="preserve">ir </w:t>
      </w:r>
      <w:r w:rsidRPr="007C4A17">
        <w:t>1 aukšto kiaušinių pakavimo priestatu</w:t>
      </w:r>
      <w:r>
        <w:t>.</w:t>
      </w:r>
      <w:r w:rsidRPr="007C4A17">
        <w:t xml:space="preserve"> Paukštidė bus vienos aukšto ir dvejomis technologinėmis zonomis (paukščių laikymo ir techninės įrangos zonos). </w:t>
      </w:r>
      <w:r>
        <w:t>P</w:t>
      </w:r>
      <w:r w:rsidRPr="007C4A17">
        <w:t>riestatuose bus įrengti laiptai pateikimui į technologinius lygius.</w:t>
      </w:r>
    </w:p>
    <w:p w14:paraId="52011EA0" w14:textId="77777777" w:rsidR="00E741BD" w:rsidRPr="007C4A17" w:rsidRDefault="00E741BD" w:rsidP="00E741BD">
      <w:pPr>
        <w:pStyle w:val="Pagrindinistekstas"/>
        <w:ind w:left="567" w:firstLine="567"/>
        <w:jc w:val="both"/>
      </w:pPr>
      <w:r w:rsidRPr="007C4A17">
        <w:t xml:space="preserve">Paukštidė Nr. 5 yra stačiakampis pastatas su vienu 3 aukštų priestatu (mėšlo duobei </w:t>
      </w:r>
      <w:r>
        <w:t xml:space="preserve">su </w:t>
      </w:r>
      <w:r w:rsidRPr="007C4A17">
        <w:t xml:space="preserve">konvejeriui) ir. Paukštidė bus vienos aukšto ir dvejomis technologinėmis zonomis (paukščių laikymo ir techninės įrangos zonos). </w:t>
      </w:r>
      <w:r>
        <w:t>P</w:t>
      </w:r>
      <w:r w:rsidRPr="007C4A17">
        <w:t>riestat</w:t>
      </w:r>
      <w:r>
        <w:t>e</w:t>
      </w:r>
      <w:r w:rsidRPr="007C4A17">
        <w:t xml:space="preserve"> bus laiptai patekti į technologinius lygius.</w:t>
      </w:r>
    </w:p>
    <w:p w14:paraId="1000B64C" w14:textId="77777777" w:rsidR="00E741BD" w:rsidRPr="007C4A17" w:rsidRDefault="00E741BD" w:rsidP="00E741BD">
      <w:pPr>
        <w:pStyle w:val="Pagrindinistekstas"/>
        <w:ind w:left="567" w:firstLine="567"/>
        <w:jc w:val="both"/>
      </w:pPr>
      <w:r w:rsidRPr="007C4A17">
        <w:lastRenderedPageBreak/>
        <w:t>Projektuojamų pastatų konstrukcinės charakteristikos:</w:t>
      </w:r>
    </w:p>
    <w:p w14:paraId="065E30BE" w14:textId="77777777" w:rsidR="00E741BD" w:rsidRPr="007C4A17" w:rsidRDefault="00E741BD" w:rsidP="00E741BD">
      <w:pPr>
        <w:pStyle w:val="Pagrindinistekstas"/>
        <w:numPr>
          <w:ilvl w:val="0"/>
          <w:numId w:val="23"/>
        </w:numPr>
        <w:jc w:val="both"/>
      </w:pPr>
      <w:r w:rsidRPr="007C4A17">
        <w:t>Laikančiosios konstrukcijos - plieninis karkasas, pamatai - monolitinis betonas, bus patikslintos TP etape;</w:t>
      </w:r>
    </w:p>
    <w:p w14:paraId="6680A62A" w14:textId="77777777" w:rsidR="00E741BD" w:rsidRPr="007C4A17" w:rsidRDefault="00E741BD" w:rsidP="00E741BD">
      <w:pPr>
        <w:pStyle w:val="Pagrindinistekstas"/>
        <w:numPr>
          <w:ilvl w:val="0"/>
          <w:numId w:val="23"/>
        </w:numPr>
        <w:jc w:val="both"/>
      </w:pPr>
      <w:r w:rsidRPr="007C4A17">
        <w:t>Termiškai izoliuotų cokolinių plokščių cokolis;</w:t>
      </w:r>
    </w:p>
    <w:p w14:paraId="70737B7C" w14:textId="77777777" w:rsidR="00E741BD" w:rsidRPr="007C4A17" w:rsidRDefault="00E741BD" w:rsidP="00E741BD">
      <w:pPr>
        <w:pStyle w:val="Pagrindinistekstas"/>
        <w:numPr>
          <w:ilvl w:val="0"/>
          <w:numId w:val="23"/>
        </w:numPr>
        <w:jc w:val="both"/>
      </w:pPr>
      <w:r w:rsidRPr="007C4A17">
        <w:t>Išorinės sienos - PIR (</w:t>
      </w:r>
      <w:proofErr w:type="spellStart"/>
      <w:r w:rsidRPr="007C4A17">
        <w:t>poliizocianurato</w:t>
      </w:r>
      <w:proofErr w:type="spellEnd"/>
      <w:r w:rsidRPr="007C4A17">
        <w:t>) užpildas ir plokštės;</w:t>
      </w:r>
    </w:p>
    <w:p w14:paraId="19554946" w14:textId="77777777" w:rsidR="00E741BD" w:rsidRPr="007C4A17" w:rsidRDefault="00E741BD" w:rsidP="00E741BD">
      <w:pPr>
        <w:pStyle w:val="Pagrindinistekstas"/>
        <w:numPr>
          <w:ilvl w:val="0"/>
          <w:numId w:val="23"/>
        </w:numPr>
        <w:shd w:val="clear" w:color="auto" w:fill="auto"/>
        <w:jc w:val="both"/>
      </w:pPr>
      <w:r w:rsidRPr="007C4A17">
        <w:t>Paukštidės ir mėšlidės priestatų stogai - profiliuota skarda;</w:t>
      </w:r>
    </w:p>
    <w:p w14:paraId="77E8B467" w14:textId="77777777" w:rsidR="00E741BD" w:rsidRPr="007C4A17" w:rsidRDefault="00E741BD" w:rsidP="00E741BD">
      <w:pPr>
        <w:pStyle w:val="Sraopastraipa"/>
        <w:widowControl w:val="0"/>
        <w:numPr>
          <w:ilvl w:val="0"/>
          <w:numId w:val="23"/>
        </w:numPr>
        <w:rPr>
          <w:rFonts w:eastAsia="Times New Roman" w:cs="Times New Roman"/>
        </w:rPr>
      </w:pPr>
      <w:r w:rsidRPr="007C4A17">
        <w:rPr>
          <w:rFonts w:eastAsia="Times New Roman" w:cs="Times New Roman"/>
        </w:rPr>
        <w:t>Paukštidės lubos ir mėšlo duobių priestatai - akmens vata užpildytos daugiasluoksnės plokštės;</w:t>
      </w:r>
    </w:p>
    <w:p w14:paraId="355DD98A" w14:textId="77777777" w:rsidR="00E741BD" w:rsidRPr="007C4A17" w:rsidRDefault="00E741BD" w:rsidP="00E741BD">
      <w:pPr>
        <w:pStyle w:val="Sraopastraipa"/>
        <w:widowControl w:val="0"/>
        <w:numPr>
          <w:ilvl w:val="0"/>
          <w:numId w:val="23"/>
        </w:numPr>
        <w:rPr>
          <w:rFonts w:eastAsia="Times New Roman" w:cs="Times New Roman"/>
        </w:rPr>
      </w:pPr>
      <w:r w:rsidRPr="007C4A17">
        <w:rPr>
          <w:rFonts w:eastAsia="Times New Roman" w:cs="Times New Roman"/>
        </w:rPr>
        <w:t>Personalo bloko ir kiaušinių pakavimo priestato stogo dengimas - akmens vata užpildytos daugiasluoksnės plokštės;</w:t>
      </w:r>
    </w:p>
    <w:p w14:paraId="6C6F625D" w14:textId="77777777" w:rsidR="00E741BD" w:rsidRPr="007C4A17" w:rsidRDefault="00E741BD" w:rsidP="00E741BD">
      <w:pPr>
        <w:pStyle w:val="Sraopastraipa"/>
        <w:widowControl w:val="0"/>
        <w:numPr>
          <w:ilvl w:val="0"/>
          <w:numId w:val="23"/>
        </w:numPr>
        <w:rPr>
          <w:rFonts w:eastAsia="Times New Roman" w:cs="Times New Roman"/>
        </w:rPr>
      </w:pPr>
      <w:r w:rsidRPr="007C4A17">
        <w:rPr>
          <w:rFonts w:eastAsia="Times New Roman" w:cs="Times New Roman"/>
        </w:rPr>
        <w:t>Grindys - poliruotas betonas;</w:t>
      </w:r>
    </w:p>
    <w:p w14:paraId="081D84D2" w14:textId="77777777" w:rsidR="00E741BD" w:rsidRPr="007C4A17" w:rsidRDefault="00E741BD" w:rsidP="00E741BD">
      <w:pPr>
        <w:pStyle w:val="Sraopastraipa"/>
        <w:widowControl w:val="0"/>
        <w:numPr>
          <w:ilvl w:val="0"/>
          <w:numId w:val="23"/>
        </w:numPr>
        <w:rPr>
          <w:rFonts w:eastAsia="Times New Roman" w:cs="Times New Roman"/>
        </w:rPr>
      </w:pPr>
      <w:r w:rsidRPr="007C4A17">
        <w:rPr>
          <w:rFonts w:eastAsia="Times New Roman" w:cs="Times New Roman"/>
        </w:rPr>
        <w:t>Suprojektuoti PVC rėminiai langai. Durų medžiaga - pagal technologiją ir priešgaisrinės saugos reikalavimus.</w:t>
      </w:r>
    </w:p>
    <w:p w14:paraId="6F7D29A7" w14:textId="77777777" w:rsidR="00E741BD" w:rsidRPr="007C4A17" w:rsidRDefault="00E741BD" w:rsidP="00E741BD">
      <w:pPr>
        <w:ind w:left="567" w:firstLine="567"/>
        <w:rPr>
          <w:rFonts w:eastAsia="Times New Roman" w:cs="Times New Roman"/>
        </w:rPr>
      </w:pPr>
      <w:bookmarkStart w:id="16" w:name="_Hlk154574328"/>
      <w:r w:rsidRPr="007C4A17">
        <w:rPr>
          <w:rFonts w:eastAsia="Times New Roman" w:cs="Times New Roman"/>
        </w:rPr>
        <w:t xml:space="preserve">PŪV technologinio proceso metu - pastatų rekonstrukcijos, naudojamos statybinės medžiagos, pagal projektą. </w:t>
      </w:r>
    </w:p>
    <w:p w14:paraId="2FB3E2CE" w14:textId="77777777" w:rsidR="00E741BD" w:rsidRPr="007C4A17" w:rsidRDefault="00E741BD" w:rsidP="00E741BD">
      <w:pPr>
        <w:ind w:left="567" w:firstLine="567"/>
        <w:rPr>
          <w:rFonts w:eastAsia="Times New Roman" w:cs="Times New Roman"/>
        </w:rPr>
      </w:pPr>
    </w:p>
    <w:p w14:paraId="2310CB7C" w14:textId="77777777" w:rsidR="00E741BD" w:rsidRPr="00131C55" w:rsidRDefault="00E741BD" w:rsidP="00E741BD">
      <w:pPr>
        <w:pStyle w:val="Pagrindinistekstas"/>
        <w:ind w:left="567" w:firstLine="567"/>
        <w:jc w:val="both"/>
        <w:rPr>
          <w:i/>
          <w:iCs/>
          <w:u w:val="single"/>
        </w:rPr>
      </w:pPr>
      <w:r w:rsidRPr="00131C55">
        <w:rPr>
          <w:i/>
          <w:iCs/>
          <w:u w:val="single"/>
        </w:rPr>
        <w:t>Veiklos ir naudojamos technologijos aprašymas</w:t>
      </w:r>
    </w:p>
    <w:p w14:paraId="565B14EF" w14:textId="77777777" w:rsidR="00E741BD" w:rsidRPr="007C4A17" w:rsidRDefault="00E741BD" w:rsidP="00E741BD">
      <w:pPr>
        <w:pStyle w:val="Pagrindinistekstas"/>
        <w:ind w:left="567" w:firstLine="567"/>
        <w:jc w:val="both"/>
      </w:pPr>
      <w:r w:rsidRPr="007C4A17">
        <w:t xml:space="preserve">Paukštidės bus suskirstytos į 3 aukštų technologinius lygius. Kiekviename aukšte yra 5 galerijos su kelių lygių voljero sistema. Kiekvienoje galerijoje yra 3 lygių lizdai vištoms dedeklėms. Galerijų technologiniai sprendimai užtikrina automatinį kiaušinių ir vištų išmatų surinkimą. </w:t>
      </w:r>
    </w:p>
    <w:p w14:paraId="7F3EFA33" w14:textId="77777777" w:rsidR="00E741BD" w:rsidRPr="007C4A17" w:rsidRDefault="00E741BD" w:rsidP="00E741BD">
      <w:pPr>
        <w:pStyle w:val="Pagrindinistekstas"/>
        <w:ind w:left="567" w:firstLine="567"/>
        <w:jc w:val="both"/>
      </w:pPr>
      <w:r w:rsidRPr="007C4A17">
        <w:t>Kiaušiniai iš visų galerijų konvejerių nuleidžiami į pirmą aukštą puodeliniu liftu ir konvejeriu nukreipiami į pakavimo cechą, kuriame išrūšiuojami ir supakuojami.</w:t>
      </w:r>
    </w:p>
    <w:p w14:paraId="2E116D84" w14:textId="0DCC6AEA" w:rsidR="00E741BD" w:rsidRDefault="00E741BD" w:rsidP="00E741BD">
      <w:pPr>
        <w:pStyle w:val="Pagrindinistekstas"/>
        <w:shd w:val="clear" w:color="auto" w:fill="auto"/>
        <w:ind w:left="567" w:firstLine="567"/>
        <w:jc w:val="both"/>
      </w:pPr>
      <w:r w:rsidRPr="007C4A17">
        <w:t>Kiekviename aukšte po galerijomis yra 4 konvejeriai mėšlui šalinti. Naudojant konvejerių ir šachtų sistemą, mėšlas transportuojamas į priestatą su mėšlo duobe, o iš jo,  išorinio</w:t>
      </w:r>
      <w:r>
        <w:t xml:space="preserve"> (esančio už paukštidės pastato konstrukcijų)</w:t>
      </w:r>
      <w:r w:rsidRPr="007C4A17">
        <w:t xml:space="preserve"> pasvirusio transporterio pagalba, pakraunamas į transporto priemones išvežimui. </w:t>
      </w:r>
      <w:r>
        <w:t>Pasvirojo transporterio konstrukcija yra uždara su gale esančia rankove (paveikslėlis Nr. 1), tuo užtikrinant, kad krovos metu mėšlas neišbyrėtų ant aplink rekonstruojamų paukštidžių Nr. 4 ir Nr.</w:t>
      </w:r>
      <w:r w:rsidR="0087136A">
        <w:t xml:space="preserve"> </w:t>
      </w:r>
      <w:r>
        <w:t xml:space="preserve">5 perimetrą įrengtos betoninės dangos. </w:t>
      </w:r>
      <w:r w:rsidRPr="007C4A17">
        <w:t>Mėšlas transportuojamas kas keturias dienas.</w:t>
      </w:r>
    </w:p>
    <w:p w14:paraId="6DA32583" w14:textId="77777777" w:rsidR="00E741BD" w:rsidRDefault="00E741BD" w:rsidP="00E741BD">
      <w:pPr>
        <w:pStyle w:val="Pagrindinistekstas"/>
        <w:shd w:val="clear" w:color="auto" w:fill="auto"/>
        <w:ind w:left="567" w:firstLine="0"/>
        <w:jc w:val="center"/>
      </w:pPr>
      <w:r>
        <w:rPr>
          <w:noProof/>
        </w:rPr>
        <w:lastRenderedPageBreak/>
        <w:drawing>
          <wp:inline distT="0" distB="0" distL="0" distR="0" wp14:anchorId="5DFBAFAC" wp14:editId="4E38327F">
            <wp:extent cx="5760000" cy="4055219"/>
            <wp:effectExtent l="0" t="0" r="0" b="2540"/>
            <wp:docPr id="10" name="Paveikslėlis 10" descr="Paveikslėlis, kuriame yra lauko, dangus, ratas, žolė&#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veikslėlis 10" descr="Paveikslėlis, kuriame yra lauko, dangus, ratas, žolė&#10;&#10;Automatiškai sugeneruotas aprašymas"/>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760000" cy="4055219"/>
                    </a:xfrm>
                    <a:prstGeom prst="rect">
                      <a:avLst/>
                    </a:prstGeom>
                    <a:noFill/>
                    <a:ln>
                      <a:noFill/>
                    </a:ln>
                  </pic:spPr>
                </pic:pic>
              </a:graphicData>
            </a:graphic>
          </wp:inline>
        </w:drawing>
      </w:r>
    </w:p>
    <w:p w14:paraId="26E2F426" w14:textId="77777777" w:rsidR="00E741BD" w:rsidRPr="007C4A17" w:rsidRDefault="00E741BD" w:rsidP="00E741BD">
      <w:pPr>
        <w:pStyle w:val="Pagrindinistekstas"/>
        <w:shd w:val="clear" w:color="auto" w:fill="auto"/>
        <w:ind w:left="567" w:firstLine="0"/>
      </w:pPr>
      <w:r w:rsidRPr="000C418F">
        <w:rPr>
          <w:b/>
          <w:bCs/>
        </w:rPr>
        <w:t>1 pav.</w:t>
      </w:r>
      <w:r>
        <w:t xml:space="preserve"> Pavyzdinė pasvirusio transporterio iliustracija</w:t>
      </w:r>
    </w:p>
    <w:p w14:paraId="6BBD1C76" w14:textId="77777777" w:rsidR="00E741BD" w:rsidRPr="007C4A17" w:rsidRDefault="00E741BD" w:rsidP="00E741BD">
      <w:pPr>
        <w:pStyle w:val="Pagrindinistekstas"/>
        <w:ind w:left="567" w:firstLine="567"/>
        <w:jc w:val="both"/>
      </w:pPr>
      <w:r w:rsidRPr="007C4A17">
        <w:t>Prie kiekvienos paukštidės įrengti 3 pašarų silosai, kurio kiekvieno tūris 30 m</w:t>
      </w:r>
      <w:r w:rsidRPr="007C4A17">
        <w:rPr>
          <w:vertAlign w:val="superscript"/>
        </w:rPr>
        <w:t>3</w:t>
      </w:r>
      <w:r w:rsidRPr="007C4A17">
        <w:t>, vištoms dedeklėms šerti. Pašarai sveriami ir sraigtiniu konvejeriu tiekiami į kiekvieną aukštą, paskirstomi tolygiai per visą paukštidės ilgį. Viščiukams girdyti tiekiamas specialiai išgrynintas ir suminkštintas vanduo. Kiekviename aukšte yra aštuonios 28 mm skersmens laistymo angos su nuplovimo sistema.</w:t>
      </w:r>
    </w:p>
    <w:p w14:paraId="50F9BFB8" w14:textId="77777777" w:rsidR="00E741BD" w:rsidRPr="007C4A17" w:rsidRDefault="00E741BD" w:rsidP="00E741BD">
      <w:pPr>
        <w:pStyle w:val="Pagrindinistekstas"/>
        <w:shd w:val="clear" w:color="auto" w:fill="auto"/>
        <w:ind w:left="567" w:firstLine="567"/>
        <w:jc w:val="both"/>
        <w:rPr>
          <w:i/>
          <w:iCs/>
        </w:rPr>
      </w:pPr>
      <w:r w:rsidRPr="007C4A17">
        <w:rPr>
          <w:i/>
          <w:iCs/>
        </w:rPr>
        <w:t>Pagrindinės žaliavos, jų metinis suvartojimas, nurodant visas pavojingas chemines medžiagas ir mišinius</w:t>
      </w:r>
    </w:p>
    <w:p w14:paraId="183CE291" w14:textId="77777777" w:rsidR="00E741BD" w:rsidRPr="007C4A17" w:rsidRDefault="00E741BD" w:rsidP="00E741BD">
      <w:pPr>
        <w:pStyle w:val="Pagrindinistekstas"/>
        <w:ind w:left="567" w:firstLine="567"/>
        <w:jc w:val="both"/>
      </w:pPr>
      <w:r w:rsidRPr="007C4A17">
        <w:t>Kiaušinis gamybos žaliava yra paukščių lesalas. Pašarų sudėtis gali būti skirtinga. Žaliavoje nėra pavojingų medžiagų ar mišinių.</w:t>
      </w:r>
    </w:p>
    <w:p w14:paraId="72CC9DA7" w14:textId="77777777" w:rsidR="00E741BD" w:rsidRPr="007C4A17" w:rsidRDefault="00E741BD" w:rsidP="00E741BD">
      <w:pPr>
        <w:pStyle w:val="Pagrindinistekstas"/>
        <w:ind w:left="567" w:firstLine="567"/>
        <w:jc w:val="both"/>
      </w:pPr>
      <w:r w:rsidRPr="007C4A17">
        <w:t>Maitinimas:</w:t>
      </w:r>
    </w:p>
    <w:p w14:paraId="2EC90CBA" w14:textId="77777777" w:rsidR="00E741BD" w:rsidRPr="007C4A17" w:rsidRDefault="00E741BD" w:rsidP="00E741BD">
      <w:pPr>
        <w:pStyle w:val="Pagrindinistekstas"/>
        <w:ind w:left="567" w:firstLine="567"/>
        <w:jc w:val="both"/>
      </w:pPr>
      <w:r w:rsidRPr="007C4A17">
        <w:t>-</w:t>
      </w:r>
      <w:r w:rsidRPr="007C4A17">
        <w:tab/>
        <w:t xml:space="preserve"> paros suvartojimas: iki 19 t pašarų per dieną vienai paukštidei (iš viso iki 39 t pašarų per dieną);</w:t>
      </w:r>
    </w:p>
    <w:p w14:paraId="71F9F530" w14:textId="77777777" w:rsidR="00E741BD" w:rsidRPr="007C4A17" w:rsidRDefault="00E741BD" w:rsidP="00E741BD">
      <w:pPr>
        <w:pStyle w:val="Pagrindinistekstas"/>
        <w:shd w:val="clear" w:color="auto" w:fill="auto"/>
        <w:ind w:left="567" w:firstLine="567"/>
        <w:jc w:val="both"/>
      </w:pPr>
      <w:r w:rsidRPr="007C4A17">
        <w:t>-</w:t>
      </w:r>
      <w:r w:rsidRPr="007C4A17">
        <w:tab/>
        <w:t xml:space="preserve"> metinis suvartojimas: iki 6935 t pašarų vienai paukštidei per metus (iš viso iki 13870 t pašarų per metus).</w:t>
      </w:r>
    </w:p>
    <w:p w14:paraId="1D40266E" w14:textId="77777777" w:rsidR="00E741BD" w:rsidRPr="007C4A17" w:rsidRDefault="00E741BD" w:rsidP="00E741BD">
      <w:pPr>
        <w:pStyle w:val="Other0"/>
        <w:shd w:val="clear" w:color="auto" w:fill="auto"/>
        <w:ind w:left="567" w:firstLine="567"/>
        <w:jc w:val="both"/>
        <w:rPr>
          <w:i/>
          <w:iCs/>
        </w:rPr>
      </w:pPr>
      <w:r w:rsidRPr="007C4A17">
        <w:rPr>
          <w:i/>
          <w:iCs/>
          <w:lang w:bidi="en-US"/>
        </w:rPr>
        <w:t>Gamyba ir jos kiekis per metus</w:t>
      </w:r>
    </w:p>
    <w:p w14:paraId="410F0455" w14:textId="77777777" w:rsidR="00E741BD" w:rsidRPr="007C4A17" w:rsidRDefault="00E741BD" w:rsidP="00E741BD">
      <w:pPr>
        <w:pStyle w:val="Other0"/>
        <w:shd w:val="clear" w:color="auto" w:fill="auto"/>
        <w:ind w:left="567" w:firstLine="567"/>
        <w:jc w:val="both"/>
      </w:pPr>
      <w:r w:rsidRPr="007C4A17">
        <w:t xml:space="preserve">Kiaušiniai </w:t>
      </w:r>
      <w:r w:rsidRPr="007C4A17">
        <w:rPr>
          <w:lang w:bidi="en-US"/>
        </w:rPr>
        <w:t xml:space="preserve">yra </w:t>
      </w:r>
      <w:r w:rsidRPr="007C4A17">
        <w:t xml:space="preserve">kiaušinių </w:t>
      </w:r>
      <w:r w:rsidRPr="007C4A17">
        <w:rPr>
          <w:lang w:bidi="en-US"/>
        </w:rPr>
        <w:t>gamybos produktas.</w:t>
      </w:r>
    </w:p>
    <w:p w14:paraId="7825F775" w14:textId="77777777" w:rsidR="00E741BD" w:rsidRPr="007C4A17" w:rsidRDefault="00E741BD" w:rsidP="00E741BD">
      <w:pPr>
        <w:pStyle w:val="Other0"/>
        <w:shd w:val="clear" w:color="auto" w:fill="auto"/>
        <w:ind w:left="567" w:firstLine="567"/>
        <w:jc w:val="both"/>
      </w:pPr>
      <w:r w:rsidRPr="007C4A17">
        <w:t xml:space="preserve">Kiaušinių </w:t>
      </w:r>
      <w:r w:rsidRPr="007C4A17">
        <w:rPr>
          <w:lang w:bidi="en-US"/>
        </w:rPr>
        <w:t>gamyba:</w:t>
      </w:r>
    </w:p>
    <w:p w14:paraId="639347C0" w14:textId="77777777" w:rsidR="00E741BD" w:rsidRPr="007C4A17" w:rsidRDefault="00E741BD" w:rsidP="00E741BD">
      <w:pPr>
        <w:pStyle w:val="Other0"/>
        <w:numPr>
          <w:ilvl w:val="0"/>
          <w:numId w:val="15"/>
        </w:numPr>
        <w:shd w:val="clear" w:color="auto" w:fill="auto"/>
        <w:tabs>
          <w:tab w:val="left" w:pos="413"/>
        </w:tabs>
        <w:ind w:left="567" w:firstLine="567"/>
        <w:jc w:val="both"/>
      </w:pPr>
      <w:r w:rsidRPr="007C4A17">
        <w:rPr>
          <w:lang w:bidi="en-US"/>
        </w:rPr>
        <w:t xml:space="preserve">per </w:t>
      </w:r>
      <w:r w:rsidRPr="007C4A17">
        <w:t xml:space="preserve">dieną: </w:t>
      </w:r>
      <w:r w:rsidRPr="007C4A17">
        <w:rPr>
          <w:lang w:bidi="en-US"/>
        </w:rPr>
        <w:t xml:space="preserve">iki 110 </w:t>
      </w:r>
      <w:r w:rsidRPr="007C4A17">
        <w:t xml:space="preserve">tūkst. kiaušinių </w:t>
      </w:r>
      <w:r w:rsidRPr="007C4A17">
        <w:rPr>
          <w:lang w:bidi="en-US"/>
        </w:rPr>
        <w:t xml:space="preserve">per </w:t>
      </w:r>
      <w:r w:rsidRPr="007C4A17">
        <w:t xml:space="preserve">dieną </w:t>
      </w:r>
      <w:r w:rsidRPr="007C4A17">
        <w:rPr>
          <w:lang w:bidi="en-US"/>
        </w:rPr>
        <w:t xml:space="preserve">vienoje </w:t>
      </w:r>
      <w:r w:rsidRPr="007C4A17">
        <w:t xml:space="preserve">paukštidėje (iš </w:t>
      </w:r>
      <w:r w:rsidRPr="007C4A17">
        <w:rPr>
          <w:lang w:bidi="en-US"/>
        </w:rPr>
        <w:t xml:space="preserve">viso iki 220 </w:t>
      </w:r>
      <w:r w:rsidRPr="007C4A17">
        <w:t xml:space="preserve">tūkst. kiaušinis </w:t>
      </w:r>
      <w:r w:rsidRPr="007C4A17">
        <w:rPr>
          <w:lang w:bidi="en-US"/>
        </w:rPr>
        <w:t xml:space="preserve">per </w:t>
      </w:r>
      <w:r w:rsidRPr="007C4A17">
        <w:t>dieną);</w:t>
      </w:r>
    </w:p>
    <w:p w14:paraId="24348185" w14:textId="77777777" w:rsidR="00E741BD" w:rsidRPr="007C4A17" w:rsidRDefault="00E741BD" w:rsidP="00E741BD">
      <w:pPr>
        <w:pStyle w:val="Pagrindinistekstas"/>
        <w:numPr>
          <w:ilvl w:val="0"/>
          <w:numId w:val="15"/>
        </w:numPr>
        <w:shd w:val="clear" w:color="auto" w:fill="auto"/>
        <w:ind w:left="567" w:firstLine="567"/>
        <w:jc w:val="both"/>
      </w:pPr>
      <w:r w:rsidRPr="007C4A17">
        <w:rPr>
          <w:lang w:bidi="en-US"/>
        </w:rPr>
        <w:lastRenderedPageBreak/>
        <w:t xml:space="preserve">per metus: iki 40 milijonų </w:t>
      </w:r>
      <w:r w:rsidRPr="007C4A17">
        <w:t xml:space="preserve">kiaušinių </w:t>
      </w:r>
      <w:r w:rsidRPr="007C4A17">
        <w:rPr>
          <w:lang w:bidi="en-US"/>
        </w:rPr>
        <w:t xml:space="preserve">per metus vienoje </w:t>
      </w:r>
      <w:r w:rsidRPr="007C4A17">
        <w:t xml:space="preserve">paukštidėje (iš </w:t>
      </w:r>
      <w:r w:rsidRPr="007C4A17">
        <w:rPr>
          <w:lang w:bidi="en-US"/>
        </w:rPr>
        <w:t xml:space="preserve">viso iki 80 milijonų </w:t>
      </w:r>
      <w:r w:rsidRPr="007C4A17">
        <w:t xml:space="preserve">kiaušinių </w:t>
      </w:r>
      <w:r w:rsidRPr="007C4A17">
        <w:rPr>
          <w:lang w:bidi="en-US"/>
        </w:rPr>
        <w:t xml:space="preserve">per </w:t>
      </w:r>
      <w:r w:rsidRPr="007C4A17">
        <w:t>metus).</w:t>
      </w:r>
    </w:p>
    <w:p w14:paraId="0D598CF5" w14:textId="77777777" w:rsidR="00E741BD" w:rsidRPr="007C4A17" w:rsidRDefault="00E741BD" w:rsidP="00E741BD">
      <w:pPr>
        <w:pStyle w:val="Pagrindinistekstas"/>
        <w:shd w:val="clear" w:color="auto" w:fill="auto"/>
        <w:ind w:left="567" w:firstLine="567"/>
        <w:jc w:val="both"/>
        <w:rPr>
          <w:i/>
          <w:iCs/>
          <w:u w:val="single"/>
        </w:rPr>
      </w:pPr>
      <w:r w:rsidRPr="007C4A17">
        <w:rPr>
          <w:i/>
          <w:iCs/>
          <w:u w:val="single"/>
        </w:rPr>
        <w:t>Vandens gavybos šaltinis (esamas, planuojamas), prijungimo vieta, planuojamas vandens kiekis (m</w:t>
      </w:r>
      <w:r w:rsidRPr="007C4A17">
        <w:rPr>
          <w:i/>
          <w:iCs/>
          <w:u w:val="single"/>
          <w:vertAlign w:val="superscript"/>
        </w:rPr>
        <w:t>3</w:t>
      </w:r>
      <w:r w:rsidRPr="007C4A17">
        <w:rPr>
          <w:i/>
          <w:iCs/>
          <w:u w:val="single"/>
        </w:rPr>
        <w:t xml:space="preserve"> per parą, mėnesį ir metus) ir vandentiekio sprendimas</w:t>
      </w:r>
    </w:p>
    <w:p w14:paraId="3F814AFA" w14:textId="77777777" w:rsidR="00E741BD" w:rsidRPr="007C4A17" w:rsidRDefault="00E741BD" w:rsidP="00E741BD">
      <w:pPr>
        <w:pStyle w:val="Pagrindinistekstas"/>
        <w:ind w:left="567" w:firstLine="567"/>
        <w:jc w:val="both"/>
      </w:pPr>
      <w:r w:rsidRPr="007C4A17">
        <w:t>Vandens paėmimo šaltinis - įmonės teritorijoje esantis vandentiekio tinklas, prisijungimas prie vandentiekio numatytas trimis 100 mm skersmens vamzdynais, kurie užtikrina vandens debitą iki 8 m</w:t>
      </w:r>
      <w:r w:rsidRPr="007C4A17">
        <w:rPr>
          <w:vertAlign w:val="superscript"/>
        </w:rPr>
        <w:t>3</w:t>
      </w:r>
      <w:r w:rsidRPr="007C4A17">
        <w:t>/val.</w:t>
      </w:r>
    </w:p>
    <w:p w14:paraId="5E262698" w14:textId="77777777" w:rsidR="00E741BD" w:rsidRPr="007C4A17" w:rsidRDefault="00E741BD" w:rsidP="00E741BD">
      <w:pPr>
        <w:pStyle w:val="Pagrindinistekstas"/>
        <w:ind w:left="567" w:firstLine="567"/>
        <w:jc w:val="both"/>
      </w:pPr>
      <w:r w:rsidRPr="007C4A17">
        <w:t>-</w:t>
      </w:r>
      <w:r w:rsidRPr="007C4A17">
        <w:tab/>
        <w:t>Vandens suvartojimas:</w:t>
      </w:r>
    </w:p>
    <w:p w14:paraId="78A383E2" w14:textId="77777777" w:rsidR="00E741BD" w:rsidRPr="007C4A17" w:rsidRDefault="00E741BD" w:rsidP="00E741BD">
      <w:pPr>
        <w:pStyle w:val="Pagrindinistekstas"/>
        <w:ind w:left="567" w:firstLine="567"/>
        <w:jc w:val="both"/>
      </w:pPr>
      <w:r w:rsidRPr="007C4A17">
        <w:t>-</w:t>
      </w:r>
      <w:r w:rsidRPr="007C4A17">
        <w:tab/>
        <w:t>per dieną (šėrimas + personalo poreikiai): iki 50 m</w:t>
      </w:r>
      <w:r w:rsidRPr="007C4A17">
        <w:rPr>
          <w:vertAlign w:val="superscript"/>
        </w:rPr>
        <w:t>3</w:t>
      </w:r>
      <w:r w:rsidRPr="007C4A17">
        <w:t>/d. paukštidėje (iš viso iki 110 m</w:t>
      </w:r>
      <w:r w:rsidRPr="007C4A17">
        <w:rPr>
          <w:vertAlign w:val="superscript"/>
        </w:rPr>
        <w:t>3</w:t>
      </w:r>
      <w:r w:rsidRPr="007C4A17">
        <w:t>/d.);</w:t>
      </w:r>
    </w:p>
    <w:p w14:paraId="3407802B" w14:textId="77777777" w:rsidR="00E741BD" w:rsidRPr="007C4A17" w:rsidRDefault="00E741BD" w:rsidP="00E741BD">
      <w:pPr>
        <w:pStyle w:val="Pagrindinistekstas"/>
        <w:ind w:left="567" w:firstLine="567"/>
        <w:jc w:val="both"/>
      </w:pPr>
      <w:r w:rsidRPr="007C4A17">
        <w:t>-</w:t>
      </w:r>
      <w:r w:rsidRPr="007C4A17">
        <w:tab/>
        <w:t>per mėnesį (šėrimas + personalo poreikiai): iki 1500 m</w:t>
      </w:r>
      <w:r w:rsidRPr="007C4A17">
        <w:rPr>
          <w:vertAlign w:val="superscript"/>
        </w:rPr>
        <w:t>3</w:t>
      </w:r>
      <w:r w:rsidRPr="007C4A17">
        <w:t xml:space="preserve"> per mėnesį paukštidėje (iš viso iki 3300 m</w:t>
      </w:r>
      <w:r w:rsidRPr="007C4A17">
        <w:rPr>
          <w:vertAlign w:val="superscript"/>
        </w:rPr>
        <w:t>3</w:t>
      </w:r>
      <w:r w:rsidRPr="007C4A17">
        <w:t xml:space="preserve"> per mėnesį);</w:t>
      </w:r>
    </w:p>
    <w:p w14:paraId="1ECCD042" w14:textId="77777777" w:rsidR="00E741BD" w:rsidRPr="007C4A17" w:rsidRDefault="00E741BD" w:rsidP="00E741BD">
      <w:pPr>
        <w:pStyle w:val="Pagrindinistekstas"/>
        <w:shd w:val="clear" w:color="auto" w:fill="auto"/>
        <w:ind w:left="567" w:firstLine="567"/>
        <w:jc w:val="both"/>
      </w:pPr>
      <w:r w:rsidRPr="007C4A17">
        <w:t>Bendras vandens suvartojimas vienam technologinių grindų vienam plovimo ciklui neviršija 10 m</w:t>
      </w:r>
      <w:r w:rsidRPr="007C4A17">
        <w:rPr>
          <w:vertAlign w:val="superscript"/>
        </w:rPr>
        <w:t>3</w:t>
      </w:r>
      <w:r w:rsidRPr="007C4A17">
        <w:t xml:space="preserve"> („sausas valymas").</w:t>
      </w:r>
    </w:p>
    <w:p w14:paraId="325E3743" w14:textId="77777777" w:rsidR="00E741BD" w:rsidRPr="007C4A17" w:rsidRDefault="00E741BD" w:rsidP="00E741BD">
      <w:pPr>
        <w:pStyle w:val="Pagrindinistekstas"/>
        <w:shd w:val="clear" w:color="auto" w:fill="auto"/>
        <w:ind w:left="567" w:firstLine="567"/>
        <w:jc w:val="both"/>
      </w:pPr>
    </w:p>
    <w:p w14:paraId="637AE386" w14:textId="77777777" w:rsidR="00E741BD" w:rsidRPr="007C4A17" w:rsidRDefault="00E741BD" w:rsidP="00E741BD">
      <w:pPr>
        <w:pStyle w:val="Pagrindinistekstas"/>
        <w:ind w:left="567" w:firstLine="567"/>
        <w:jc w:val="both"/>
        <w:rPr>
          <w:i/>
          <w:iCs/>
          <w:u w:val="single"/>
        </w:rPr>
      </w:pPr>
      <w:r w:rsidRPr="007C4A17">
        <w:rPr>
          <w:i/>
          <w:iCs/>
          <w:u w:val="single"/>
        </w:rPr>
        <w:t>Teršalų emisija (teršalų kiekiai ir koncentracijos), kvapai</w:t>
      </w:r>
    </w:p>
    <w:p w14:paraId="7C7771E1" w14:textId="77777777" w:rsidR="00E741BD" w:rsidRPr="007C4A17" w:rsidRDefault="00E741BD" w:rsidP="00E741BD">
      <w:pPr>
        <w:pStyle w:val="Pagrindinistekstas"/>
        <w:shd w:val="clear" w:color="auto" w:fill="auto"/>
        <w:ind w:left="567" w:firstLine="567"/>
        <w:jc w:val="both"/>
      </w:pPr>
      <w:r w:rsidRPr="007C4A17">
        <w:t>Kvapai daugiausia koncentruojasi pačiose paukštidėse. Lauke kvapai gali pasklisti nedideliu atstumu nuo paukštidės (kiaušinių gamybai skirtos žemės sklypo ribose) ir daug mažesnės koncentracijos.</w:t>
      </w:r>
    </w:p>
    <w:p w14:paraId="0D58BBA7" w14:textId="77777777" w:rsidR="00E741BD" w:rsidRPr="007C4A17" w:rsidRDefault="00E741BD" w:rsidP="00E741BD">
      <w:pPr>
        <w:pStyle w:val="Pagrindinistekstas"/>
        <w:shd w:val="clear" w:color="auto" w:fill="auto"/>
        <w:ind w:left="567" w:firstLine="567"/>
        <w:jc w:val="both"/>
      </w:pPr>
    </w:p>
    <w:p w14:paraId="2023B356" w14:textId="77777777" w:rsidR="00E741BD" w:rsidRPr="007C4A17" w:rsidRDefault="00E741BD" w:rsidP="00E741BD">
      <w:pPr>
        <w:pStyle w:val="Pagrindinistekstas"/>
        <w:ind w:left="567" w:firstLine="567"/>
        <w:jc w:val="both"/>
        <w:rPr>
          <w:i/>
          <w:iCs/>
          <w:u w:val="single"/>
        </w:rPr>
      </w:pPr>
      <w:r w:rsidRPr="007C4A17">
        <w:rPr>
          <w:i/>
          <w:iCs/>
          <w:u w:val="single"/>
        </w:rPr>
        <w:t>Susidarančios atliekos, jų rūšys, kiekiai ir tvarkymas</w:t>
      </w:r>
    </w:p>
    <w:p w14:paraId="14A3B087" w14:textId="77777777" w:rsidR="00E741BD" w:rsidRPr="007C4A17" w:rsidRDefault="00E741BD" w:rsidP="00E741BD">
      <w:pPr>
        <w:pStyle w:val="Pagrindinistekstas"/>
        <w:shd w:val="clear" w:color="auto" w:fill="auto"/>
        <w:ind w:left="567" w:firstLine="567"/>
        <w:jc w:val="both"/>
      </w:pPr>
      <w:r w:rsidRPr="007C4A17">
        <w:t>Kiaušinių gamybos procese susidaro mėšlas, taip pat vištų gaišenos.</w:t>
      </w:r>
    </w:p>
    <w:p w14:paraId="66B7ED0E" w14:textId="77777777" w:rsidR="00E741BD" w:rsidRPr="007C4A17" w:rsidRDefault="00E741BD" w:rsidP="00E741BD">
      <w:pPr>
        <w:pStyle w:val="Other0"/>
        <w:shd w:val="clear" w:color="auto" w:fill="auto"/>
        <w:ind w:left="567" w:firstLine="567"/>
        <w:jc w:val="both"/>
      </w:pPr>
      <w:r>
        <w:t>Mėšlo susidarymas paukštidėse</w:t>
      </w:r>
      <w:r w:rsidRPr="007C4A17">
        <w:rPr>
          <w:lang w:bidi="en-US"/>
        </w:rPr>
        <w:t>:</w:t>
      </w:r>
    </w:p>
    <w:p w14:paraId="390E0CE6" w14:textId="77777777" w:rsidR="00E741BD" w:rsidRPr="007C4A17" w:rsidRDefault="00E741BD" w:rsidP="00E741BD">
      <w:pPr>
        <w:pStyle w:val="Other0"/>
        <w:numPr>
          <w:ilvl w:val="0"/>
          <w:numId w:val="16"/>
        </w:numPr>
        <w:shd w:val="clear" w:color="auto" w:fill="auto"/>
        <w:tabs>
          <w:tab w:val="left" w:pos="403"/>
        </w:tabs>
        <w:ind w:left="567" w:firstLine="567"/>
        <w:jc w:val="both"/>
      </w:pPr>
      <w:r w:rsidRPr="007C4A17">
        <w:rPr>
          <w:lang w:bidi="en-US"/>
        </w:rPr>
        <w:t xml:space="preserve">per </w:t>
      </w:r>
      <w:r w:rsidRPr="007C4A17">
        <w:t xml:space="preserve">dieną: </w:t>
      </w:r>
      <w:r w:rsidRPr="007C4A17">
        <w:rPr>
          <w:lang w:bidi="en-US"/>
        </w:rPr>
        <w:t xml:space="preserve">iki 13,72 </w:t>
      </w:r>
      <w:r w:rsidRPr="007C4A17">
        <w:t xml:space="preserve">tonų </w:t>
      </w:r>
      <w:r w:rsidRPr="007C4A17">
        <w:rPr>
          <w:lang w:bidi="en-US"/>
        </w:rPr>
        <w:t xml:space="preserve">per </w:t>
      </w:r>
      <w:r w:rsidRPr="007C4A17">
        <w:t xml:space="preserve">dieną </w:t>
      </w:r>
      <w:r w:rsidRPr="007C4A17">
        <w:rPr>
          <w:lang w:bidi="en-US"/>
        </w:rPr>
        <w:t xml:space="preserve">vienai </w:t>
      </w:r>
      <w:r w:rsidRPr="007C4A17">
        <w:t xml:space="preserve">paukštidei (iš </w:t>
      </w:r>
      <w:r w:rsidRPr="007C4A17">
        <w:rPr>
          <w:lang w:bidi="en-US"/>
        </w:rPr>
        <w:t xml:space="preserve">viso iki 27,45 </w:t>
      </w:r>
      <w:r w:rsidRPr="007C4A17">
        <w:t xml:space="preserve">tonų </w:t>
      </w:r>
      <w:r w:rsidRPr="007C4A17">
        <w:rPr>
          <w:lang w:bidi="en-US"/>
        </w:rPr>
        <w:t xml:space="preserve">per </w:t>
      </w:r>
      <w:r w:rsidRPr="007C4A17">
        <w:t>dieną);</w:t>
      </w:r>
    </w:p>
    <w:p w14:paraId="6B11B316" w14:textId="77777777" w:rsidR="00E741BD" w:rsidRPr="007C4A17" w:rsidRDefault="00E741BD" w:rsidP="00E741BD">
      <w:pPr>
        <w:pStyle w:val="Other0"/>
        <w:numPr>
          <w:ilvl w:val="0"/>
          <w:numId w:val="16"/>
        </w:numPr>
        <w:shd w:val="clear" w:color="auto" w:fill="auto"/>
        <w:tabs>
          <w:tab w:val="left" w:pos="403"/>
        </w:tabs>
        <w:ind w:left="567" w:firstLine="567"/>
        <w:jc w:val="both"/>
      </w:pPr>
      <w:r w:rsidRPr="007C4A17">
        <w:rPr>
          <w:lang w:bidi="en-US"/>
        </w:rPr>
        <w:t xml:space="preserve">per metus: iki 5009,4 </w:t>
      </w:r>
      <w:r w:rsidRPr="007C4A17">
        <w:t xml:space="preserve">tonų </w:t>
      </w:r>
      <w:r w:rsidRPr="007C4A17">
        <w:rPr>
          <w:lang w:bidi="en-US"/>
        </w:rPr>
        <w:t xml:space="preserve">vienai paukštidei per metus </w:t>
      </w:r>
      <w:r w:rsidRPr="007C4A17">
        <w:t xml:space="preserve">(iš </w:t>
      </w:r>
      <w:r w:rsidRPr="007C4A17">
        <w:rPr>
          <w:lang w:bidi="en-US"/>
        </w:rPr>
        <w:t xml:space="preserve">viso iki 10 018,8 </w:t>
      </w:r>
      <w:r w:rsidRPr="007C4A17">
        <w:t xml:space="preserve">tonų </w:t>
      </w:r>
      <w:r w:rsidRPr="007C4A17">
        <w:rPr>
          <w:lang w:bidi="en-US"/>
        </w:rPr>
        <w:t>per metus).</w:t>
      </w:r>
    </w:p>
    <w:p w14:paraId="21104389" w14:textId="77777777" w:rsidR="00E741BD" w:rsidRPr="007C4A17" w:rsidRDefault="00E741BD" w:rsidP="00E741BD">
      <w:pPr>
        <w:pStyle w:val="Other0"/>
        <w:shd w:val="clear" w:color="auto" w:fill="auto"/>
        <w:ind w:left="567" w:firstLine="567"/>
        <w:jc w:val="both"/>
      </w:pPr>
      <w:r w:rsidRPr="007C4A17">
        <w:t xml:space="preserve">Vištų mėšlas </w:t>
      </w:r>
      <w:r w:rsidRPr="007C4A17">
        <w:rPr>
          <w:lang w:bidi="en-US"/>
        </w:rPr>
        <w:t xml:space="preserve">bus surenkamas kas keturias dienas, </w:t>
      </w:r>
      <w:r w:rsidRPr="007C4A17">
        <w:t>vežamas uždaromis transporto priemonėmis ir perduodamas naudotojui pagal sutartinius įsipareigojimus.</w:t>
      </w:r>
    </w:p>
    <w:p w14:paraId="07FBB205" w14:textId="77777777" w:rsidR="00E741BD" w:rsidRDefault="00E741BD" w:rsidP="00E741BD">
      <w:pPr>
        <w:pStyle w:val="Pagrindinistekstas"/>
        <w:shd w:val="clear" w:color="auto" w:fill="auto"/>
        <w:ind w:left="567" w:firstLine="567"/>
        <w:jc w:val="both"/>
      </w:pPr>
      <w:r w:rsidRPr="007C4A17">
        <w:t xml:space="preserve">Nugaišę paukščiai </w:t>
      </w:r>
      <w:r w:rsidRPr="007C4A17">
        <w:rPr>
          <w:lang w:bidi="en-US"/>
        </w:rPr>
        <w:t xml:space="preserve">laiku </w:t>
      </w:r>
      <w:r w:rsidRPr="007C4A17">
        <w:t xml:space="preserve">pašalinami </w:t>
      </w:r>
      <w:r w:rsidRPr="007C4A17">
        <w:rPr>
          <w:lang w:bidi="en-US"/>
        </w:rPr>
        <w:t xml:space="preserve">specializuotose patalpose pagal </w:t>
      </w:r>
      <w:r w:rsidRPr="007C4A17">
        <w:t>galiojančius teisės aktus.</w:t>
      </w:r>
    </w:p>
    <w:p w14:paraId="5DE915B9" w14:textId="77777777" w:rsidR="00E741BD" w:rsidRPr="007C4A17" w:rsidRDefault="00E741BD" w:rsidP="00E741BD">
      <w:pPr>
        <w:pStyle w:val="Pagrindinistekstas"/>
        <w:shd w:val="clear" w:color="auto" w:fill="auto"/>
        <w:ind w:left="567" w:firstLine="567"/>
        <w:jc w:val="both"/>
      </w:pPr>
    </w:p>
    <w:p w14:paraId="51F344FB" w14:textId="77777777" w:rsidR="00E741BD" w:rsidRPr="00131C55" w:rsidRDefault="00E741BD" w:rsidP="00E741BD">
      <w:pPr>
        <w:ind w:left="567" w:firstLine="567"/>
        <w:rPr>
          <w:rFonts w:eastAsia="Times New Roman" w:cs="Times New Roman"/>
          <w:i/>
          <w:iCs/>
          <w:u w:val="single"/>
        </w:rPr>
      </w:pPr>
      <w:r w:rsidRPr="00131C55">
        <w:rPr>
          <w:rFonts w:eastAsia="Times New Roman" w:cs="Times New Roman"/>
          <w:i/>
          <w:iCs/>
          <w:u w:val="single"/>
        </w:rPr>
        <w:t>Šilumos gamyba</w:t>
      </w:r>
    </w:p>
    <w:p w14:paraId="7CAA24CD" w14:textId="77777777" w:rsidR="00E741BD" w:rsidRDefault="00E741BD" w:rsidP="00E741BD">
      <w:pPr>
        <w:ind w:left="567" w:firstLine="567"/>
        <w:rPr>
          <w:rFonts w:eastAsia="Times New Roman" w:cs="Times New Roman"/>
        </w:rPr>
      </w:pPr>
      <w:r>
        <w:rPr>
          <w:rFonts w:eastAsia="Times New Roman" w:cs="Times New Roman"/>
        </w:rPr>
        <w:t xml:space="preserve">Kiaušinių rūšiavimo cecho ir personalo patalpų pastato šildymui bus naudojami 11.9 kW elektriniai konvektoriai ir 94,5 kW galio dujinis katilas </w:t>
      </w:r>
      <w:bookmarkStart w:id="17" w:name="_Hlk157505894"/>
      <w:r>
        <w:rPr>
          <w:rFonts w:eastAsia="Times New Roman" w:cs="Times New Roman"/>
        </w:rPr>
        <w:t>„</w:t>
      </w:r>
      <w:proofErr w:type="spellStart"/>
      <w:r>
        <w:rPr>
          <w:rFonts w:eastAsia="Times New Roman" w:cs="Times New Roman"/>
        </w:rPr>
        <w:t>Buderus</w:t>
      </w:r>
      <w:proofErr w:type="spellEnd"/>
      <w:r>
        <w:rPr>
          <w:rFonts w:eastAsia="Times New Roman" w:cs="Times New Roman"/>
        </w:rPr>
        <w:t xml:space="preserve"> GB272-100“</w:t>
      </w:r>
      <w:bookmarkEnd w:id="17"/>
      <w:r>
        <w:rPr>
          <w:rFonts w:eastAsia="Times New Roman" w:cs="Times New Roman"/>
        </w:rPr>
        <w:t xml:space="preserve">. Per </w:t>
      </w:r>
      <w:r w:rsidRPr="00652F53">
        <w:rPr>
          <w:rFonts w:eastAsia="Times New Roman" w:cs="Times New Roman"/>
        </w:rPr>
        <w:t>dujini</w:t>
      </w:r>
      <w:r>
        <w:rPr>
          <w:rFonts w:eastAsia="Times New Roman" w:cs="Times New Roman"/>
        </w:rPr>
        <w:t>o</w:t>
      </w:r>
      <w:r w:rsidRPr="00652F53">
        <w:rPr>
          <w:rFonts w:eastAsia="Times New Roman" w:cs="Times New Roman"/>
        </w:rPr>
        <w:t xml:space="preserve"> katil</w:t>
      </w:r>
      <w:r>
        <w:rPr>
          <w:rFonts w:eastAsia="Times New Roman" w:cs="Times New Roman"/>
        </w:rPr>
        <w:t>o</w:t>
      </w:r>
      <w:r w:rsidRPr="00652F53">
        <w:rPr>
          <w:rFonts w:eastAsia="Times New Roman" w:cs="Times New Roman"/>
        </w:rPr>
        <w:t xml:space="preserve"> „</w:t>
      </w:r>
      <w:proofErr w:type="spellStart"/>
      <w:r w:rsidRPr="00652F53">
        <w:rPr>
          <w:rFonts w:eastAsia="Times New Roman" w:cs="Times New Roman"/>
        </w:rPr>
        <w:t>Buderus</w:t>
      </w:r>
      <w:proofErr w:type="spellEnd"/>
      <w:r w:rsidRPr="00652F53">
        <w:rPr>
          <w:rFonts w:eastAsia="Times New Roman" w:cs="Times New Roman"/>
        </w:rPr>
        <w:t xml:space="preserve"> GB272-100“</w:t>
      </w:r>
      <w:r>
        <w:rPr>
          <w:rFonts w:eastAsia="Times New Roman" w:cs="Times New Roman"/>
        </w:rPr>
        <w:t xml:space="preserve"> dūmtraukį (taršos šaltinis Nr. 113) į aplinkos orą bus išmetami azoto oksidų NO</w:t>
      </w:r>
      <w:r w:rsidRPr="00652F53">
        <w:rPr>
          <w:rFonts w:eastAsia="Times New Roman" w:cs="Times New Roman"/>
          <w:vertAlign w:val="subscript"/>
        </w:rPr>
        <w:t>X</w:t>
      </w:r>
      <w:r>
        <w:rPr>
          <w:rFonts w:eastAsia="Times New Roman" w:cs="Times New Roman"/>
        </w:rPr>
        <w:t xml:space="preserve"> (A) ir anglies monoksido (A) teršalai. </w:t>
      </w:r>
      <w:r w:rsidRPr="00652F53">
        <w:rPr>
          <w:rFonts w:eastAsia="Times New Roman" w:cs="Times New Roman"/>
        </w:rPr>
        <w:t>Per metus planuojama katile sudeginti 8000,0 Nm</w:t>
      </w:r>
      <w:r w:rsidRPr="00652F53">
        <w:rPr>
          <w:rFonts w:eastAsia="Times New Roman" w:cs="Times New Roman"/>
          <w:vertAlign w:val="superscript"/>
        </w:rPr>
        <w:t>3</w:t>
      </w:r>
      <w:r w:rsidRPr="00652F53">
        <w:rPr>
          <w:rFonts w:eastAsia="Times New Roman" w:cs="Times New Roman"/>
        </w:rPr>
        <w:t xml:space="preserve"> gamtinių dujų.</w:t>
      </w:r>
    </w:p>
    <w:p w14:paraId="2652C196" w14:textId="77777777" w:rsidR="00E741BD" w:rsidRDefault="00E741BD" w:rsidP="00E741BD">
      <w:pPr>
        <w:pStyle w:val="Pagrindinistekstas"/>
        <w:shd w:val="clear" w:color="auto" w:fill="auto"/>
        <w:ind w:left="567" w:firstLine="567"/>
        <w:jc w:val="both"/>
      </w:pPr>
      <w:r>
        <w:t xml:space="preserve">Paukštidžių Nr. 4 ir Nr. 5 šildymui planuojama naudoti po 18 vnt. dujinių degiklių (iš viso 36 vnt.), kurio vieno šiluminė galia 95,0 kW. Bendras vienoje paukštidėje naudojamų dujinių degiklių galingumas </w:t>
      </w:r>
      <w:r>
        <w:lastRenderedPageBreak/>
        <w:t>1710 kW arba 1,71 MW. Vienas degiklis sudegina 10,3 m</w:t>
      </w:r>
      <w:r w:rsidRPr="00BB15EF">
        <w:rPr>
          <w:vertAlign w:val="superscript"/>
        </w:rPr>
        <w:t>3</w:t>
      </w:r>
      <w:r w:rsidRPr="00B116E2">
        <w:t xml:space="preserve"> </w:t>
      </w:r>
      <w:r>
        <w:t xml:space="preserve">gamtinių dujų per valanda. </w:t>
      </w:r>
      <w:r w:rsidRPr="00B116E2">
        <w:t xml:space="preserve">Paukštidžių Nr. 4 </w:t>
      </w:r>
      <w:r>
        <w:t xml:space="preserve">ir Nr. 5 klimato kontrolės sistema automatizuota, kuri palaikys pastovią temperatūrą, atsižvelgiant į tai planuojamą, kad dujiniai degikliai veiks šaltuoju metu laiku iki 4380 val. per metus. </w:t>
      </w:r>
      <w:r w:rsidRPr="004F7E62">
        <w:t xml:space="preserve">Per metus kiekvienos paukštidės šildytuvai sudegina iki </w:t>
      </w:r>
      <w:r>
        <w:t>812,052</w:t>
      </w:r>
      <w:r w:rsidRPr="004F7E62">
        <w:t xml:space="preserve"> tūkst. Nm</w:t>
      </w:r>
      <w:r w:rsidRPr="004F7E62">
        <w:rPr>
          <w:vertAlign w:val="superscript"/>
        </w:rPr>
        <w:t>3</w:t>
      </w:r>
      <w:r w:rsidRPr="004F7E62">
        <w:t xml:space="preserve"> gamtinių dujų</w:t>
      </w:r>
      <w:r>
        <w:t xml:space="preserve"> (bendrai </w:t>
      </w:r>
      <w:r w:rsidRPr="004F7E62">
        <w:t>1 624,104</w:t>
      </w:r>
      <w:r>
        <w:t xml:space="preserve"> tūkst. </w:t>
      </w:r>
      <w:r w:rsidRPr="004F7E62">
        <w:t>Nm</w:t>
      </w:r>
      <w:r w:rsidRPr="004F7E62">
        <w:rPr>
          <w:vertAlign w:val="superscript"/>
        </w:rPr>
        <w:t>3</w:t>
      </w:r>
      <w:r w:rsidRPr="004F7E62">
        <w:t xml:space="preserve"> gamtinių dujų</w:t>
      </w:r>
      <w:r>
        <w:t>).</w:t>
      </w:r>
      <w:r w:rsidRPr="004F7E62">
        <w:t xml:space="preserve"> Degimo produktai </w:t>
      </w:r>
      <w:r>
        <w:t>(</w:t>
      </w:r>
      <w:r w:rsidRPr="004F7E62">
        <w:rPr>
          <w:iCs/>
        </w:rPr>
        <w:t xml:space="preserve">anglies monoksidas (B), azoto oksidai </w:t>
      </w:r>
      <w:r w:rsidRPr="004F7E62">
        <w:t>(NO</w:t>
      </w:r>
      <w:r>
        <w:rPr>
          <w:vertAlign w:val="subscript"/>
        </w:rPr>
        <w:t>X</w:t>
      </w:r>
      <w:r w:rsidRPr="004F7E62">
        <w:t>) (B)</w:t>
      </w:r>
      <w:r>
        <w:t>)</w:t>
      </w:r>
      <w:r w:rsidRPr="004F7E62">
        <w:t xml:space="preserve"> patenka į paukštidžių vidų, o vėliau kartu su kitais teršalais pro ventiliacines sistemas į aplinkos orą.</w:t>
      </w:r>
    </w:p>
    <w:p w14:paraId="4FD96DBC" w14:textId="77777777" w:rsidR="00E741BD" w:rsidRPr="007C4A17" w:rsidRDefault="00E741BD" w:rsidP="00E741BD">
      <w:pPr>
        <w:ind w:left="567" w:firstLine="567"/>
        <w:rPr>
          <w:rFonts w:eastAsia="Times New Roman" w:cs="Times New Roman"/>
        </w:rPr>
      </w:pPr>
    </w:p>
    <w:p w14:paraId="6353A1C2" w14:textId="77777777" w:rsidR="00E741BD" w:rsidRPr="007C4A17" w:rsidRDefault="00E741BD" w:rsidP="00E741BD">
      <w:pPr>
        <w:ind w:left="567" w:firstLine="567"/>
        <w:rPr>
          <w:rFonts w:eastAsia="Times New Roman" w:cs="Times New Roman"/>
          <w:i/>
          <w:iCs/>
          <w:u w:val="single"/>
        </w:rPr>
      </w:pPr>
      <w:r w:rsidRPr="007C4A17">
        <w:rPr>
          <w:rFonts w:eastAsia="Times New Roman" w:cs="Times New Roman"/>
          <w:i/>
          <w:iCs/>
          <w:u w:val="single"/>
        </w:rPr>
        <w:t>Buitinės nuotekos</w:t>
      </w:r>
    </w:p>
    <w:p w14:paraId="1A716EDD" w14:textId="7C581867" w:rsidR="00E741BD" w:rsidRPr="007C4A17" w:rsidRDefault="00E741BD" w:rsidP="00E741BD">
      <w:pPr>
        <w:ind w:left="567" w:firstLine="567"/>
        <w:rPr>
          <w:rFonts w:eastAsia="Times New Roman" w:cs="Times New Roman"/>
        </w:rPr>
      </w:pPr>
      <w:r w:rsidRPr="007C4A17">
        <w:rPr>
          <w:rFonts w:eastAsia="Times New Roman" w:cs="Times New Roman"/>
        </w:rPr>
        <w:t>Po paukštidžių Nr. 4 ir Nr. 5 rekonstrukcijos buitinės nuotekos susidarys įrengtose personalo patalpose. Nuotekos numatoma išleisti į projektuojamus kanalizacijos tinklus, kurie bus sujunti su LIT EGG, UAB paukštyno teritorijoje esančiu buitinių nuotekų tinklu. Planuojama, kad susidarys 1,98 l/s buitinių nuotekų srautai. Buitinės nuotekos iki teisės aktuose nustatytų reikalavimų bus išvalomos firmos „</w:t>
      </w:r>
      <w:proofErr w:type="spellStart"/>
      <w:r w:rsidRPr="007C4A17">
        <w:rPr>
          <w:rFonts w:eastAsia="Times New Roman" w:cs="Times New Roman"/>
        </w:rPr>
        <w:t>Dinaitas</w:t>
      </w:r>
      <w:proofErr w:type="spellEnd"/>
      <w:r w:rsidRPr="007C4A17">
        <w:rPr>
          <w:rFonts w:eastAsia="Times New Roman" w:cs="Times New Roman"/>
        </w:rPr>
        <w:t>“ suprojektuotuose valymo įrenginiuose, kurių projektinis našumas yra 4 m</w:t>
      </w:r>
      <w:r w:rsidRPr="007C4A17">
        <w:rPr>
          <w:rFonts w:eastAsia="Times New Roman" w:cs="Times New Roman"/>
          <w:vertAlign w:val="superscript"/>
        </w:rPr>
        <w:t>3</w:t>
      </w:r>
      <w:r w:rsidRPr="007C4A17">
        <w:rPr>
          <w:rFonts w:eastAsia="Times New Roman" w:cs="Times New Roman"/>
        </w:rPr>
        <w:t>/h, ir išleidžiamos į aplinką – Rudelio ežerą.</w:t>
      </w:r>
    </w:p>
    <w:p w14:paraId="0CB6D088" w14:textId="77777777" w:rsidR="00E741BD" w:rsidRPr="007C4A17" w:rsidRDefault="00E741BD" w:rsidP="00E741BD">
      <w:pPr>
        <w:ind w:left="567" w:firstLine="567"/>
        <w:rPr>
          <w:rFonts w:eastAsia="Times New Roman" w:cs="Times New Roman"/>
        </w:rPr>
      </w:pPr>
    </w:p>
    <w:p w14:paraId="5C6AA661" w14:textId="77777777" w:rsidR="00E741BD" w:rsidRPr="007C4A17" w:rsidRDefault="00E741BD" w:rsidP="00E741BD">
      <w:pPr>
        <w:ind w:left="567" w:firstLine="567"/>
        <w:rPr>
          <w:rFonts w:eastAsia="Times New Roman" w:cs="Times New Roman"/>
          <w:i/>
          <w:iCs/>
          <w:u w:val="single"/>
        </w:rPr>
      </w:pPr>
      <w:r w:rsidRPr="007C4A17">
        <w:rPr>
          <w:rFonts w:eastAsia="Times New Roman" w:cs="Times New Roman"/>
          <w:i/>
          <w:iCs/>
          <w:u w:val="single"/>
        </w:rPr>
        <w:t>Gamybinės nuotekos</w:t>
      </w:r>
    </w:p>
    <w:p w14:paraId="027DC131" w14:textId="77777777" w:rsidR="00E741BD" w:rsidRPr="007C4A17" w:rsidRDefault="00E741BD" w:rsidP="00E741BD">
      <w:pPr>
        <w:ind w:left="567" w:firstLine="567"/>
        <w:rPr>
          <w:rFonts w:eastAsia="Times New Roman" w:cs="Times New Roman"/>
          <w:sz w:val="28"/>
          <w:szCs w:val="28"/>
        </w:rPr>
      </w:pPr>
      <w:r w:rsidRPr="007C4A17">
        <w:rPr>
          <w:rStyle w:val="fontstyle01"/>
          <w:rFonts w:cs="Times New Roman"/>
          <w:szCs w:val="24"/>
        </w:rPr>
        <w:t xml:space="preserve">Projektuojamas gamybinės kanalizacijos vidaus tinklas skirtas vištidžių nuotekoms (drėgnas grindų ir sienų valymas), kurios surenkamos į gelžbetoniniuose kanaluose. Projekte numatyti keturi kanalizacijos išvadai su jungtimis prie projektuojamo gamybinių nuotekų tinklo. Numatyta surinktas gamybinės nuotekas kaupti </w:t>
      </w:r>
      <w:r>
        <w:rPr>
          <w:rStyle w:val="fontstyle01"/>
          <w:rFonts w:cs="Times New Roman"/>
          <w:szCs w:val="24"/>
        </w:rPr>
        <w:t xml:space="preserve">paukštidžių Nr. 4 ir Nr.5 rekonstrukcijų metu naujai įrengtose </w:t>
      </w:r>
      <w:r w:rsidRPr="007C4A17">
        <w:rPr>
          <w:rStyle w:val="fontstyle01"/>
          <w:rFonts w:cs="Times New Roman"/>
          <w:szCs w:val="24"/>
        </w:rPr>
        <w:t>dvejose</w:t>
      </w:r>
      <w:r>
        <w:rPr>
          <w:rStyle w:val="fontstyle01"/>
          <w:rFonts w:cs="Times New Roman"/>
          <w:szCs w:val="24"/>
        </w:rPr>
        <w:t xml:space="preserve"> </w:t>
      </w:r>
      <w:r w:rsidRPr="007C4A17">
        <w:rPr>
          <w:rStyle w:val="fontstyle01"/>
          <w:rFonts w:cs="Times New Roman"/>
          <w:szCs w:val="24"/>
        </w:rPr>
        <w:t>sandariose 30 m</w:t>
      </w:r>
      <w:r w:rsidRPr="007C4A17">
        <w:rPr>
          <w:rStyle w:val="fontstyle01"/>
          <w:rFonts w:cs="Times New Roman"/>
          <w:szCs w:val="24"/>
          <w:vertAlign w:val="superscript"/>
        </w:rPr>
        <w:t>3</w:t>
      </w:r>
      <w:r w:rsidRPr="007C4A17">
        <w:rPr>
          <w:rStyle w:val="fontstyle01"/>
          <w:rFonts w:cs="Times New Roman"/>
          <w:szCs w:val="24"/>
        </w:rPr>
        <w:t xml:space="preserve"> talpos požeminėse talpyklose. </w:t>
      </w:r>
      <w:r w:rsidRPr="001121A4">
        <w:rPr>
          <w:rStyle w:val="fontstyle01"/>
          <w:rFonts w:cs="Times New Roman"/>
          <w:szCs w:val="24"/>
        </w:rPr>
        <w:t>Šios nuotekos, pagal paslaugų tiekimo sutartys su ūkininkais yra išvežamos tolimesniam jų tvarkymui</w:t>
      </w:r>
      <w:r>
        <w:rPr>
          <w:rStyle w:val="fontstyle01"/>
          <w:rFonts w:cs="Times New Roman"/>
          <w:szCs w:val="24"/>
        </w:rPr>
        <w:t>.</w:t>
      </w:r>
    </w:p>
    <w:p w14:paraId="2D692222" w14:textId="77777777" w:rsidR="00E741BD" w:rsidRDefault="00E741BD" w:rsidP="00E741BD">
      <w:pPr>
        <w:ind w:left="567" w:firstLine="567"/>
        <w:rPr>
          <w:rFonts w:eastAsia="Times New Roman" w:cs="Times New Roman"/>
        </w:rPr>
      </w:pPr>
    </w:p>
    <w:p w14:paraId="5C3844A8" w14:textId="77777777" w:rsidR="00E741BD" w:rsidRPr="007C4A17" w:rsidRDefault="00E741BD" w:rsidP="00E741BD">
      <w:pPr>
        <w:ind w:left="567" w:firstLine="567"/>
        <w:rPr>
          <w:rFonts w:eastAsia="Times New Roman" w:cs="Times New Roman"/>
          <w:i/>
          <w:iCs/>
          <w:u w:val="single"/>
        </w:rPr>
      </w:pPr>
      <w:r w:rsidRPr="007C4A17">
        <w:rPr>
          <w:rFonts w:eastAsia="Times New Roman" w:cs="Times New Roman"/>
          <w:i/>
          <w:iCs/>
          <w:u w:val="single"/>
        </w:rPr>
        <w:t>Paviršinės nuotekos</w:t>
      </w:r>
    </w:p>
    <w:p w14:paraId="75AEC1D6" w14:textId="77777777" w:rsidR="00E741BD" w:rsidRPr="0043297D" w:rsidRDefault="00E741BD" w:rsidP="00E741BD">
      <w:pPr>
        <w:ind w:left="1134" w:firstLine="567"/>
        <w:rPr>
          <w:rFonts w:eastAsia="Times New Roman" w:cs="Times New Roman"/>
          <w:b/>
          <w:bCs/>
          <w:i/>
          <w:iCs/>
        </w:rPr>
      </w:pPr>
      <w:r w:rsidRPr="0043297D">
        <w:rPr>
          <w:rFonts w:eastAsia="Times New Roman" w:cs="Times New Roman"/>
          <w:b/>
          <w:bCs/>
          <w:i/>
          <w:iCs/>
        </w:rPr>
        <w:t>Lietaus vanduo nuo stogų</w:t>
      </w:r>
    </w:p>
    <w:p w14:paraId="4C4F22A8" w14:textId="5AAD132A" w:rsidR="00E741BD" w:rsidRPr="007C4A17" w:rsidRDefault="00E741BD" w:rsidP="00E741BD">
      <w:pPr>
        <w:ind w:left="1134" w:firstLine="567"/>
        <w:rPr>
          <w:rFonts w:eastAsia="Times New Roman" w:cs="Times New Roman"/>
        </w:rPr>
      </w:pPr>
      <w:r w:rsidRPr="007C4A17">
        <w:rPr>
          <w:rFonts w:eastAsia="Times New Roman" w:cs="Times New Roman"/>
        </w:rPr>
        <w:t>Rekonstruojamų paukštidžių Nr. 4 ir 5 p</w:t>
      </w:r>
      <w:r w:rsidRPr="001541CB">
        <w:rPr>
          <w:rFonts w:eastAsia="Times New Roman" w:cs="Times New Roman"/>
        </w:rPr>
        <w:t>astat</w:t>
      </w:r>
      <w:r w:rsidRPr="007C4A17">
        <w:rPr>
          <w:rFonts w:eastAsia="Times New Roman" w:cs="Times New Roman"/>
        </w:rPr>
        <w:t>ų</w:t>
      </w:r>
      <w:r w:rsidRPr="001541CB">
        <w:rPr>
          <w:rFonts w:eastAsia="Times New Roman" w:cs="Times New Roman"/>
        </w:rPr>
        <w:t xml:space="preserve"> stoga</w:t>
      </w:r>
      <w:r w:rsidRPr="007C4A17">
        <w:rPr>
          <w:rFonts w:eastAsia="Times New Roman" w:cs="Times New Roman"/>
        </w:rPr>
        <w:t>i</w:t>
      </w:r>
      <w:r w:rsidRPr="001541CB">
        <w:rPr>
          <w:rFonts w:eastAsia="Times New Roman" w:cs="Times New Roman"/>
        </w:rPr>
        <w:t xml:space="preserve"> šla</w:t>
      </w:r>
      <w:r w:rsidRPr="007C4A17">
        <w:rPr>
          <w:rFonts w:eastAsia="Times New Roman" w:cs="Times New Roman"/>
        </w:rPr>
        <w:t>iti</w:t>
      </w:r>
      <w:r w:rsidRPr="001541CB">
        <w:rPr>
          <w:rFonts w:eastAsia="Times New Roman" w:cs="Times New Roman"/>
        </w:rPr>
        <w:t>n</w:t>
      </w:r>
      <w:r w:rsidRPr="007C4A17">
        <w:rPr>
          <w:rFonts w:eastAsia="Times New Roman" w:cs="Times New Roman"/>
        </w:rPr>
        <w:t>iai</w:t>
      </w:r>
      <w:r w:rsidRPr="001541CB">
        <w:rPr>
          <w:rFonts w:eastAsia="Times New Roman" w:cs="Times New Roman"/>
        </w:rPr>
        <w:t>. Lietaus vanduo nuo stog</w:t>
      </w:r>
      <w:r w:rsidRPr="007C4A17">
        <w:rPr>
          <w:rFonts w:eastAsia="Times New Roman" w:cs="Times New Roman"/>
        </w:rPr>
        <w:t>ų</w:t>
      </w:r>
      <w:r w:rsidRPr="001541CB">
        <w:rPr>
          <w:rFonts w:eastAsia="Times New Roman" w:cs="Times New Roman"/>
        </w:rPr>
        <w:t xml:space="preserve"> surenkamas latakais ir per išorinius projektuojamo pastato latakus išleidžiamas į projektuojamą išorinį </w:t>
      </w:r>
      <w:r w:rsidRPr="007C4A17">
        <w:rPr>
          <w:rFonts w:eastAsia="Times New Roman" w:cs="Times New Roman"/>
        </w:rPr>
        <w:t>paviršinių</w:t>
      </w:r>
      <w:r w:rsidRPr="001541CB">
        <w:rPr>
          <w:rFonts w:eastAsia="Times New Roman" w:cs="Times New Roman"/>
        </w:rPr>
        <w:t xml:space="preserve"> nuotek</w:t>
      </w:r>
      <w:r w:rsidRPr="007C4A17">
        <w:rPr>
          <w:rFonts w:eastAsia="Times New Roman" w:cs="Times New Roman"/>
        </w:rPr>
        <w:t>ų ti</w:t>
      </w:r>
      <w:r w:rsidRPr="001541CB">
        <w:rPr>
          <w:rFonts w:eastAsia="Times New Roman" w:cs="Times New Roman"/>
        </w:rPr>
        <w:t>nklą</w:t>
      </w:r>
      <w:r>
        <w:rPr>
          <w:rFonts w:eastAsia="Times New Roman" w:cs="Times New Roman"/>
        </w:rPr>
        <w:t xml:space="preserve"> iš kurio išleidžiamas į aplinką – </w:t>
      </w:r>
      <w:r w:rsidRPr="00491E80">
        <w:rPr>
          <w:rFonts w:eastAsia="Times New Roman" w:cs="Times New Roman"/>
        </w:rPr>
        <w:t>LIT EGG, UAB paukštyno teritorijoje esamą griovį.</w:t>
      </w:r>
    </w:p>
    <w:p w14:paraId="12F160E0" w14:textId="77777777" w:rsidR="00E741BD" w:rsidRPr="007C4A17" w:rsidRDefault="00E741BD" w:rsidP="00E741BD">
      <w:pPr>
        <w:ind w:left="1134"/>
        <w:rPr>
          <w:rFonts w:eastAsia="Times New Roman" w:cs="Times New Roman"/>
        </w:rPr>
      </w:pPr>
    </w:p>
    <w:p w14:paraId="511E1CAF" w14:textId="77777777" w:rsidR="00E741BD" w:rsidRPr="007C4A17" w:rsidRDefault="00E741BD" w:rsidP="00E741BD">
      <w:pPr>
        <w:ind w:left="1134"/>
        <w:rPr>
          <w:rFonts w:eastAsia="Times New Roman" w:cs="Times New Roman"/>
        </w:rPr>
      </w:pPr>
      <w:r w:rsidRPr="001541CB">
        <w:rPr>
          <w:rFonts w:eastAsia="Times New Roman" w:cs="Times New Roman"/>
        </w:rPr>
        <w:t>Kartą per metus pasikartojanč</w:t>
      </w:r>
      <w:r w:rsidRPr="007C4A17">
        <w:rPr>
          <w:rFonts w:eastAsia="Times New Roman" w:cs="Times New Roman"/>
        </w:rPr>
        <w:t>ių</w:t>
      </w:r>
      <w:r w:rsidRPr="001541CB">
        <w:rPr>
          <w:rFonts w:eastAsia="Times New Roman" w:cs="Times New Roman"/>
        </w:rPr>
        <w:t xml:space="preserve"> 5 minuči</w:t>
      </w:r>
      <w:r w:rsidRPr="007C4A17">
        <w:rPr>
          <w:rFonts w:eastAsia="Times New Roman" w:cs="Times New Roman"/>
        </w:rPr>
        <w:t>ų</w:t>
      </w:r>
      <w:r w:rsidRPr="001541CB">
        <w:rPr>
          <w:rFonts w:eastAsia="Times New Roman" w:cs="Times New Roman"/>
        </w:rPr>
        <w:t xml:space="preserve"> trukm</w:t>
      </w:r>
      <w:r w:rsidRPr="007C4A17">
        <w:rPr>
          <w:rFonts w:eastAsia="Times New Roman" w:cs="Times New Roman"/>
        </w:rPr>
        <w:t>ė</w:t>
      </w:r>
      <w:r w:rsidRPr="001541CB">
        <w:rPr>
          <w:rFonts w:eastAsia="Times New Roman" w:cs="Times New Roman"/>
        </w:rPr>
        <w:t>s krituli</w:t>
      </w:r>
      <w:r w:rsidRPr="007C4A17">
        <w:rPr>
          <w:rFonts w:eastAsia="Times New Roman" w:cs="Times New Roman"/>
        </w:rPr>
        <w:t>ų</w:t>
      </w:r>
      <w:r w:rsidRPr="001541CB">
        <w:rPr>
          <w:rFonts w:eastAsia="Times New Roman" w:cs="Times New Roman"/>
        </w:rPr>
        <w:t xml:space="preserve"> intensyvumas apskaičiuojamas taip</w:t>
      </w:r>
      <w:r w:rsidRPr="007C4A17">
        <w:rPr>
          <w:rFonts w:eastAsia="Times New Roman" w:cs="Times New Roman"/>
        </w:rPr>
        <w:t>:</w:t>
      </w:r>
    </w:p>
    <w:p w14:paraId="0B3F3EF8" w14:textId="77777777" w:rsidR="00E741BD" w:rsidRPr="007C4A17" w:rsidRDefault="00E741BD" w:rsidP="00E741BD">
      <w:pPr>
        <w:ind w:left="1134"/>
        <w:rPr>
          <w:rFonts w:eastAsia="Times New Roman" w:cs="Times New Roman"/>
        </w:rPr>
      </w:pPr>
    </w:p>
    <w:p w14:paraId="145F57F5" w14:textId="77777777" w:rsidR="00E741BD" w:rsidRPr="007C4A17" w:rsidRDefault="00E741BD" w:rsidP="00E741BD">
      <w:pPr>
        <w:ind w:left="1134"/>
        <w:jc w:val="center"/>
        <w:rPr>
          <w:rFonts w:eastAsia="Times New Roman" w:cs="Times New Roman"/>
        </w:rPr>
      </w:pPr>
      <w:r w:rsidRPr="001541CB">
        <w:rPr>
          <w:rFonts w:eastAsia="Times New Roman" w:cs="Times New Roman"/>
        </w:rPr>
        <w:lastRenderedPageBreak/>
        <w:t>I</w:t>
      </w:r>
      <w:r w:rsidRPr="001541CB">
        <w:rPr>
          <w:rFonts w:eastAsia="Times New Roman" w:cs="Times New Roman"/>
          <w:vertAlign w:val="subscript"/>
        </w:rPr>
        <w:t>5</w:t>
      </w:r>
      <w:r w:rsidRPr="001541CB">
        <w:rPr>
          <w:rFonts w:eastAsia="Times New Roman" w:cs="Times New Roman"/>
        </w:rPr>
        <w:t>=(A/T+B)+C=(2138/(5+9))+3,9=156,61 l/s*ha</w:t>
      </w:r>
    </w:p>
    <w:p w14:paraId="28BE1DC2" w14:textId="77777777" w:rsidR="00E741BD" w:rsidRPr="007C4A17" w:rsidRDefault="00E741BD" w:rsidP="00E741BD">
      <w:pPr>
        <w:ind w:left="1134"/>
        <w:rPr>
          <w:rFonts w:eastAsia="Times New Roman" w:cs="Times New Roman"/>
        </w:rPr>
      </w:pPr>
    </w:p>
    <w:p w14:paraId="20886775" w14:textId="77777777" w:rsidR="00E741BD" w:rsidRPr="007C4A17" w:rsidRDefault="00E741BD" w:rsidP="00E741BD">
      <w:pPr>
        <w:ind w:left="1134"/>
        <w:rPr>
          <w:rFonts w:eastAsia="Times New Roman" w:cs="Times New Roman"/>
        </w:rPr>
      </w:pPr>
      <w:r w:rsidRPr="001541CB">
        <w:rPr>
          <w:rFonts w:eastAsia="Times New Roman" w:cs="Times New Roman"/>
        </w:rPr>
        <w:t>Čia</w:t>
      </w:r>
      <w:r w:rsidRPr="007C4A17">
        <w:rPr>
          <w:rFonts w:eastAsia="Times New Roman" w:cs="Times New Roman"/>
        </w:rPr>
        <w:t>:</w:t>
      </w:r>
    </w:p>
    <w:p w14:paraId="2BF5AE06" w14:textId="77777777" w:rsidR="00E741BD" w:rsidRPr="007C4A17" w:rsidRDefault="00E741BD" w:rsidP="00E741BD">
      <w:pPr>
        <w:ind w:left="1134"/>
        <w:rPr>
          <w:rFonts w:eastAsia="Times New Roman" w:cs="Times New Roman"/>
        </w:rPr>
      </w:pPr>
      <w:r w:rsidRPr="001541CB">
        <w:rPr>
          <w:rFonts w:eastAsia="Times New Roman" w:cs="Times New Roman"/>
        </w:rPr>
        <w:t xml:space="preserve"> A, B, C - lietaus </w:t>
      </w:r>
      <w:r w:rsidRPr="007C4A17">
        <w:rPr>
          <w:rFonts w:eastAsia="Times New Roman" w:cs="Times New Roman"/>
        </w:rPr>
        <w:t>parametrai;</w:t>
      </w:r>
    </w:p>
    <w:p w14:paraId="0B21F0B4" w14:textId="77777777" w:rsidR="00E741BD" w:rsidRPr="001541CB" w:rsidRDefault="00E741BD" w:rsidP="00E741BD">
      <w:pPr>
        <w:ind w:left="1134"/>
        <w:rPr>
          <w:rFonts w:eastAsia="MS Gothic" w:cs="Times New Roman"/>
        </w:rPr>
      </w:pPr>
      <w:r w:rsidRPr="001541CB">
        <w:rPr>
          <w:rFonts w:eastAsia="Times New Roman" w:cs="Times New Roman"/>
        </w:rPr>
        <w:t xml:space="preserve"> T – laikas (5 min.).</w:t>
      </w:r>
    </w:p>
    <w:p w14:paraId="301BD8AC" w14:textId="77777777" w:rsidR="00E741BD" w:rsidRPr="007C4A17" w:rsidRDefault="00E741BD" w:rsidP="00E741BD">
      <w:pPr>
        <w:ind w:left="1134"/>
        <w:rPr>
          <w:rFonts w:eastAsia="Times New Roman" w:cs="Times New Roman"/>
        </w:rPr>
      </w:pPr>
    </w:p>
    <w:p w14:paraId="37540990" w14:textId="77777777" w:rsidR="00E741BD" w:rsidRPr="007C4A17" w:rsidRDefault="00E741BD" w:rsidP="00E741BD">
      <w:pPr>
        <w:ind w:left="1134"/>
        <w:rPr>
          <w:rFonts w:eastAsia="Times New Roman" w:cs="Times New Roman"/>
        </w:rPr>
      </w:pPr>
      <w:r w:rsidRPr="007C4A17">
        <w:rPr>
          <w:rFonts w:eastAsia="Times New Roman" w:cs="Times New Roman"/>
        </w:rPr>
        <w:t xml:space="preserve">Numatomas paviršinis </w:t>
      </w:r>
      <w:proofErr w:type="spellStart"/>
      <w:r w:rsidRPr="007C4A17">
        <w:rPr>
          <w:rFonts w:eastAsia="Times New Roman" w:cs="Times New Roman"/>
        </w:rPr>
        <w:t>nuotekis</w:t>
      </w:r>
      <w:proofErr w:type="spellEnd"/>
      <w:r w:rsidRPr="007C4A17">
        <w:rPr>
          <w:rFonts w:eastAsia="Times New Roman" w:cs="Times New Roman"/>
        </w:rPr>
        <w:t xml:space="preserve"> nuo šlaitinių (nuolydis didesnis nei 0,007) tvartų stogų;</w:t>
      </w:r>
    </w:p>
    <w:p w14:paraId="2DFFB34E" w14:textId="77777777" w:rsidR="00E741BD" w:rsidRPr="007C4A17" w:rsidRDefault="00E741BD" w:rsidP="00E741BD">
      <w:pPr>
        <w:ind w:left="1134"/>
        <w:rPr>
          <w:rFonts w:eastAsia="Times New Roman" w:cs="Times New Roman"/>
        </w:rPr>
      </w:pPr>
    </w:p>
    <w:p w14:paraId="458E7095" w14:textId="77777777" w:rsidR="00E741BD" w:rsidRPr="007C4A17" w:rsidRDefault="00E741BD" w:rsidP="00E741BD">
      <w:pPr>
        <w:ind w:left="1134"/>
        <w:jc w:val="center"/>
        <w:rPr>
          <w:rFonts w:eastAsia="Times New Roman" w:cs="Times New Roman"/>
          <w:sz w:val="28"/>
          <w:szCs w:val="28"/>
        </w:rPr>
      </w:pPr>
      <w:proofErr w:type="spellStart"/>
      <w:r w:rsidRPr="007C4A17">
        <w:rPr>
          <w:rFonts w:eastAsia="Times New Roman" w:cs="Times New Roman"/>
        </w:rPr>
        <w:t>Q</w:t>
      </w:r>
      <w:r w:rsidRPr="007C4A17">
        <w:rPr>
          <w:rFonts w:eastAsia="Times New Roman" w:cs="Times New Roman"/>
          <w:vertAlign w:val="subscript"/>
        </w:rPr>
        <w:t>max</w:t>
      </w:r>
      <w:proofErr w:type="spellEnd"/>
      <w:r w:rsidRPr="007C4A17">
        <w:rPr>
          <w:rFonts w:eastAsia="Times New Roman" w:cs="Times New Roman"/>
        </w:rPr>
        <w:t>=(F*I</w:t>
      </w:r>
      <w:r w:rsidRPr="007C4A17">
        <w:rPr>
          <w:rFonts w:eastAsia="Times New Roman" w:cs="Times New Roman"/>
          <w:vertAlign w:val="subscript"/>
        </w:rPr>
        <w:t>5</w:t>
      </w:r>
      <w:r w:rsidRPr="007C4A17">
        <w:rPr>
          <w:rFonts w:eastAsia="Times New Roman" w:cs="Times New Roman"/>
        </w:rPr>
        <w:t>/10000)=(6358*156,61)/10000=99,57 l/s</w:t>
      </w:r>
    </w:p>
    <w:p w14:paraId="0481D548" w14:textId="77777777" w:rsidR="00E741BD" w:rsidRPr="007C4A17" w:rsidRDefault="00E741BD" w:rsidP="00E741BD">
      <w:pPr>
        <w:ind w:left="1134"/>
        <w:rPr>
          <w:rFonts w:eastAsia="Times New Roman" w:cs="Times New Roman"/>
          <w:sz w:val="28"/>
          <w:szCs w:val="28"/>
        </w:rPr>
      </w:pPr>
    </w:p>
    <w:p w14:paraId="03DFD3C5" w14:textId="77777777" w:rsidR="00E741BD" w:rsidRPr="007C4A17" w:rsidRDefault="00E741BD" w:rsidP="00E741BD">
      <w:pPr>
        <w:ind w:left="1134"/>
        <w:rPr>
          <w:rStyle w:val="fontstyle01"/>
          <w:rFonts w:cs="Times New Roman"/>
          <w:szCs w:val="24"/>
        </w:rPr>
      </w:pPr>
      <w:r w:rsidRPr="007C4A17">
        <w:rPr>
          <w:rStyle w:val="fontstyle01"/>
          <w:rFonts w:cs="Times New Roman"/>
          <w:szCs w:val="24"/>
        </w:rPr>
        <w:t>Čia:</w:t>
      </w:r>
    </w:p>
    <w:p w14:paraId="3CCBF147" w14:textId="77777777" w:rsidR="00E741BD" w:rsidRPr="007C4A17" w:rsidRDefault="00E741BD" w:rsidP="00E741BD">
      <w:pPr>
        <w:ind w:left="1134"/>
        <w:rPr>
          <w:rStyle w:val="fontstyle01"/>
          <w:rFonts w:cs="Times New Roman"/>
          <w:szCs w:val="24"/>
        </w:rPr>
      </w:pPr>
      <w:r w:rsidRPr="007C4A17">
        <w:rPr>
          <w:rStyle w:val="fontstyle01"/>
          <w:rFonts w:cs="Times New Roman"/>
          <w:szCs w:val="24"/>
        </w:rPr>
        <w:t xml:space="preserve"> F - bendras stogų plotas (6358), m²;</w:t>
      </w:r>
    </w:p>
    <w:p w14:paraId="76F3F9EC" w14:textId="77777777" w:rsidR="00E741BD" w:rsidRPr="007C4A17" w:rsidRDefault="00E741BD" w:rsidP="00E741BD">
      <w:pPr>
        <w:ind w:left="1134"/>
        <w:rPr>
          <w:rStyle w:val="fontstyle01"/>
          <w:rFonts w:cs="Times New Roman"/>
          <w:szCs w:val="24"/>
        </w:rPr>
      </w:pPr>
      <w:r w:rsidRPr="007C4A17">
        <w:rPr>
          <w:rStyle w:val="fontstyle01"/>
          <w:rFonts w:cs="Times New Roman"/>
          <w:szCs w:val="24"/>
        </w:rPr>
        <w:t xml:space="preserve"> I</w:t>
      </w:r>
      <w:r w:rsidRPr="007C4A17">
        <w:rPr>
          <w:rStyle w:val="fontstyle01"/>
          <w:rFonts w:cs="Times New Roman"/>
          <w:szCs w:val="24"/>
          <w:vertAlign w:val="subscript"/>
        </w:rPr>
        <w:t>5</w:t>
      </w:r>
      <w:r w:rsidRPr="007C4A17">
        <w:rPr>
          <w:rStyle w:val="fontstyle01"/>
          <w:rFonts w:cs="Times New Roman"/>
          <w:szCs w:val="24"/>
        </w:rPr>
        <w:t xml:space="preserve"> - lietaus intensyvumas 5 min.</w:t>
      </w:r>
    </w:p>
    <w:p w14:paraId="08C7B75E" w14:textId="77777777" w:rsidR="00E741BD" w:rsidRPr="007C4A17" w:rsidRDefault="00E741BD" w:rsidP="00E741BD">
      <w:pPr>
        <w:ind w:left="1134"/>
        <w:rPr>
          <w:rFonts w:cs="Times New Roman"/>
        </w:rPr>
      </w:pPr>
    </w:p>
    <w:p w14:paraId="70D24286" w14:textId="77777777" w:rsidR="00E741BD" w:rsidRPr="0043297D" w:rsidRDefault="00E741BD" w:rsidP="00E741BD">
      <w:pPr>
        <w:ind w:left="1134" w:firstLine="567"/>
        <w:rPr>
          <w:rFonts w:eastAsia="Times New Roman" w:cs="Times New Roman"/>
          <w:b/>
          <w:bCs/>
          <w:i/>
          <w:iCs/>
        </w:rPr>
      </w:pPr>
      <w:r w:rsidRPr="0043297D">
        <w:rPr>
          <w:rFonts w:eastAsia="Times New Roman" w:cs="Times New Roman"/>
          <w:b/>
          <w:bCs/>
          <w:i/>
          <w:iCs/>
        </w:rPr>
        <w:t>Lietaus vanduo nuo asfaltuotų paviršių</w:t>
      </w:r>
    </w:p>
    <w:p w14:paraId="4D4F036B" w14:textId="3CC513E4" w:rsidR="00E741BD" w:rsidRPr="00B82224" w:rsidRDefault="00E741BD" w:rsidP="00E741BD">
      <w:pPr>
        <w:ind w:left="1134" w:firstLine="567"/>
        <w:rPr>
          <w:rFonts w:eastAsia="Times New Roman" w:cs="Times New Roman"/>
        </w:rPr>
      </w:pPr>
      <w:r w:rsidRPr="00B82224">
        <w:rPr>
          <w:rFonts w:eastAsia="Times New Roman" w:cs="Times New Roman"/>
        </w:rPr>
        <w:t>Lietaus vandens nuvedimo sistema skirta lietaus vandeniui surinkti ir nuvesti nuo rekonstruojamų paukštidžių Nr. 4 ir Nr. 5 asfaltuotų teritorijų. Lietaus vanduo surenkamas ir išleidžiamas į LIT EGG, UAB paukštyno teritorijoje esamą griovį.</w:t>
      </w:r>
    </w:p>
    <w:p w14:paraId="6B42F9B5" w14:textId="77777777" w:rsidR="00E741BD" w:rsidRDefault="00E741BD" w:rsidP="00E741BD">
      <w:pPr>
        <w:ind w:left="1134"/>
        <w:rPr>
          <w:rFonts w:eastAsia="Times New Roman" w:cs="Times New Roman"/>
        </w:rPr>
      </w:pPr>
      <w:r w:rsidRPr="007C4A17">
        <w:rPr>
          <w:rFonts w:eastAsia="Times New Roman" w:cs="Times New Roman"/>
        </w:rPr>
        <w:t>M</w:t>
      </w:r>
      <w:r w:rsidRPr="00B82224">
        <w:rPr>
          <w:rFonts w:eastAsia="Times New Roman" w:cs="Times New Roman"/>
        </w:rPr>
        <w:t>etinis</w:t>
      </w:r>
      <w:r w:rsidRPr="007C4A17">
        <w:rPr>
          <w:rFonts w:eastAsia="Times New Roman" w:cs="Times New Roman"/>
        </w:rPr>
        <w:t xml:space="preserve"> vandens kiekis iš teritorijos: </w:t>
      </w:r>
    </w:p>
    <w:p w14:paraId="03728CCB" w14:textId="77777777" w:rsidR="00E741BD" w:rsidRDefault="00E741BD" w:rsidP="00E741BD">
      <w:pPr>
        <w:ind w:left="1134"/>
        <w:rPr>
          <w:rFonts w:eastAsia="Times New Roman" w:cs="Times New Roman"/>
        </w:rPr>
      </w:pPr>
    </w:p>
    <w:p w14:paraId="5C8FFAEC" w14:textId="77777777" w:rsidR="00E741BD" w:rsidRPr="00B82224" w:rsidRDefault="00E741BD" w:rsidP="00E741BD">
      <w:pPr>
        <w:ind w:left="1134"/>
        <w:jc w:val="center"/>
        <w:rPr>
          <w:rFonts w:eastAsia="Times New Roman" w:cs="Times New Roman"/>
        </w:rPr>
      </w:pPr>
      <w:r w:rsidRPr="007C4A17">
        <w:rPr>
          <w:rFonts w:eastAsia="Times New Roman" w:cs="Times New Roman"/>
        </w:rPr>
        <w:t>W = 10 · H · Y · F · k , m³/metus;</w:t>
      </w:r>
    </w:p>
    <w:p w14:paraId="1A9A0BE6" w14:textId="77777777" w:rsidR="00E741BD" w:rsidRDefault="00E741BD" w:rsidP="00E741BD">
      <w:pPr>
        <w:ind w:left="1134"/>
        <w:rPr>
          <w:rFonts w:eastAsia="Times New Roman" w:cs="Times New Roman"/>
        </w:rPr>
      </w:pPr>
    </w:p>
    <w:p w14:paraId="22C73A11" w14:textId="77777777" w:rsidR="00E741BD" w:rsidRDefault="00E741BD" w:rsidP="00E741BD">
      <w:pPr>
        <w:ind w:left="1134"/>
        <w:rPr>
          <w:rFonts w:eastAsia="Times New Roman" w:cs="Times New Roman"/>
        </w:rPr>
      </w:pPr>
      <w:r>
        <w:rPr>
          <w:rFonts w:eastAsia="Times New Roman" w:cs="Times New Roman"/>
        </w:rPr>
        <w:t>Čia:</w:t>
      </w:r>
    </w:p>
    <w:p w14:paraId="500B6AE7" w14:textId="77777777" w:rsidR="00E741BD" w:rsidRPr="00B82224" w:rsidRDefault="00E741BD" w:rsidP="00E741BD">
      <w:pPr>
        <w:ind w:left="1134"/>
        <w:rPr>
          <w:rFonts w:eastAsia="Times New Roman" w:cs="Times New Roman"/>
        </w:rPr>
      </w:pPr>
      <w:r w:rsidRPr="007C4A17">
        <w:rPr>
          <w:rFonts w:eastAsia="Times New Roman" w:cs="Times New Roman"/>
        </w:rPr>
        <w:t>H – daugiam</w:t>
      </w:r>
      <w:r w:rsidRPr="00B82224">
        <w:rPr>
          <w:rFonts w:eastAsia="Times New Roman" w:cs="Times New Roman"/>
        </w:rPr>
        <w:t>etis</w:t>
      </w:r>
      <w:r w:rsidRPr="007C4A17">
        <w:rPr>
          <w:rFonts w:eastAsia="Times New Roman" w:cs="Times New Roman"/>
        </w:rPr>
        <w:t xml:space="preserve"> m</w:t>
      </w:r>
      <w:r w:rsidRPr="00B82224">
        <w:rPr>
          <w:rFonts w:eastAsia="Times New Roman" w:cs="Times New Roman"/>
        </w:rPr>
        <w:t>etin</w:t>
      </w:r>
      <w:r w:rsidRPr="007C4A17">
        <w:rPr>
          <w:rFonts w:eastAsia="Times New Roman" w:cs="Times New Roman"/>
        </w:rPr>
        <w:t>is krituli</w:t>
      </w:r>
      <w:r w:rsidRPr="00B82224">
        <w:rPr>
          <w:rFonts w:eastAsia="Times New Roman" w:cs="Times New Roman"/>
        </w:rPr>
        <w:t>ų</w:t>
      </w:r>
      <w:r w:rsidRPr="007C4A17">
        <w:rPr>
          <w:rFonts w:eastAsia="Times New Roman" w:cs="Times New Roman"/>
        </w:rPr>
        <w:t xml:space="preserve"> vidurkis</w:t>
      </w:r>
      <w:r w:rsidRPr="00B82224">
        <w:rPr>
          <w:rFonts w:eastAsia="Times New Roman" w:cs="Times New Roman"/>
        </w:rPr>
        <w:t>,</w:t>
      </w:r>
      <w:r w:rsidRPr="007C4A17">
        <w:rPr>
          <w:rFonts w:eastAsia="Times New Roman" w:cs="Times New Roman"/>
        </w:rPr>
        <w:t xml:space="preserve"> mm (imta pagal Lietuvos hidrometeorologijos tarnybos duomenis); </w:t>
      </w:r>
    </w:p>
    <w:p w14:paraId="6110F9C1" w14:textId="77777777" w:rsidR="00E741BD" w:rsidRPr="00B82224" w:rsidRDefault="00E741BD" w:rsidP="00E741BD">
      <w:pPr>
        <w:ind w:left="1134"/>
        <w:rPr>
          <w:rFonts w:eastAsia="Times New Roman" w:cs="Times New Roman"/>
        </w:rPr>
      </w:pPr>
      <w:r w:rsidRPr="007C4A17">
        <w:rPr>
          <w:rFonts w:eastAsia="Times New Roman" w:cs="Times New Roman"/>
        </w:rPr>
        <w:t>Y - paviršiaus nuot</w:t>
      </w:r>
      <w:r w:rsidRPr="00B82224">
        <w:rPr>
          <w:rFonts w:eastAsia="Times New Roman" w:cs="Times New Roman"/>
        </w:rPr>
        <w:t>ė</w:t>
      </w:r>
      <w:r w:rsidRPr="007C4A17">
        <w:rPr>
          <w:rFonts w:eastAsia="Times New Roman" w:cs="Times New Roman"/>
        </w:rPr>
        <w:t>kio ko</w:t>
      </w:r>
      <w:r w:rsidRPr="00B82224">
        <w:rPr>
          <w:rFonts w:eastAsia="Times New Roman" w:cs="Times New Roman"/>
        </w:rPr>
        <w:t>efi</w:t>
      </w:r>
      <w:r w:rsidRPr="007C4A17">
        <w:rPr>
          <w:rFonts w:eastAsia="Times New Roman" w:cs="Times New Roman"/>
        </w:rPr>
        <w:t xml:space="preserve">cientas, Y = 0,8; </w:t>
      </w:r>
    </w:p>
    <w:p w14:paraId="634A5926" w14:textId="77777777" w:rsidR="00E741BD" w:rsidRPr="00B82224" w:rsidRDefault="00E741BD" w:rsidP="00E741BD">
      <w:pPr>
        <w:ind w:left="1134"/>
        <w:rPr>
          <w:rFonts w:eastAsia="Times New Roman" w:cs="Times New Roman"/>
        </w:rPr>
      </w:pPr>
      <w:r w:rsidRPr="007C4A17">
        <w:rPr>
          <w:rFonts w:eastAsia="Times New Roman" w:cs="Times New Roman"/>
        </w:rPr>
        <w:t>k - paviršiaus nuot</w:t>
      </w:r>
      <w:r w:rsidRPr="00B82224">
        <w:rPr>
          <w:rFonts w:eastAsia="Times New Roman" w:cs="Times New Roman"/>
        </w:rPr>
        <w:t>ė</w:t>
      </w:r>
      <w:r w:rsidRPr="007C4A17">
        <w:rPr>
          <w:rFonts w:eastAsia="Times New Roman" w:cs="Times New Roman"/>
        </w:rPr>
        <w:t>kio ko</w:t>
      </w:r>
      <w:r w:rsidRPr="00B82224">
        <w:rPr>
          <w:rFonts w:eastAsia="Times New Roman" w:cs="Times New Roman"/>
        </w:rPr>
        <w:t>efi</w:t>
      </w:r>
      <w:r w:rsidRPr="007C4A17">
        <w:rPr>
          <w:rFonts w:eastAsia="Times New Roman" w:cs="Times New Roman"/>
        </w:rPr>
        <w:t>ciento korekcija, atsižvelgiant į sniego valymą. Jei sniegas pašalintas, k = 0,85, jei nenuvalytas, k = 1</w:t>
      </w:r>
      <w:r w:rsidRPr="00B82224">
        <w:rPr>
          <w:rFonts w:eastAsia="Times New Roman" w:cs="Times New Roman"/>
        </w:rPr>
        <w:t>;</w:t>
      </w:r>
    </w:p>
    <w:p w14:paraId="364AE032" w14:textId="77777777" w:rsidR="00E741BD" w:rsidRPr="00B82224" w:rsidRDefault="00E741BD" w:rsidP="00E741BD">
      <w:pPr>
        <w:ind w:left="1134"/>
        <w:rPr>
          <w:rFonts w:eastAsia="Times New Roman" w:cs="Times New Roman"/>
        </w:rPr>
      </w:pPr>
      <w:r w:rsidRPr="007C4A17">
        <w:rPr>
          <w:rFonts w:eastAsia="Times New Roman" w:cs="Times New Roman"/>
        </w:rPr>
        <w:t>F - teritorijos plotas, 12962 m²</w:t>
      </w:r>
      <w:r w:rsidRPr="00B82224">
        <w:rPr>
          <w:rFonts w:eastAsia="Times New Roman" w:cs="Times New Roman"/>
        </w:rPr>
        <w:t>.</w:t>
      </w:r>
      <w:r w:rsidRPr="007C4A17">
        <w:rPr>
          <w:rFonts w:eastAsia="Times New Roman" w:cs="Times New Roman"/>
        </w:rPr>
        <w:t xml:space="preserve"> </w:t>
      </w:r>
    </w:p>
    <w:p w14:paraId="7187AC63" w14:textId="77777777" w:rsidR="00E741BD" w:rsidRPr="00B82224" w:rsidRDefault="00E741BD" w:rsidP="00E741BD">
      <w:pPr>
        <w:ind w:left="1134"/>
        <w:rPr>
          <w:rFonts w:eastAsia="Times New Roman" w:cs="Times New Roman"/>
        </w:rPr>
      </w:pPr>
    </w:p>
    <w:p w14:paraId="7CED4414" w14:textId="77777777" w:rsidR="00E741BD" w:rsidRPr="00B82224" w:rsidRDefault="00E741BD" w:rsidP="00E741BD">
      <w:pPr>
        <w:ind w:left="1134"/>
        <w:jc w:val="center"/>
        <w:rPr>
          <w:rFonts w:eastAsia="Times New Roman" w:cs="Times New Roman"/>
        </w:rPr>
      </w:pPr>
      <w:r w:rsidRPr="007C4A17">
        <w:rPr>
          <w:rFonts w:eastAsia="Times New Roman" w:cs="Times New Roman"/>
        </w:rPr>
        <w:t>W = 10 · 730 · 0,8 · 1,2962 · 1 = 7569,8 m³ per metus;</w:t>
      </w:r>
    </w:p>
    <w:p w14:paraId="3559A5AF" w14:textId="77777777" w:rsidR="00E741BD" w:rsidRPr="00B82224" w:rsidRDefault="00E741BD" w:rsidP="00E741BD">
      <w:pPr>
        <w:ind w:left="1134"/>
        <w:rPr>
          <w:rFonts w:eastAsia="Times New Roman" w:cs="Times New Roman"/>
        </w:rPr>
      </w:pPr>
    </w:p>
    <w:p w14:paraId="4B35EC23" w14:textId="77777777" w:rsidR="00E741BD" w:rsidRPr="00B82224" w:rsidRDefault="00E741BD" w:rsidP="00E741BD">
      <w:pPr>
        <w:ind w:left="1134"/>
        <w:rPr>
          <w:rFonts w:eastAsia="Times New Roman" w:cs="Times New Roman"/>
        </w:rPr>
      </w:pPr>
      <w:r w:rsidRPr="007C4A17">
        <w:rPr>
          <w:rFonts w:eastAsia="Times New Roman" w:cs="Times New Roman"/>
        </w:rPr>
        <w:t>Lauko paviršin</w:t>
      </w:r>
      <w:r w:rsidRPr="00B82224">
        <w:rPr>
          <w:rFonts w:eastAsia="Times New Roman" w:cs="Times New Roman"/>
        </w:rPr>
        <w:t>ių</w:t>
      </w:r>
      <w:r w:rsidRPr="007C4A17">
        <w:rPr>
          <w:rFonts w:eastAsia="Times New Roman" w:cs="Times New Roman"/>
        </w:rPr>
        <w:t xml:space="preserve"> nuotek</w:t>
      </w:r>
      <w:r w:rsidRPr="00B82224">
        <w:rPr>
          <w:rFonts w:eastAsia="Times New Roman" w:cs="Times New Roman"/>
        </w:rPr>
        <w:t>ų</w:t>
      </w:r>
      <w:r w:rsidRPr="007C4A17">
        <w:rPr>
          <w:rFonts w:eastAsia="Times New Roman" w:cs="Times New Roman"/>
        </w:rPr>
        <w:t xml:space="preserve"> (lietaus) debetas apskaičiuojamas pagal formul</w:t>
      </w:r>
      <w:r w:rsidRPr="00B82224">
        <w:rPr>
          <w:rFonts w:eastAsia="Times New Roman" w:cs="Times New Roman"/>
        </w:rPr>
        <w:t>ę</w:t>
      </w:r>
      <w:r w:rsidRPr="007C4A17">
        <w:rPr>
          <w:rFonts w:eastAsia="Times New Roman" w:cs="Times New Roman"/>
        </w:rPr>
        <w:t xml:space="preserve">: </w:t>
      </w:r>
    </w:p>
    <w:p w14:paraId="6EB0D214" w14:textId="77777777" w:rsidR="00E741BD" w:rsidRDefault="00E741BD" w:rsidP="00E741BD">
      <w:pPr>
        <w:ind w:left="1134"/>
        <w:rPr>
          <w:rFonts w:eastAsia="Times New Roman" w:cs="Times New Roman"/>
        </w:rPr>
      </w:pPr>
    </w:p>
    <w:p w14:paraId="10784187" w14:textId="77777777" w:rsidR="00E741BD" w:rsidRPr="00B82224" w:rsidRDefault="00E741BD" w:rsidP="00E741BD">
      <w:pPr>
        <w:ind w:left="1134"/>
        <w:jc w:val="center"/>
        <w:rPr>
          <w:rFonts w:eastAsia="Times New Roman" w:cs="Times New Roman"/>
        </w:rPr>
      </w:pPr>
      <w:proofErr w:type="spellStart"/>
      <w:r w:rsidRPr="00B82224">
        <w:rPr>
          <w:rFonts w:eastAsia="Times New Roman" w:cs="Times New Roman"/>
        </w:rPr>
        <w:t>Q</w:t>
      </w:r>
      <w:r w:rsidRPr="007C4A17">
        <w:rPr>
          <w:rFonts w:eastAsia="Times New Roman" w:cs="Times New Roman"/>
          <w:vertAlign w:val="subscript"/>
        </w:rPr>
        <w:t>lt</w:t>
      </w:r>
      <w:proofErr w:type="spellEnd"/>
      <w:r w:rsidRPr="007C4A17">
        <w:rPr>
          <w:rFonts w:eastAsia="Times New Roman" w:cs="Times New Roman"/>
        </w:rPr>
        <w:t xml:space="preserve"> = I · F · </w:t>
      </w:r>
      <w:proofErr w:type="spellStart"/>
      <w:r w:rsidRPr="007C4A17">
        <w:rPr>
          <w:rFonts w:eastAsia="Times New Roman" w:cs="Times New Roman"/>
        </w:rPr>
        <w:t>C</w:t>
      </w:r>
      <w:r w:rsidRPr="007C4A17">
        <w:rPr>
          <w:rFonts w:eastAsia="Times New Roman" w:cs="Times New Roman"/>
          <w:vertAlign w:val="subscript"/>
        </w:rPr>
        <w:t>vid</w:t>
      </w:r>
      <w:proofErr w:type="spellEnd"/>
      <w:r w:rsidRPr="007C4A17">
        <w:rPr>
          <w:rFonts w:eastAsia="Times New Roman" w:cs="Times New Roman"/>
          <w:vertAlign w:val="subscript"/>
        </w:rPr>
        <w:t>.</w:t>
      </w:r>
      <w:r>
        <w:rPr>
          <w:rFonts w:eastAsia="Times New Roman" w:cs="Times New Roman"/>
          <w:vertAlign w:val="subscript"/>
        </w:rPr>
        <w:t>,</w:t>
      </w:r>
      <w:r w:rsidRPr="007C4A17">
        <w:rPr>
          <w:rFonts w:eastAsia="Times New Roman" w:cs="Times New Roman"/>
          <w:vertAlign w:val="subscript"/>
        </w:rPr>
        <w:t xml:space="preserve"> </w:t>
      </w:r>
      <w:r w:rsidRPr="007C4A17">
        <w:rPr>
          <w:rFonts w:eastAsia="Times New Roman" w:cs="Times New Roman"/>
        </w:rPr>
        <w:t>l/s</w:t>
      </w:r>
    </w:p>
    <w:p w14:paraId="7076A00C" w14:textId="77777777" w:rsidR="00E741BD" w:rsidRPr="00B82224" w:rsidRDefault="00E741BD" w:rsidP="00E741BD">
      <w:pPr>
        <w:ind w:left="1134"/>
        <w:rPr>
          <w:rFonts w:eastAsia="Times New Roman" w:cs="Times New Roman"/>
        </w:rPr>
      </w:pPr>
    </w:p>
    <w:p w14:paraId="11E6DB8E" w14:textId="77777777" w:rsidR="00E741BD" w:rsidRPr="00B82224" w:rsidRDefault="00E741BD" w:rsidP="00E741BD">
      <w:pPr>
        <w:ind w:left="1134"/>
        <w:rPr>
          <w:rFonts w:eastAsia="Times New Roman" w:cs="Times New Roman"/>
        </w:rPr>
      </w:pPr>
      <w:r w:rsidRPr="00B82224">
        <w:rPr>
          <w:rFonts w:eastAsia="Times New Roman" w:cs="Times New Roman"/>
        </w:rPr>
        <w:t>Čia</w:t>
      </w:r>
      <w:r w:rsidRPr="007C4A17">
        <w:rPr>
          <w:rFonts w:eastAsia="Times New Roman" w:cs="Times New Roman"/>
        </w:rPr>
        <w:t xml:space="preserve">: </w:t>
      </w:r>
      <w:proofErr w:type="spellStart"/>
      <w:r w:rsidRPr="007C4A17">
        <w:rPr>
          <w:rFonts w:eastAsia="Times New Roman" w:cs="Times New Roman"/>
        </w:rPr>
        <w:t>C</w:t>
      </w:r>
      <w:r w:rsidRPr="007C4A17">
        <w:rPr>
          <w:rFonts w:eastAsia="Times New Roman" w:cs="Times New Roman"/>
          <w:vertAlign w:val="subscript"/>
        </w:rPr>
        <w:t>vid</w:t>
      </w:r>
      <w:proofErr w:type="spellEnd"/>
      <w:r w:rsidRPr="007C4A17">
        <w:rPr>
          <w:rFonts w:eastAsia="Times New Roman" w:cs="Times New Roman"/>
          <w:vertAlign w:val="subscript"/>
        </w:rPr>
        <w:t>.</w:t>
      </w:r>
      <w:r w:rsidRPr="007C4A17">
        <w:rPr>
          <w:rFonts w:eastAsia="Times New Roman" w:cs="Times New Roman"/>
        </w:rPr>
        <w:t xml:space="preserve"> – vid</w:t>
      </w:r>
      <w:r w:rsidRPr="00B82224">
        <w:rPr>
          <w:rFonts w:eastAsia="Times New Roman" w:cs="Times New Roman"/>
        </w:rPr>
        <w:t>utin</w:t>
      </w:r>
      <w:r w:rsidRPr="007C4A17">
        <w:rPr>
          <w:rFonts w:eastAsia="Times New Roman" w:cs="Times New Roman"/>
        </w:rPr>
        <w:t>is sve</w:t>
      </w:r>
      <w:r w:rsidRPr="00B82224">
        <w:rPr>
          <w:rFonts w:eastAsia="Times New Roman" w:cs="Times New Roman"/>
        </w:rPr>
        <w:t>rtin</w:t>
      </w:r>
      <w:r w:rsidRPr="007C4A17">
        <w:rPr>
          <w:rFonts w:eastAsia="Times New Roman" w:cs="Times New Roman"/>
        </w:rPr>
        <w:t>is debitas asfaltuotame reljefe (0,70-0,95)</w:t>
      </w:r>
      <w:r w:rsidRPr="00B82224">
        <w:rPr>
          <w:rFonts w:eastAsia="Times New Roman" w:cs="Times New Roman"/>
        </w:rPr>
        <w:t>;</w:t>
      </w:r>
    </w:p>
    <w:p w14:paraId="60819F57" w14:textId="77777777" w:rsidR="00E741BD" w:rsidRPr="00B82224" w:rsidRDefault="00E741BD" w:rsidP="00E741BD">
      <w:pPr>
        <w:ind w:left="1134"/>
        <w:rPr>
          <w:rFonts w:eastAsia="Times New Roman" w:cs="Times New Roman"/>
        </w:rPr>
      </w:pPr>
      <w:r w:rsidRPr="007C4A17">
        <w:rPr>
          <w:rFonts w:eastAsia="Times New Roman" w:cs="Times New Roman"/>
        </w:rPr>
        <w:t>I – lietaus intensyvumas</w:t>
      </w:r>
      <w:r w:rsidRPr="00B82224">
        <w:rPr>
          <w:rFonts w:eastAsia="Times New Roman" w:cs="Times New Roman"/>
        </w:rPr>
        <w:t>,</w:t>
      </w:r>
      <w:r w:rsidRPr="007C4A17">
        <w:rPr>
          <w:rFonts w:eastAsia="Times New Roman" w:cs="Times New Roman"/>
        </w:rPr>
        <w:t xml:space="preserve"> l/s · ha (pagal skaičiavimus I=74 l/s · ha); </w:t>
      </w:r>
    </w:p>
    <w:p w14:paraId="67CAB4C1" w14:textId="77777777" w:rsidR="00E741BD" w:rsidRPr="00B82224" w:rsidRDefault="00E741BD" w:rsidP="00E741BD">
      <w:pPr>
        <w:ind w:left="1134"/>
        <w:rPr>
          <w:rFonts w:eastAsia="Times New Roman" w:cs="Times New Roman"/>
        </w:rPr>
      </w:pPr>
      <w:r w:rsidRPr="007C4A17">
        <w:rPr>
          <w:rFonts w:eastAsia="Times New Roman" w:cs="Times New Roman"/>
        </w:rPr>
        <w:t xml:space="preserve">F – skaičiuojamasis drenažo baseino plotas, 12962 m²; </w:t>
      </w:r>
    </w:p>
    <w:p w14:paraId="66853C62" w14:textId="77777777" w:rsidR="00E741BD" w:rsidRPr="00B82224" w:rsidRDefault="00E741BD" w:rsidP="00E741BD">
      <w:pPr>
        <w:ind w:left="1134"/>
        <w:rPr>
          <w:rFonts w:eastAsia="Times New Roman" w:cs="Times New Roman"/>
        </w:rPr>
      </w:pPr>
    </w:p>
    <w:p w14:paraId="206A6780" w14:textId="77777777" w:rsidR="00E741BD" w:rsidRPr="00B82224" w:rsidRDefault="00E741BD" w:rsidP="00E741BD">
      <w:pPr>
        <w:ind w:left="1134"/>
        <w:jc w:val="center"/>
        <w:rPr>
          <w:rFonts w:eastAsia="Times New Roman" w:cs="Times New Roman"/>
        </w:rPr>
      </w:pPr>
      <w:proofErr w:type="spellStart"/>
      <w:r w:rsidRPr="007C4A17">
        <w:rPr>
          <w:rFonts w:eastAsia="Times New Roman" w:cs="Times New Roman"/>
        </w:rPr>
        <w:t>Q</w:t>
      </w:r>
      <w:r w:rsidRPr="007C4A17">
        <w:rPr>
          <w:rFonts w:eastAsia="Times New Roman" w:cs="Times New Roman"/>
          <w:vertAlign w:val="subscript"/>
        </w:rPr>
        <w:t>lt</w:t>
      </w:r>
      <w:proofErr w:type="spellEnd"/>
      <w:r w:rsidRPr="007C4A17">
        <w:rPr>
          <w:rFonts w:eastAsia="Times New Roman" w:cs="Times New Roman"/>
        </w:rPr>
        <w:t xml:space="preserve"> = 74*0,8*1,2962= 76,74 l/s;</w:t>
      </w:r>
    </w:p>
    <w:p w14:paraId="2D11628E" w14:textId="77777777" w:rsidR="00E741BD" w:rsidRPr="007C4A17" w:rsidRDefault="00E741BD" w:rsidP="00E741BD">
      <w:pPr>
        <w:rPr>
          <w:rFonts w:eastAsia="Times New Roman" w:cs="Times New Roman"/>
        </w:rPr>
      </w:pPr>
    </w:p>
    <w:p w14:paraId="0EFEBF40" w14:textId="77777777" w:rsidR="00E741BD" w:rsidRPr="00B82224" w:rsidRDefault="00E741BD" w:rsidP="00E741BD">
      <w:pPr>
        <w:ind w:left="567" w:firstLine="567"/>
        <w:rPr>
          <w:rFonts w:eastAsia="Times New Roman" w:cs="Times New Roman"/>
        </w:rPr>
      </w:pPr>
      <w:r w:rsidRPr="00B82224">
        <w:rPr>
          <w:rFonts w:eastAsia="Times New Roman" w:cs="Times New Roman"/>
        </w:rPr>
        <w:t>Remiantis Paviršinių nuotekų tvarkymo reglamento 20 ir 21 punktais, iš asfaltuotų teritorijų surinktam lietaus vandeniui valymo įrenginiai nenumatomi, nes teritorija nepriskirta potencialiai užterštoms.</w:t>
      </w:r>
    </w:p>
    <w:bookmarkEnd w:id="16"/>
    <w:p w14:paraId="255726FD" w14:textId="77777777" w:rsidR="00E741BD" w:rsidRDefault="00E741BD" w:rsidP="00246F1B"/>
    <w:p w14:paraId="68A04BAF" w14:textId="348B53D3" w:rsidR="00E741BD" w:rsidRPr="00E741BD" w:rsidRDefault="00E741BD" w:rsidP="00246F1B">
      <w:pPr>
        <w:rPr>
          <w:b/>
          <w:bCs/>
          <w:i/>
          <w:iCs/>
        </w:rPr>
      </w:pPr>
      <w:r w:rsidRPr="00E741BD">
        <w:rPr>
          <w:b/>
          <w:bCs/>
          <w:i/>
          <w:iCs/>
        </w:rPr>
        <w:t>PLANUOJAMA VEIKLA</w:t>
      </w:r>
    </w:p>
    <w:p w14:paraId="49303545" w14:textId="77777777" w:rsidR="00C91C79" w:rsidRDefault="00C91C79" w:rsidP="00C91C79">
      <w:pPr>
        <w:pStyle w:val="Pagrindinistekstas"/>
        <w:ind w:left="567" w:firstLine="567"/>
        <w:jc w:val="both"/>
      </w:pPr>
    </w:p>
    <w:p w14:paraId="59CD719F" w14:textId="3D166427" w:rsidR="00C91C79" w:rsidRPr="007C4A17" w:rsidRDefault="00C91C79" w:rsidP="00C91C79">
      <w:pPr>
        <w:pStyle w:val="Pagrindinistekstas"/>
        <w:ind w:left="567" w:firstLine="567"/>
        <w:jc w:val="both"/>
      </w:pPr>
      <w:r w:rsidRPr="007C4A17">
        <w:rPr>
          <w:lang w:bidi="en-US"/>
        </w:rPr>
        <w:t xml:space="preserve">Planuojamai </w:t>
      </w:r>
      <w:r w:rsidRPr="007C4A17">
        <w:t xml:space="preserve">ūkinei </w:t>
      </w:r>
      <w:r w:rsidRPr="007C4A17">
        <w:rPr>
          <w:lang w:bidi="en-US"/>
        </w:rPr>
        <w:t xml:space="preserve">veiklai bus </w:t>
      </w:r>
      <w:r>
        <w:rPr>
          <w:lang w:bidi="en-US"/>
        </w:rPr>
        <w:t xml:space="preserve">griaunamos paukštidės </w:t>
      </w:r>
      <w:r w:rsidRPr="007C4A17">
        <w:rPr>
          <w:lang w:bidi="en-US"/>
        </w:rPr>
        <w:t xml:space="preserve"> </w:t>
      </w:r>
      <w:r>
        <w:rPr>
          <w:lang w:bidi="en-US"/>
        </w:rPr>
        <w:t xml:space="preserve">Nr. 1, Nr. 2., Nr. 3, </w:t>
      </w:r>
      <w:r w:rsidRPr="007C4A17">
        <w:rPr>
          <w:lang w:bidi="en-US"/>
        </w:rPr>
        <w:t xml:space="preserve">Nr. </w:t>
      </w:r>
      <w:r>
        <w:rPr>
          <w:lang w:bidi="en-US"/>
        </w:rPr>
        <w:t>9,</w:t>
      </w:r>
      <w:r w:rsidRPr="007C4A17">
        <w:rPr>
          <w:lang w:bidi="en-US"/>
        </w:rPr>
        <w:t xml:space="preserve"> Nr. </w:t>
      </w:r>
      <w:r>
        <w:rPr>
          <w:lang w:bidi="en-US"/>
        </w:rPr>
        <w:t xml:space="preserve">10 ir Nr. 11 ir statomos </w:t>
      </w:r>
      <w:r>
        <w:rPr>
          <w:sz w:val="24"/>
          <w:szCs w:val="24"/>
          <w:lang w:eastAsia="lt-LT"/>
        </w:rPr>
        <w:t>keturios</w:t>
      </w:r>
      <w:r w:rsidRPr="002A3AEB">
        <w:rPr>
          <w:sz w:val="24"/>
          <w:szCs w:val="24"/>
          <w:lang w:eastAsia="lt-LT"/>
        </w:rPr>
        <w:t xml:space="preserve"> naujos paukštidės</w:t>
      </w:r>
      <w:r w:rsidRPr="007C4A17">
        <w:rPr>
          <w:lang w:bidi="en-US"/>
        </w:rPr>
        <w:t xml:space="preserve"> su personalo blok</w:t>
      </w:r>
      <w:r>
        <w:rPr>
          <w:lang w:bidi="en-US"/>
        </w:rPr>
        <w:t>ais</w:t>
      </w:r>
      <w:r w:rsidRPr="007C4A17">
        <w:rPr>
          <w:lang w:bidi="en-US"/>
        </w:rPr>
        <w:t xml:space="preserve"> ir kiaušinių pakavimo pastat</w:t>
      </w:r>
      <w:r>
        <w:rPr>
          <w:lang w:bidi="en-US"/>
        </w:rPr>
        <w:t>ais</w:t>
      </w:r>
      <w:r w:rsidRPr="007C4A17">
        <w:rPr>
          <w:lang w:bidi="en-US"/>
        </w:rPr>
        <w:t xml:space="preserve">, taip pat bus rekonstruojama </w:t>
      </w:r>
      <w:r w:rsidRPr="007C4A17">
        <w:t>inžinerinė infrastruktūra pagal projektinius sprendinius</w:t>
      </w:r>
      <w:r>
        <w:t>. Vienos naujos paukštidės</w:t>
      </w:r>
      <w:r w:rsidRPr="007C4A17">
        <w:t xml:space="preserve">  planuojamas projektinis pajėgumas 1</w:t>
      </w:r>
      <w:r>
        <w:t>70</w:t>
      </w:r>
      <w:r w:rsidRPr="007C4A17">
        <w:t xml:space="preserve"> 000 vnt. vištų dedeklių (bendras pajėgumas </w:t>
      </w:r>
      <w:r>
        <w:t>680</w:t>
      </w:r>
      <w:r w:rsidRPr="007C4A17">
        <w:t xml:space="preserve"> 000 vnt. vištų dedeklių). </w:t>
      </w:r>
    </w:p>
    <w:p w14:paraId="398CB821" w14:textId="77777777" w:rsidR="00C91C79" w:rsidRPr="00131C55" w:rsidRDefault="00C91C79" w:rsidP="00C91C79">
      <w:pPr>
        <w:pStyle w:val="Pagrindinistekstas"/>
        <w:shd w:val="clear" w:color="auto" w:fill="auto"/>
        <w:ind w:left="567" w:firstLine="567"/>
        <w:jc w:val="both"/>
        <w:rPr>
          <w:i/>
          <w:iCs/>
          <w:u w:val="single"/>
        </w:rPr>
      </w:pPr>
      <w:r w:rsidRPr="00131C55">
        <w:rPr>
          <w:i/>
          <w:iCs/>
          <w:u w:val="single"/>
        </w:rPr>
        <w:t>Rekonstrukcija</w:t>
      </w:r>
    </w:p>
    <w:p w14:paraId="725586DC" w14:textId="77777777" w:rsidR="00C73B26" w:rsidRDefault="00C91C79" w:rsidP="00C73B26">
      <w:pPr>
        <w:pStyle w:val="Pagrindinistekstas"/>
        <w:shd w:val="clear" w:color="auto" w:fill="auto"/>
        <w:ind w:left="567" w:firstLine="567"/>
        <w:jc w:val="both"/>
      </w:pPr>
      <w:r w:rsidRPr="007C4A17">
        <w:t>Žemės sklype Nr. 44/2410187 (plotas 80395 m</w:t>
      </w:r>
      <w:r w:rsidRPr="007C4A17">
        <w:rPr>
          <w:vertAlign w:val="superscript"/>
        </w:rPr>
        <w:t>2</w:t>
      </w:r>
      <w:r w:rsidRPr="007C4A17">
        <w:t xml:space="preserve">) esančius paukštidžių Nr. </w:t>
      </w:r>
      <w:r w:rsidR="00C73B26">
        <w:t>1</w:t>
      </w:r>
      <w:r w:rsidRPr="007C4A17">
        <w:t xml:space="preserve"> </w:t>
      </w:r>
      <w:r w:rsidR="00C73B26">
        <w:t xml:space="preserve">, Nr. 2 </w:t>
      </w:r>
      <w:r w:rsidRPr="007C4A17">
        <w:t xml:space="preserve">ir Nr. </w:t>
      </w:r>
      <w:r w:rsidR="00C73B26">
        <w:t>3</w:t>
      </w:r>
      <w:r w:rsidRPr="007C4A17">
        <w:t xml:space="preserve"> pastatus planuojama </w:t>
      </w:r>
      <w:r w:rsidR="00C73B26">
        <w:t xml:space="preserve">nugriauti ir vietoje jų statyti du naujus paukštidžių pastatus su </w:t>
      </w:r>
      <w:r w:rsidR="00C73B26" w:rsidRPr="00C73B26">
        <w:t>personalo blok</w:t>
      </w:r>
      <w:r w:rsidR="00C73B26">
        <w:t>u</w:t>
      </w:r>
      <w:r w:rsidR="00C73B26" w:rsidRPr="00C73B26">
        <w:t xml:space="preserve"> ir kiaušinių pakavimo pastat</w:t>
      </w:r>
      <w:r w:rsidR="00C73B26">
        <w:t>u.</w:t>
      </w:r>
    </w:p>
    <w:p w14:paraId="70A0E79B" w14:textId="5A3E4FE4" w:rsidR="00C91C79" w:rsidRPr="007C4A17" w:rsidRDefault="00C73B26" w:rsidP="00C73B26">
      <w:pPr>
        <w:pStyle w:val="Pagrindinistekstas"/>
        <w:shd w:val="clear" w:color="auto" w:fill="auto"/>
        <w:ind w:left="567" w:firstLine="567"/>
        <w:jc w:val="both"/>
      </w:pPr>
      <w:r w:rsidRPr="00C73B26">
        <w:t xml:space="preserve"> </w:t>
      </w:r>
      <w:r w:rsidR="00C91C79" w:rsidRPr="007C4A17">
        <w:t xml:space="preserve">Esami paukštidžių Nr. </w:t>
      </w:r>
      <w:r>
        <w:t>1, Nr. 2</w:t>
      </w:r>
      <w:r w:rsidR="00C91C79" w:rsidRPr="007C4A17">
        <w:t xml:space="preserve"> ir Nr. </w:t>
      </w:r>
      <w:r>
        <w:t>3</w:t>
      </w:r>
      <w:r w:rsidR="00C91C79" w:rsidRPr="007C4A17">
        <w:t xml:space="preserve"> statinių techniniai duomenys:</w:t>
      </w:r>
    </w:p>
    <w:p w14:paraId="67E22330" w14:textId="48C69603" w:rsidR="00C91C79" w:rsidRPr="007C4A17" w:rsidRDefault="00C91C79" w:rsidP="00C91C79">
      <w:pPr>
        <w:pStyle w:val="Pagrindinistekstas"/>
        <w:numPr>
          <w:ilvl w:val="0"/>
          <w:numId w:val="17"/>
        </w:numPr>
        <w:jc w:val="both"/>
      </w:pPr>
      <w:r w:rsidRPr="007C4A17">
        <w:t xml:space="preserve">Paukštidė Nr. </w:t>
      </w:r>
      <w:r w:rsidR="00C73B26">
        <w:t>1</w:t>
      </w:r>
      <w:r w:rsidRPr="007C4A17">
        <w:t xml:space="preserve">, unikalus Nr. </w:t>
      </w:r>
      <w:r w:rsidR="00C73B26" w:rsidRPr="00C73B26">
        <w:t>6898-2007-1311</w:t>
      </w:r>
      <w:r w:rsidRPr="007C4A17">
        <w:t>, bendras plotas – 17</w:t>
      </w:r>
      <w:r w:rsidR="00C73B26">
        <w:t>95</w:t>
      </w:r>
      <w:r w:rsidRPr="007C4A17">
        <w:t>,</w:t>
      </w:r>
      <w:r w:rsidR="00C73B26">
        <w:t>54</w:t>
      </w:r>
      <w:r w:rsidRPr="007C4A17">
        <w:t xml:space="preserve"> m</w:t>
      </w:r>
      <w:r w:rsidRPr="007C4A17">
        <w:rPr>
          <w:vertAlign w:val="superscript"/>
        </w:rPr>
        <w:t>2</w:t>
      </w:r>
      <w:r w:rsidRPr="007C4A17">
        <w:t>, užstatytas plotas – 18</w:t>
      </w:r>
      <w:r w:rsidR="00C73B26">
        <w:t>95,00</w:t>
      </w:r>
      <w:r w:rsidRPr="007C4A17">
        <w:t xml:space="preserve"> m</w:t>
      </w:r>
      <w:r w:rsidRPr="007C4A17">
        <w:rPr>
          <w:vertAlign w:val="superscript"/>
        </w:rPr>
        <w:t>2</w:t>
      </w:r>
      <w:r w:rsidRPr="007C4A17">
        <w:t>, pagrindinė naudojimo paskirtis - kita (fermų);</w:t>
      </w:r>
    </w:p>
    <w:p w14:paraId="696CC845" w14:textId="3FA2B759" w:rsidR="00C91C79" w:rsidRDefault="00C91C79" w:rsidP="00C91C79">
      <w:pPr>
        <w:pStyle w:val="Pagrindinistekstas"/>
        <w:numPr>
          <w:ilvl w:val="0"/>
          <w:numId w:val="17"/>
        </w:numPr>
        <w:shd w:val="clear" w:color="auto" w:fill="auto"/>
        <w:jc w:val="both"/>
      </w:pPr>
      <w:r w:rsidRPr="007C4A17">
        <w:t xml:space="preserve">Paukštidė Nr. </w:t>
      </w:r>
      <w:r w:rsidR="00C73B26">
        <w:t>2</w:t>
      </w:r>
      <w:r w:rsidRPr="007C4A17">
        <w:t xml:space="preserve">, unikalus Nr. </w:t>
      </w:r>
      <w:r w:rsidR="00C73B26" w:rsidRPr="00C73B26">
        <w:t>6898-2007-1322</w:t>
      </w:r>
      <w:r w:rsidRPr="007C4A17">
        <w:t xml:space="preserve">, bendras plotas – </w:t>
      </w:r>
      <w:r w:rsidR="00C73B26" w:rsidRPr="00C73B26">
        <w:t>1949</w:t>
      </w:r>
      <w:r w:rsidR="00C73B26">
        <w:t>,</w:t>
      </w:r>
      <w:r w:rsidR="00C73B26" w:rsidRPr="00C73B26">
        <w:t>50</w:t>
      </w:r>
      <w:r w:rsidRPr="007C4A17">
        <w:t xml:space="preserve"> m</w:t>
      </w:r>
      <w:r w:rsidRPr="007C4A17">
        <w:rPr>
          <w:vertAlign w:val="superscript"/>
        </w:rPr>
        <w:t>2</w:t>
      </w:r>
      <w:r w:rsidRPr="007C4A17">
        <w:t xml:space="preserve">, užstatytas plotas – </w:t>
      </w:r>
      <w:r w:rsidR="00C73B26" w:rsidRPr="00C73B26">
        <w:t>1873</w:t>
      </w:r>
      <w:r w:rsidR="00C73B26">
        <w:t>,</w:t>
      </w:r>
      <w:r w:rsidR="00C73B26" w:rsidRPr="00C73B26">
        <w:t>00</w:t>
      </w:r>
      <w:r w:rsidR="00C73B26">
        <w:t xml:space="preserve"> </w:t>
      </w:r>
      <w:r w:rsidRPr="007C4A17">
        <w:t>m</w:t>
      </w:r>
      <w:r w:rsidRPr="007C4A17">
        <w:rPr>
          <w:vertAlign w:val="superscript"/>
        </w:rPr>
        <w:t>2</w:t>
      </w:r>
      <w:r w:rsidRPr="007C4A17">
        <w:t>, pagrindinė naudojimo paskirtis - kita (fermų)</w:t>
      </w:r>
      <w:r w:rsidR="00C73B26">
        <w:t>;</w:t>
      </w:r>
    </w:p>
    <w:p w14:paraId="177B5FA1" w14:textId="79E6EB48" w:rsidR="00856D2E" w:rsidRDefault="00C73B26" w:rsidP="00856D2E">
      <w:pPr>
        <w:pStyle w:val="Pagrindinistekstas"/>
        <w:numPr>
          <w:ilvl w:val="0"/>
          <w:numId w:val="17"/>
        </w:numPr>
        <w:shd w:val="clear" w:color="auto" w:fill="auto"/>
        <w:jc w:val="both"/>
      </w:pPr>
      <w:r w:rsidRPr="007C4A17">
        <w:t xml:space="preserve">Paukštidė Nr. </w:t>
      </w:r>
      <w:r>
        <w:t>3</w:t>
      </w:r>
      <w:r w:rsidRPr="007C4A17">
        <w:t xml:space="preserve">, unikalus Nr. </w:t>
      </w:r>
      <w:r w:rsidRPr="00C73B26">
        <w:t>6898-2007-1333</w:t>
      </w:r>
      <w:r w:rsidRPr="007C4A17">
        <w:t xml:space="preserve">, bendras plotas – </w:t>
      </w:r>
      <w:r w:rsidRPr="00C73B26">
        <w:t>1792</w:t>
      </w:r>
      <w:r>
        <w:t>,</w:t>
      </w:r>
      <w:r w:rsidRPr="00C73B26">
        <w:t>48</w:t>
      </w:r>
      <w:r w:rsidRPr="007C4A17">
        <w:t xml:space="preserve"> m</w:t>
      </w:r>
      <w:r w:rsidRPr="007C4A17">
        <w:rPr>
          <w:vertAlign w:val="superscript"/>
        </w:rPr>
        <w:t>2</w:t>
      </w:r>
      <w:r w:rsidRPr="007C4A17">
        <w:t xml:space="preserve">, užstatytas plotas – </w:t>
      </w:r>
      <w:r w:rsidRPr="00C73B26">
        <w:t>1889</w:t>
      </w:r>
      <w:r>
        <w:t>,</w:t>
      </w:r>
      <w:r w:rsidRPr="00C73B26">
        <w:t>00</w:t>
      </w:r>
      <w:r>
        <w:t xml:space="preserve"> </w:t>
      </w:r>
      <w:r w:rsidRPr="007C4A17">
        <w:t>m</w:t>
      </w:r>
      <w:r w:rsidRPr="007C4A17">
        <w:rPr>
          <w:vertAlign w:val="superscript"/>
        </w:rPr>
        <w:t>2</w:t>
      </w:r>
      <w:r w:rsidRPr="007C4A17">
        <w:t>, pagrindinė naudojimo paskirtis - kita (fermų)</w:t>
      </w:r>
      <w:r>
        <w:t>.</w:t>
      </w:r>
    </w:p>
    <w:p w14:paraId="7E3E4622" w14:textId="77777777" w:rsidR="00856D2E" w:rsidRPr="007C4A17" w:rsidRDefault="00856D2E" w:rsidP="00856D2E">
      <w:pPr>
        <w:pStyle w:val="Pagrindinistekstas"/>
        <w:shd w:val="clear" w:color="auto" w:fill="auto"/>
        <w:ind w:left="1494" w:firstLine="0"/>
        <w:jc w:val="both"/>
      </w:pPr>
    </w:p>
    <w:p w14:paraId="3ABEEDE0" w14:textId="0523AE99" w:rsidR="00856D2E" w:rsidRDefault="00856D2E" w:rsidP="00856D2E">
      <w:pPr>
        <w:pStyle w:val="Pagrindinistekstas"/>
        <w:shd w:val="clear" w:color="auto" w:fill="auto"/>
        <w:ind w:left="567" w:firstLine="567"/>
        <w:jc w:val="both"/>
      </w:pPr>
      <w:r w:rsidRPr="007C4A17">
        <w:lastRenderedPageBreak/>
        <w:t xml:space="preserve">Žemės sklype Nr. </w:t>
      </w:r>
      <w:r w:rsidRPr="00856D2E">
        <w:t xml:space="preserve">68/16067 </w:t>
      </w:r>
      <w:r w:rsidRPr="007C4A17">
        <w:t xml:space="preserve">(plotas </w:t>
      </w:r>
      <w:r w:rsidRPr="00856D2E">
        <w:t>244997</w:t>
      </w:r>
      <w:r w:rsidRPr="007C4A17">
        <w:t xml:space="preserve"> m</w:t>
      </w:r>
      <w:r w:rsidRPr="007C4A17">
        <w:rPr>
          <w:vertAlign w:val="superscript"/>
        </w:rPr>
        <w:t>2</w:t>
      </w:r>
      <w:r w:rsidRPr="007C4A17">
        <w:t xml:space="preserve">) esančius paukštidžių Nr. </w:t>
      </w:r>
      <w:r>
        <w:t>9</w:t>
      </w:r>
      <w:r w:rsidRPr="007C4A17">
        <w:t xml:space="preserve"> </w:t>
      </w:r>
      <w:r>
        <w:t xml:space="preserve">, Nr. 10 </w:t>
      </w:r>
      <w:r w:rsidRPr="007C4A17">
        <w:t xml:space="preserve">ir Nr. </w:t>
      </w:r>
      <w:r>
        <w:t>11</w:t>
      </w:r>
      <w:r w:rsidRPr="007C4A17">
        <w:t xml:space="preserve"> pastatus planuojama </w:t>
      </w:r>
      <w:r>
        <w:t xml:space="preserve">nugriauti ir vietoje jų statyti du naujus paukštidžių pastatus su </w:t>
      </w:r>
      <w:r w:rsidRPr="00C73B26">
        <w:t>personalo blok</w:t>
      </w:r>
      <w:r>
        <w:t>u</w:t>
      </w:r>
      <w:r w:rsidRPr="00C73B26">
        <w:t xml:space="preserve"> ir kiaušinių pakavimo pastat</w:t>
      </w:r>
      <w:r>
        <w:t>u.</w:t>
      </w:r>
    </w:p>
    <w:p w14:paraId="49B88F87" w14:textId="52676143" w:rsidR="00856D2E" w:rsidRPr="007C4A17" w:rsidRDefault="00856D2E" w:rsidP="00856D2E">
      <w:pPr>
        <w:pStyle w:val="Pagrindinistekstas"/>
        <w:shd w:val="clear" w:color="auto" w:fill="auto"/>
        <w:ind w:left="567" w:firstLine="567"/>
        <w:jc w:val="both"/>
      </w:pPr>
      <w:r w:rsidRPr="00C73B26">
        <w:t xml:space="preserve"> </w:t>
      </w:r>
      <w:r w:rsidRPr="007C4A17">
        <w:t xml:space="preserve">Esami paukštidžių Nr. </w:t>
      </w:r>
      <w:r>
        <w:t>9, Nr. 10</w:t>
      </w:r>
      <w:r w:rsidRPr="007C4A17">
        <w:t xml:space="preserve"> ir Nr. </w:t>
      </w:r>
      <w:r>
        <w:t>11</w:t>
      </w:r>
      <w:r w:rsidRPr="007C4A17">
        <w:t xml:space="preserve"> statinių techniniai duomenys:</w:t>
      </w:r>
    </w:p>
    <w:p w14:paraId="48671020" w14:textId="6BCFAA05" w:rsidR="00856D2E" w:rsidRPr="007C4A17" w:rsidRDefault="00856D2E" w:rsidP="00856D2E">
      <w:pPr>
        <w:pStyle w:val="Pagrindinistekstas"/>
        <w:numPr>
          <w:ilvl w:val="0"/>
          <w:numId w:val="17"/>
        </w:numPr>
        <w:jc w:val="both"/>
      </w:pPr>
      <w:r w:rsidRPr="007C4A17">
        <w:t xml:space="preserve">Paukštidė Nr. </w:t>
      </w:r>
      <w:r>
        <w:t>9</w:t>
      </w:r>
      <w:r w:rsidRPr="007C4A17">
        <w:t xml:space="preserve">, unikalus Nr. </w:t>
      </w:r>
      <w:r w:rsidR="00DA1F34" w:rsidRPr="00DA1F34">
        <w:t>6898-2007-1455</w:t>
      </w:r>
      <w:r w:rsidRPr="007C4A17">
        <w:t xml:space="preserve">, bendras plotas – </w:t>
      </w:r>
      <w:r w:rsidR="00DA1F34" w:rsidRPr="00DA1F34">
        <w:t>1787</w:t>
      </w:r>
      <w:r w:rsidR="00DA1F34">
        <w:t>,</w:t>
      </w:r>
      <w:r w:rsidR="00DA1F34" w:rsidRPr="00DA1F34">
        <w:t>31</w:t>
      </w:r>
      <w:r w:rsidRPr="007C4A17">
        <w:t xml:space="preserve"> m</w:t>
      </w:r>
      <w:r w:rsidRPr="007C4A17">
        <w:rPr>
          <w:vertAlign w:val="superscript"/>
        </w:rPr>
        <w:t>2</w:t>
      </w:r>
      <w:r w:rsidRPr="007C4A17">
        <w:t xml:space="preserve">, užstatytas plotas – </w:t>
      </w:r>
      <w:r w:rsidR="00DA1F34" w:rsidRPr="00DA1F34">
        <w:t>1875</w:t>
      </w:r>
      <w:r w:rsidR="00DA1F34">
        <w:t>,</w:t>
      </w:r>
      <w:r w:rsidR="00DA1F34" w:rsidRPr="00DA1F34">
        <w:t>00</w:t>
      </w:r>
      <w:r w:rsidR="00DA1F34">
        <w:t xml:space="preserve"> </w:t>
      </w:r>
      <w:r w:rsidRPr="007C4A17">
        <w:t>m</w:t>
      </w:r>
      <w:r w:rsidRPr="007C4A17">
        <w:rPr>
          <w:vertAlign w:val="superscript"/>
        </w:rPr>
        <w:t>2</w:t>
      </w:r>
      <w:r w:rsidRPr="007C4A17">
        <w:t>, pagrindinė naudojimo paskirtis - kita (fermų);</w:t>
      </w:r>
    </w:p>
    <w:p w14:paraId="34E26C8C" w14:textId="0D0336C9" w:rsidR="00856D2E" w:rsidRDefault="00856D2E" w:rsidP="00856D2E">
      <w:pPr>
        <w:pStyle w:val="Pagrindinistekstas"/>
        <w:numPr>
          <w:ilvl w:val="0"/>
          <w:numId w:val="17"/>
        </w:numPr>
        <w:shd w:val="clear" w:color="auto" w:fill="auto"/>
        <w:jc w:val="both"/>
      </w:pPr>
      <w:r w:rsidRPr="007C4A17">
        <w:t xml:space="preserve">Paukštidė Nr. </w:t>
      </w:r>
      <w:r>
        <w:t>10</w:t>
      </w:r>
      <w:r w:rsidRPr="007C4A17">
        <w:t xml:space="preserve">, unikalus Nr. </w:t>
      </w:r>
      <w:r w:rsidR="00DA1F34" w:rsidRPr="00DA1F34">
        <w:t>6898-2007-1466</w:t>
      </w:r>
      <w:r w:rsidRPr="007C4A17">
        <w:t xml:space="preserve">, bendras plotas – </w:t>
      </w:r>
      <w:r w:rsidR="00DA1F34" w:rsidRPr="00DA1F34">
        <w:t>2045</w:t>
      </w:r>
      <w:r w:rsidR="00DA1F34">
        <w:t>,</w:t>
      </w:r>
      <w:r w:rsidR="00DA1F34" w:rsidRPr="00DA1F34">
        <w:t>33</w:t>
      </w:r>
      <w:r w:rsidR="00DA1F34">
        <w:t xml:space="preserve"> </w:t>
      </w:r>
      <w:r w:rsidRPr="007C4A17">
        <w:t>m</w:t>
      </w:r>
      <w:r w:rsidRPr="007C4A17">
        <w:rPr>
          <w:vertAlign w:val="superscript"/>
        </w:rPr>
        <w:t>2</w:t>
      </w:r>
      <w:r w:rsidRPr="007C4A17">
        <w:t xml:space="preserve">, užstatytas plotas – </w:t>
      </w:r>
      <w:r w:rsidR="00DA1F34" w:rsidRPr="00DA1F34">
        <w:t>2146</w:t>
      </w:r>
      <w:r w:rsidR="00DA1F34">
        <w:t>,</w:t>
      </w:r>
      <w:r w:rsidR="00DA1F34" w:rsidRPr="00DA1F34">
        <w:t>00</w:t>
      </w:r>
      <w:r w:rsidR="00DA1F34">
        <w:t xml:space="preserve"> </w:t>
      </w:r>
      <w:r w:rsidRPr="007C4A17">
        <w:t>m</w:t>
      </w:r>
      <w:r w:rsidRPr="007C4A17">
        <w:rPr>
          <w:vertAlign w:val="superscript"/>
        </w:rPr>
        <w:t>2</w:t>
      </w:r>
      <w:r w:rsidRPr="007C4A17">
        <w:t>, pagrindinė naudojimo paskirtis - kita (fermų)</w:t>
      </w:r>
      <w:r>
        <w:t>;</w:t>
      </w:r>
    </w:p>
    <w:p w14:paraId="6D6B174A" w14:textId="1A15B62B" w:rsidR="00856D2E" w:rsidRDefault="00856D2E" w:rsidP="00856D2E">
      <w:pPr>
        <w:pStyle w:val="Pagrindinistekstas"/>
        <w:numPr>
          <w:ilvl w:val="0"/>
          <w:numId w:val="17"/>
        </w:numPr>
        <w:shd w:val="clear" w:color="auto" w:fill="auto"/>
        <w:jc w:val="both"/>
      </w:pPr>
      <w:r w:rsidRPr="007C4A17">
        <w:t xml:space="preserve">Paukštidė Nr. </w:t>
      </w:r>
      <w:r>
        <w:t>11</w:t>
      </w:r>
      <w:r w:rsidRPr="007C4A17">
        <w:t xml:space="preserve">, unikalus Nr. </w:t>
      </w:r>
      <w:r w:rsidR="00DA1F34" w:rsidRPr="00DA1F34">
        <w:t>6898-2007-1477</w:t>
      </w:r>
      <w:r w:rsidRPr="007C4A17">
        <w:t xml:space="preserve">, bendras plotas – </w:t>
      </w:r>
      <w:r w:rsidR="00DA1F34" w:rsidRPr="00DA1F34">
        <w:t>1810</w:t>
      </w:r>
      <w:r w:rsidR="00DA1F34">
        <w:t>,</w:t>
      </w:r>
      <w:r w:rsidR="00DA1F34" w:rsidRPr="00DA1F34">
        <w:t>34</w:t>
      </w:r>
      <w:r w:rsidR="00DA1F34">
        <w:t xml:space="preserve"> </w:t>
      </w:r>
      <w:r w:rsidRPr="007C4A17">
        <w:t>m</w:t>
      </w:r>
      <w:r w:rsidRPr="007C4A17">
        <w:rPr>
          <w:vertAlign w:val="superscript"/>
        </w:rPr>
        <w:t>2</w:t>
      </w:r>
      <w:r w:rsidRPr="007C4A17">
        <w:t xml:space="preserve">, užstatytas plotas – </w:t>
      </w:r>
      <w:r w:rsidR="00DA1F34" w:rsidRPr="00DA1F34">
        <w:t>1871</w:t>
      </w:r>
      <w:r w:rsidR="00DA1F34">
        <w:t>,</w:t>
      </w:r>
      <w:r w:rsidR="00DA1F34" w:rsidRPr="00DA1F34">
        <w:t>00</w:t>
      </w:r>
      <w:r w:rsidR="00DA1F34">
        <w:t xml:space="preserve"> </w:t>
      </w:r>
      <w:r w:rsidRPr="007C4A17">
        <w:t>m</w:t>
      </w:r>
      <w:r w:rsidRPr="007C4A17">
        <w:rPr>
          <w:vertAlign w:val="superscript"/>
        </w:rPr>
        <w:t>2</w:t>
      </w:r>
      <w:r w:rsidRPr="007C4A17">
        <w:t>, pagrindinė naudojimo paskirtis - kita (fermų)</w:t>
      </w:r>
      <w:r>
        <w:t>.</w:t>
      </w:r>
    </w:p>
    <w:p w14:paraId="4E3AA453" w14:textId="77777777" w:rsidR="00856D2E" w:rsidRDefault="00856D2E" w:rsidP="00C91C79">
      <w:pPr>
        <w:pStyle w:val="Pagrindinistekstas"/>
        <w:ind w:left="567" w:firstLine="567"/>
        <w:jc w:val="both"/>
      </w:pPr>
    </w:p>
    <w:p w14:paraId="0D4BE51F" w14:textId="7EDF0E75" w:rsidR="00C91C79" w:rsidRPr="007C4A17" w:rsidRDefault="00C91C79" w:rsidP="00C91C79">
      <w:pPr>
        <w:pStyle w:val="Pagrindinistekstas"/>
        <w:ind w:left="567" w:firstLine="567"/>
        <w:jc w:val="both"/>
      </w:pPr>
      <w:r w:rsidRPr="007C4A17">
        <w:t>Statybos sklyp</w:t>
      </w:r>
      <w:r w:rsidR="00856D2E">
        <w:t>uose</w:t>
      </w:r>
      <w:r w:rsidRPr="007C4A17">
        <w:t xml:space="preserve"> esantys inžineriniai statiniai ir tinklai:</w:t>
      </w:r>
    </w:p>
    <w:p w14:paraId="33A198E0" w14:textId="3562EF3D" w:rsidR="00C91C79" w:rsidRPr="007C4A17" w:rsidRDefault="00C91C79" w:rsidP="00C91C79">
      <w:pPr>
        <w:pStyle w:val="Pagrindinistekstas"/>
        <w:ind w:left="567" w:firstLine="567"/>
        <w:jc w:val="both"/>
      </w:pPr>
      <w:r w:rsidRPr="007C4A17">
        <w:t>Statybos aikštelė</w:t>
      </w:r>
      <w:r w:rsidR="00DA1F34">
        <w:t>se</w:t>
      </w:r>
      <w:r w:rsidRPr="007C4A17">
        <w:t xml:space="preserve"> yra esami vandentiekio ir nuotekų tinklai, kuriuos planuojama perkelti.</w:t>
      </w:r>
    </w:p>
    <w:p w14:paraId="59728F35" w14:textId="60B0A26A" w:rsidR="00C91C79" w:rsidRPr="007C4A17" w:rsidRDefault="00C91C79" w:rsidP="00C91C79">
      <w:pPr>
        <w:pStyle w:val="Pagrindinistekstas"/>
        <w:shd w:val="clear" w:color="auto" w:fill="auto"/>
        <w:ind w:left="567" w:firstLine="567"/>
        <w:jc w:val="both"/>
      </w:pPr>
      <w:r w:rsidRPr="007C4A17">
        <w:t>Taip pat statybvietė</w:t>
      </w:r>
      <w:r w:rsidR="00DA1F34">
        <w:t>se</w:t>
      </w:r>
      <w:r w:rsidRPr="007C4A17">
        <w:t xml:space="preserve"> yra neeksploatuojami (laikinai ar nuolat) šilumos tiekimo, elektros tiekimo, komunikacijų ir kiti tinklai, kuriuos planuojama išmontuoti ar perkelti.</w:t>
      </w:r>
    </w:p>
    <w:p w14:paraId="1AECC92F" w14:textId="77777777" w:rsidR="00C91C79" w:rsidRDefault="00C91C79" w:rsidP="00C91C79">
      <w:pPr>
        <w:pStyle w:val="Pagrindinistekstas"/>
        <w:ind w:left="567" w:firstLine="567"/>
        <w:jc w:val="both"/>
      </w:pPr>
      <w:r w:rsidRPr="007C4A17">
        <w:t>Projektuojami pastatai ir statiniai:</w:t>
      </w:r>
    </w:p>
    <w:p w14:paraId="6B060B9E" w14:textId="16918554" w:rsidR="00DA1F34" w:rsidRPr="007C4A17" w:rsidRDefault="00DA1F34" w:rsidP="00C91C79">
      <w:pPr>
        <w:pStyle w:val="Pagrindinistekstas"/>
        <w:ind w:left="567" w:firstLine="567"/>
        <w:jc w:val="both"/>
      </w:pPr>
      <w:r>
        <w:t xml:space="preserve">Žemės sklype </w:t>
      </w:r>
      <w:r w:rsidRPr="007C4A17">
        <w:t>Nr. 44/2410187</w:t>
      </w:r>
      <w:r>
        <w:t>:</w:t>
      </w:r>
    </w:p>
    <w:p w14:paraId="08EEDD41" w14:textId="23D3E3A2" w:rsidR="00C91C79" w:rsidRPr="007C4A17" w:rsidRDefault="00C91C79" w:rsidP="00C91C79">
      <w:pPr>
        <w:pStyle w:val="Pagrindinistekstas"/>
        <w:numPr>
          <w:ilvl w:val="0"/>
          <w:numId w:val="19"/>
        </w:numPr>
        <w:ind w:hanging="153"/>
        <w:jc w:val="both"/>
      </w:pPr>
      <w:r w:rsidRPr="007C4A17">
        <w:t xml:space="preserve">   Paukštidė su personalo bloku ir priestatu mėšlo duobei su konvejeriu</w:t>
      </w:r>
      <w:r w:rsidR="00856D2E">
        <w:t>;</w:t>
      </w:r>
    </w:p>
    <w:p w14:paraId="4EAABD89" w14:textId="5D82369E" w:rsidR="00C91C79" w:rsidRDefault="00C91C79" w:rsidP="00C91C79">
      <w:pPr>
        <w:pStyle w:val="Pagrindinistekstas"/>
        <w:numPr>
          <w:ilvl w:val="0"/>
          <w:numId w:val="19"/>
        </w:numPr>
        <w:ind w:hanging="153"/>
        <w:jc w:val="both"/>
      </w:pPr>
      <w:r w:rsidRPr="007C4A17">
        <w:t xml:space="preserve">   Paukštidė su kiaušinių pakavimo pastatu ir priestatu mėšlo duobei su konvejeriu</w:t>
      </w:r>
      <w:r w:rsidR="00856D2E">
        <w:t>.</w:t>
      </w:r>
    </w:p>
    <w:p w14:paraId="15DBDD42" w14:textId="7B4328E3" w:rsidR="00DA1F34" w:rsidRDefault="00DA1F34" w:rsidP="00DA1F34">
      <w:pPr>
        <w:pStyle w:val="Pagrindinistekstas"/>
        <w:ind w:left="1134" w:firstLine="0"/>
        <w:jc w:val="both"/>
      </w:pPr>
      <w:r w:rsidRPr="007C4A17">
        <w:t xml:space="preserve">Žemės sklype Nr. </w:t>
      </w:r>
      <w:r w:rsidRPr="00856D2E">
        <w:t>68/16067</w:t>
      </w:r>
      <w:r>
        <w:t>:</w:t>
      </w:r>
    </w:p>
    <w:p w14:paraId="0F42E216" w14:textId="77777777" w:rsidR="00DA1F34" w:rsidRPr="007C4A17" w:rsidRDefault="00DA1F34" w:rsidP="00DA1F34">
      <w:pPr>
        <w:pStyle w:val="Pagrindinistekstas"/>
        <w:numPr>
          <w:ilvl w:val="0"/>
          <w:numId w:val="19"/>
        </w:numPr>
        <w:ind w:hanging="153"/>
        <w:jc w:val="both"/>
      </w:pPr>
      <w:r w:rsidRPr="007C4A17">
        <w:t xml:space="preserve">   Paukštidė su personalo bloku ir priestatu mėšlo duobei su konvejeriu</w:t>
      </w:r>
      <w:r>
        <w:t>;</w:t>
      </w:r>
    </w:p>
    <w:p w14:paraId="13E815A6" w14:textId="77777777" w:rsidR="00DA1F34" w:rsidRDefault="00DA1F34" w:rsidP="00DA1F34">
      <w:pPr>
        <w:pStyle w:val="Pagrindinistekstas"/>
        <w:numPr>
          <w:ilvl w:val="0"/>
          <w:numId w:val="19"/>
        </w:numPr>
        <w:ind w:hanging="153"/>
        <w:jc w:val="both"/>
      </w:pPr>
      <w:r w:rsidRPr="007C4A17">
        <w:t xml:space="preserve">   Paukštidė su kiaušinių pakavimo pastatu ir priestatu mėšlo duobei su konvejeriu</w:t>
      </w:r>
      <w:r>
        <w:t>.</w:t>
      </w:r>
    </w:p>
    <w:p w14:paraId="07361015" w14:textId="2AE530E4" w:rsidR="00C91C79" w:rsidRPr="007C4A17" w:rsidRDefault="00C91C79" w:rsidP="00C91C79">
      <w:pPr>
        <w:pStyle w:val="Pagrindinistekstas"/>
        <w:shd w:val="clear" w:color="auto" w:fill="auto"/>
        <w:ind w:left="567" w:firstLine="567"/>
        <w:jc w:val="both"/>
      </w:pPr>
      <w:r w:rsidRPr="007C4A17">
        <w:t xml:space="preserve">Pastatų ir statinių vietos </w:t>
      </w:r>
      <w:r>
        <w:t>su</w:t>
      </w:r>
      <w:r w:rsidRPr="007C4A17">
        <w:t>projektuo</w:t>
      </w:r>
      <w:r>
        <w:t>to</w:t>
      </w:r>
      <w:r w:rsidRPr="007C4A17">
        <w:t xml:space="preserve">s pagal technologijų, logistikos ir priešgaisrinės saugos reikalavimus. </w:t>
      </w:r>
      <w:r>
        <w:t>Aplink</w:t>
      </w:r>
      <w:r w:rsidRPr="007C4A17">
        <w:t xml:space="preserve"> </w:t>
      </w:r>
      <w:r w:rsidR="00856D2E">
        <w:t>naujų</w:t>
      </w:r>
      <w:r>
        <w:t xml:space="preserve"> paukštidžių </w:t>
      </w:r>
      <w:r w:rsidRPr="007C4A17">
        <w:t>pastatų perimetr</w:t>
      </w:r>
      <w:r>
        <w:t>ą</w:t>
      </w:r>
      <w:r w:rsidRPr="007C4A17">
        <w:t xml:space="preserve"> projektuojama standi betoninė danga. Dėl griežtų sanitarinių reikalavimų sunkvežimiams ir tarnybiniam transportui suprojektuotos apsisukimo zonos, o 2 paukštidės šiauriniuose fasaduose suprojektuotas ratų dezinfekcijos baseinas, skirtas atskirti švarias (šėrimo ir kiaušinių pakavimo) ir nešvarias (mėšlo šalinimo) zonas ir užkirsti kelią infekcijai. teritorijos išorėje.</w:t>
      </w:r>
    </w:p>
    <w:p w14:paraId="4013AAE7" w14:textId="77777777" w:rsidR="00C91C79" w:rsidRPr="007C4A17" w:rsidRDefault="00C91C79" w:rsidP="00C91C79">
      <w:pPr>
        <w:pStyle w:val="Pagrindinistekstas"/>
        <w:shd w:val="clear" w:color="auto" w:fill="auto"/>
        <w:ind w:firstLine="0"/>
        <w:jc w:val="both"/>
      </w:pPr>
    </w:p>
    <w:p w14:paraId="4D903F60" w14:textId="77777777" w:rsidR="00C91C79" w:rsidRDefault="00C91C79" w:rsidP="00C91C79">
      <w:pPr>
        <w:pStyle w:val="Pagrindinistekstas"/>
        <w:ind w:left="567" w:firstLine="567"/>
        <w:jc w:val="both"/>
      </w:pPr>
      <w:r w:rsidRPr="007C4A17">
        <w:t>Projektuojamų pastatų ir statinių techniniai rodikliai:</w:t>
      </w:r>
    </w:p>
    <w:p w14:paraId="6410CE8C" w14:textId="224EF9C9" w:rsidR="00DA1F34" w:rsidRPr="007C4A17" w:rsidRDefault="00DA1F34" w:rsidP="00C91C79">
      <w:pPr>
        <w:pStyle w:val="Pagrindinistekstas"/>
        <w:ind w:left="567" w:firstLine="567"/>
        <w:jc w:val="both"/>
      </w:pPr>
      <w:r>
        <w:t xml:space="preserve">Naujų paukštidžių projektavimas yra pradinėje stadijoje, todėl galime remtis, kad naujai projektuojamų statinių techniniai rodikliai bus panašūs kaip rekonstruojamų  paukštidžių Nr. 4 ir Nr. 5. </w:t>
      </w:r>
    </w:p>
    <w:p w14:paraId="31DC2F73" w14:textId="77777777" w:rsidR="00C91C79" w:rsidRPr="007C4A17" w:rsidRDefault="00C91C79" w:rsidP="00F6724B">
      <w:pPr>
        <w:pStyle w:val="Pagrindinistekstas"/>
        <w:ind w:left="1440" w:firstLine="0"/>
        <w:jc w:val="both"/>
      </w:pPr>
      <w:r w:rsidRPr="007C4A17">
        <w:t>Paukštidės Nr. 4 pastato techniniai rodikliai:</w:t>
      </w:r>
    </w:p>
    <w:p w14:paraId="671525FE" w14:textId="77777777" w:rsidR="00C91C79" w:rsidRPr="007C4A17" w:rsidRDefault="00C91C79" w:rsidP="00C91C79">
      <w:pPr>
        <w:pStyle w:val="Pagrindinistekstas"/>
        <w:numPr>
          <w:ilvl w:val="0"/>
          <w:numId w:val="22"/>
        </w:numPr>
        <w:jc w:val="both"/>
      </w:pPr>
      <w:r w:rsidRPr="007C4A17">
        <w:t>Bendras patalpų plotas 3129,96 m</w:t>
      </w:r>
      <w:r w:rsidRPr="007C4A17">
        <w:rPr>
          <w:vertAlign w:val="superscript"/>
        </w:rPr>
        <w:t>2</w:t>
      </w:r>
      <w:r w:rsidRPr="007C4A17">
        <w:t>;</w:t>
      </w:r>
    </w:p>
    <w:p w14:paraId="315F6B99" w14:textId="77777777" w:rsidR="00C91C79" w:rsidRPr="007C4A17" w:rsidRDefault="00C91C79" w:rsidP="00C91C79">
      <w:pPr>
        <w:pStyle w:val="Pagrindinistekstas"/>
        <w:numPr>
          <w:ilvl w:val="0"/>
          <w:numId w:val="22"/>
        </w:numPr>
        <w:jc w:val="both"/>
      </w:pPr>
      <w:r w:rsidRPr="007C4A17">
        <w:t xml:space="preserve">Struktūrinė grupė - P.2.18 (Kiti (ūkiniai) pastatai galvijų, gyvulių, paukščių auginimui </w:t>
      </w:r>
      <w:r w:rsidRPr="007C4A17">
        <w:lastRenderedPageBreak/>
        <w:t>(kiaulių tvartai, karvių tvartai, tvartai, veršidės, paukštidės ir kt.), pagal Lietuvos Respublikos priešgaisrinės saugos įstatymą;</w:t>
      </w:r>
    </w:p>
    <w:p w14:paraId="34AF9CC2" w14:textId="77777777" w:rsidR="00C91C79" w:rsidRPr="007C4A17" w:rsidRDefault="00C91C79" w:rsidP="00C91C79">
      <w:pPr>
        <w:pStyle w:val="Pagrindinistekstas"/>
        <w:numPr>
          <w:ilvl w:val="0"/>
          <w:numId w:val="22"/>
        </w:numPr>
        <w:jc w:val="both"/>
      </w:pPr>
      <w:r w:rsidRPr="007C4A17">
        <w:t>Pastato plotas 3082,00 m</w:t>
      </w:r>
      <w:r w:rsidRPr="007C4A17">
        <w:rPr>
          <w:vertAlign w:val="superscript"/>
        </w:rPr>
        <w:t>2</w:t>
      </w:r>
      <w:r w:rsidRPr="007C4A17">
        <w:t>;</w:t>
      </w:r>
    </w:p>
    <w:p w14:paraId="501D7F97" w14:textId="77777777" w:rsidR="00C91C79" w:rsidRPr="007C4A17" w:rsidRDefault="00C91C79" w:rsidP="00C91C79">
      <w:pPr>
        <w:pStyle w:val="Pagrindinistekstas"/>
        <w:numPr>
          <w:ilvl w:val="0"/>
          <w:numId w:val="22"/>
        </w:numPr>
        <w:jc w:val="both"/>
      </w:pPr>
      <w:r w:rsidRPr="007C4A17">
        <w:t>Pastato tūris 40799,96 m</w:t>
      </w:r>
      <w:r w:rsidRPr="007C4A17">
        <w:rPr>
          <w:vertAlign w:val="superscript"/>
        </w:rPr>
        <w:t>3</w:t>
      </w:r>
      <w:r w:rsidRPr="007C4A17">
        <w:t>;</w:t>
      </w:r>
    </w:p>
    <w:p w14:paraId="16B497C7" w14:textId="77777777" w:rsidR="00C91C79" w:rsidRPr="007C4A17" w:rsidRDefault="00C91C79" w:rsidP="00C91C79">
      <w:pPr>
        <w:pStyle w:val="Pagrindinistekstas"/>
        <w:numPr>
          <w:ilvl w:val="0"/>
          <w:numId w:val="22"/>
        </w:numPr>
        <w:jc w:val="both"/>
      </w:pPr>
      <w:r w:rsidRPr="007C4A17">
        <w:t>Statinio aukštingumas: iki 14,32 m.</w:t>
      </w:r>
    </w:p>
    <w:p w14:paraId="292F718E" w14:textId="77777777" w:rsidR="00C91C79" w:rsidRPr="007C4A17" w:rsidRDefault="00C91C79" w:rsidP="00F6724B">
      <w:pPr>
        <w:pStyle w:val="Pagrindinistekstas"/>
        <w:ind w:left="1440" w:firstLine="0"/>
        <w:jc w:val="both"/>
      </w:pPr>
      <w:r w:rsidRPr="007C4A17">
        <w:t>Paukštidės Nr. 5 pastato techniniai rodikliai:</w:t>
      </w:r>
    </w:p>
    <w:p w14:paraId="1C241A46" w14:textId="77777777" w:rsidR="00C91C79" w:rsidRPr="007C4A17" w:rsidRDefault="00C91C79" w:rsidP="00C91C79">
      <w:pPr>
        <w:pStyle w:val="Pagrindinistekstas"/>
        <w:numPr>
          <w:ilvl w:val="0"/>
          <w:numId w:val="21"/>
        </w:numPr>
        <w:jc w:val="both"/>
      </w:pPr>
      <w:r w:rsidRPr="007C4A17">
        <w:t>Bendras patalpų plotas 3030,26 m</w:t>
      </w:r>
      <w:r w:rsidRPr="007C4A17">
        <w:rPr>
          <w:vertAlign w:val="superscript"/>
        </w:rPr>
        <w:t>2</w:t>
      </w:r>
      <w:r w:rsidRPr="007C4A17">
        <w:t>;</w:t>
      </w:r>
    </w:p>
    <w:p w14:paraId="3010A00F" w14:textId="77777777" w:rsidR="00C91C79" w:rsidRPr="007C4A17" w:rsidRDefault="00C91C79" w:rsidP="00C91C79">
      <w:pPr>
        <w:pStyle w:val="Pagrindinistekstas"/>
        <w:numPr>
          <w:ilvl w:val="0"/>
          <w:numId w:val="21"/>
        </w:numPr>
        <w:jc w:val="both"/>
      </w:pPr>
      <w:r w:rsidRPr="007C4A17">
        <w:t>Struktūrinė grupė - P.2.18 (Kiti (ūkiniai) pastatai galvijų, gyvulių, paukščių auginimui (kiaulių tvartai, karvių tvartai, tvartai, veršidės, paukštidės ir kt.), pagal Lietuvos Respublikos priešgaisrinės saugos įstatymą;</w:t>
      </w:r>
    </w:p>
    <w:p w14:paraId="08D934DF" w14:textId="77777777" w:rsidR="00C91C79" w:rsidRPr="007C4A17" w:rsidRDefault="00C91C79" w:rsidP="00C91C79">
      <w:pPr>
        <w:pStyle w:val="Pagrindinistekstas"/>
        <w:numPr>
          <w:ilvl w:val="0"/>
          <w:numId w:val="21"/>
        </w:numPr>
        <w:jc w:val="both"/>
      </w:pPr>
      <w:r w:rsidRPr="007C4A17">
        <w:t>Pastato plotas 3358,00 m</w:t>
      </w:r>
      <w:r w:rsidRPr="007C4A17">
        <w:rPr>
          <w:vertAlign w:val="superscript"/>
        </w:rPr>
        <w:t>2</w:t>
      </w:r>
      <w:r w:rsidRPr="007C4A17">
        <w:t>;</w:t>
      </w:r>
    </w:p>
    <w:p w14:paraId="0FCE0530" w14:textId="77777777" w:rsidR="00C91C79" w:rsidRPr="007C4A17" w:rsidRDefault="00C91C79" w:rsidP="00C91C79">
      <w:pPr>
        <w:pStyle w:val="Pagrindinistekstas"/>
        <w:numPr>
          <w:ilvl w:val="0"/>
          <w:numId w:val="21"/>
        </w:numPr>
        <w:shd w:val="clear" w:color="auto" w:fill="auto"/>
        <w:jc w:val="both"/>
      </w:pPr>
      <w:r w:rsidRPr="007C4A17">
        <w:t>Pastato tūris 42732,82 m</w:t>
      </w:r>
      <w:r w:rsidRPr="007C4A17">
        <w:rPr>
          <w:vertAlign w:val="superscript"/>
        </w:rPr>
        <w:t>2</w:t>
      </w:r>
      <w:r w:rsidRPr="007C4A17">
        <w:t>,</w:t>
      </w:r>
    </w:p>
    <w:p w14:paraId="6DA9C26C" w14:textId="77777777" w:rsidR="00C91C79" w:rsidRDefault="00C91C79" w:rsidP="00C91C79">
      <w:pPr>
        <w:pStyle w:val="Pagrindinistekstas"/>
        <w:numPr>
          <w:ilvl w:val="0"/>
          <w:numId w:val="21"/>
        </w:numPr>
        <w:jc w:val="both"/>
      </w:pPr>
      <w:r w:rsidRPr="007C4A17">
        <w:t>Statinio aukštingumas: iki 14,32 m.</w:t>
      </w:r>
    </w:p>
    <w:p w14:paraId="2494AE16" w14:textId="77777777" w:rsidR="00C91C79" w:rsidRDefault="00C91C79" w:rsidP="00C91C79">
      <w:pPr>
        <w:pStyle w:val="Pagrindinistekstas"/>
        <w:ind w:left="567" w:firstLine="567"/>
        <w:jc w:val="both"/>
      </w:pPr>
      <w:r>
        <w:t xml:space="preserve">Rekonstravus </w:t>
      </w:r>
      <w:r w:rsidRPr="007C4A17">
        <w:t>paukštides Nr. 4 ir Nr. 5</w:t>
      </w:r>
      <w:r>
        <w:t xml:space="preserve"> vištų dedeklių auginimo veikla paukštidėse Nr. 2 ir Nr. 3 bus nutraukta ir paukštidės nebus eksploatuojamos.</w:t>
      </w:r>
    </w:p>
    <w:p w14:paraId="76E7376A" w14:textId="77777777" w:rsidR="00C91C79" w:rsidRPr="007C4A17" w:rsidRDefault="00C91C79" w:rsidP="00C91C79">
      <w:pPr>
        <w:pStyle w:val="Pagrindinistekstas"/>
        <w:ind w:left="1494" w:firstLine="0"/>
        <w:jc w:val="both"/>
      </w:pPr>
    </w:p>
    <w:p w14:paraId="1F45CAE8" w14:textId="77777777" w:rsidR="00C91C79" w:rsidRPr="00131C55" w:rsidRDefault="00C91C79" w:rsidP="00C91C79">
      <w:pPr>
        <w:pStyle w:val="Pagrindinistekstas"/>
        <w:ind w:left="567" w:firstLine="567"/>
        <w:jc w:val="both"/>
        <w:rPr>
          <w:i/>
          <w:iCs/>
          <w:u w:val="single"/>
        </w:rPr>
      </w:pPr>
      <w:r w:rsidRPr="00131C55">
        <w:rPr>
          <w:i/>
          <w:iCs/>
          <w:u w:val="single"/>
        </w:rPr>
        <w:t>Griovimo darbai</w:t>
      </w:r>
    </w:p>
    <w:p w14:paraId="5385E140" w14:textId="508D0414" w:rsidR="00C91C79" w:rsidRPr="007C4A17" w:rsidRDefault="00DA1F34" w:rsidP="00C91C79">
      <w:pPr>
        <w:pStyle w:val="Pagrindinistekstas"/>
        <w:ind w:left="567" w:firstLine="567"/>
        <w:jc w:val="both"/>
      </w:pPr>
      <w:r>
        <w:t>P</w:t>
      </w:r>
      <w:r w:rsidR="00C91C79" w:rsidRPr="007C4A17">
        <w:t xml:space="preserve">rieš </w:t>
      </w:r>
      <w:r>
        <w:t xml:space="preserve">naujų </w:t>
      </w:r>
      <w:r w:rsidR="00C91C79" w:rsidRPr="007C4A17">
        <w:t>statybos darbus bus atliekami griovimo darbai:</w:t>
      </w:r>
    </w:p>
    <w:p w14:paraId="521F2C37" w14:textId="66B54495" w:rsidR="00C91C79" w:rsidRPr="007C4A17" w:rsidRDefault="00DA1F34" w:rsidP="00C91C79">
      <w:pPr>
        <w:pStyle w:val="Pagrindinistekstas"/>
        <w:numPr>
          <w:ilvl w:val="0"/>
          <w:numId w:val="18"/>
        </w:numPr>
        <w:ind w:firstLine="14"/>
        <w:jc w:val="both"/>
      </w:pPr>
      <w:r>
        <w:t>E</w:t>
      </w:r>
      <w:r w:rsidR="00C91C79" w:rsidRPr="007C4A17">
        <w:t>samų paukštidžių griovimas;</w:t>
      </w:r>
    </w:p>
    <w:p w14:paraId="10F01D43" w14:textId="77777777" w:rsidR="00C91C79" w:rsidRPr="007C4A17" w:rsidRDefault="00C91C79" w:rsidP="00C91C79">
      <w:pPr>
        <w:pStyle w:val="Pagrindinistekstas"/>
        <w:numPr>
          <w:ilvl w:val="0"/>
          <w:numId w:val="18"/>
        </w:numPr>
        <w:ind w:firstLine="14"/>
        <w:jc w:val="both"/>
      </w:pPr>
      <w:r w:rsidRPr="007C4A17">
        <w:t>Esamos neeksploatuojamos šilumos trasos išmontavimas;</w:t>
      </w:r>
    </w:p>
    <w:p w14:paraId="669F60AA" w14:textId="77777777" w:rsidR="00C91C79" w:rsidRPr="007C4A17" w:rsidRDefault="00C91C79" w:rsidP="00C91C79">
      <w:pPr>
        <w:pStyle w:val="Pagrindinistekstas"/>
        <w:numPr>
          <w:ilvl w:val="0"/>
          <w:numId w:val="18"/>
        </w:numPr>
        <w:ind w:firstLine="14"/>
        <w:jc w:val="both"/>
      </w:pPr>
      <w:r w:rsidRPr="007C4A17">
        <w:t>Esamų požeminių vandens vamzdžių perkėlimas;</w:t>
      </w:r>
    </w:p>
    <w:p w14:paraId="0B4C44FC" w14:textId="77777777" w:rsidR="00C91C79" w:rsidRPr="007C4A17" w:rsidRDefault="00C91C79" w:rsidP="00C91C79">
      <w:pPr>
        <w:pStyle w:val="Pagrindinistekstas"/>
        <w:numPr>
          <w:ilvl w:val="0"/>
          <w:numId w:val="18"/>
        </w:numPr>
        <w:ind w:firstLine="14"/>
        <w:jc w:val="both"/>
      </w:pPr>
      <w:r w:rsidRPr="007C4A17">
        <w:t>Esamų požeminių nuotekų, lietaus nuotekų vamzdynų perkėlimas;</w:t>
      </w:r>
    </w:p>
    <w:p w14:paraId="07FF2841" w14:textId="77777777" w:rsidR="00C91C79" w:rsidRPr="007C4A17" w:rsidRDefault="00C91C79" w:rsidP="00C91C79">
      <w:pPr>
        <w:pStyle w:val="Pagrindinistekstas"/>
        <w:numPr>
          <w:ilvl w:val="0"/>
          <w:numId w:val="18"/>
        </w:numPr>
        <w:ind w:firstLine="14"/>
        <w:jc w:val="both"/>
      </w:pPr>
      <w:r w:rsidRPr="007C4A17">
        <w:t>Esamo antžeminio stebėjimo kabelio perkėlimas;</w:t>
      </w:r>
    </w:p>
    <w:p w14:paraId="62B7FBA3" w14:textId="77777777" w:rsidR="00C91C79" w:rsidRPr="007C4A17" w:rsidRDefault="00C91C79" w:rsidP="00C91C79">
      <w:pPr>
        <w:pStyle w:val="Pagrindinistekstas"/>
        <w:numPr>
          <w:ilvl w:val="0"/>
          <w:numId w:val="18"/>
        </w:numPr>
        <w:shd w:val="clear" w:color="auto" w:fill="auto"/>
        <w:ind w:firstLine="14"/>
        <w:jc w:val="both"/>
      </w:pPr>
      <w:r w:rsidRPr="007C4A17">
        <w:t>Esamos žemos įtampos maitinimo kabelio perkėlimas.</w:t>
      </w:r>
    </w:p>
    <w:p w14:paraId="473D74A1" w14:textId="2FA73AB6" w:rsidR="00C91C79" w:rsidRPr="007C4A17" w:rsidRDefault="00C91C79" w:rsidP="00C91C79">
      <w:pPr>
        <w:pStyle w:val="Pagrindinistekstas"/>
        <w:shd w:val="clear" w:color="auto" w:fill="auto"/>
        <w:ind w:left="567" w:firstLine="567"/>
        <w:jc w:val="both"/>
      </w:pPr>
      <w:r w:rsidRPr="007C4A17">
        <w:t xml:space="preserve">PŪV metu susidarys statybinių atliekų. Informacija apie susidarančias atliekas, preliminarius jų kiekius ir technologinius srautus, pavojingumą pateikta </w:t>
      </w:r>
      <w:r w:rsidR="0087136A">
        <w:t>3</w:t>
      </w:r>
      <w:r w:rsidRPr="007C4A17">
        <w:t xml:space="preserve"> lentelėje.</w:t>
      </w:r>
    </w:p>
    <w:p w14:paraId="1BB02B38" w14:textId="64BC5EF7" w:rsidR="00C91C79" w:rsidRPr="007C4A17" w:rsidRDefault="0087136A" w:rsidP="00C91C79">
      <w:pPr>
        <w:ind w:left="851"/>
        <w:rPr>
          <w:rFonts w:eastAsia="Times New Roman" w:cs="Times New Roman"/>
          <w:b/>
          <w:bCs/>
        </w:rPr>
      </w:pPr>
      <w:r>
        <w:rPr>
          <w:rFonts w:eastAsia="Times New Roman" w:cs="Times New Roman"/>
          <w:b/>
          <w:bCs/>
        </w:rPr>
        <w:t>3</w:t>
      </w:r>
      <w:r w:rsidR="00C91C79" w:rsidRPr="007C4A17">
        <w:rPr>
          <w:rFonts w:eastAsia="Times New Roman" w:cs="Times New Roman"/>
          <w:b/>
          <w:bCs/>
        </w:rPr>
        <w:t xml:space="preserve"> lentelė. </w:t>
      </w:r>
      <w:r w:rsidR="00C91C79">
        <w:rPr>
          <w:rFonts w:eastAsia="Times New Roman" w:cs="Times New Roman"/>
        </w:rPr>
        <w:t>Griovimo metu</w:t>
      </w:r>
      <w:r w:rsidR="00C91C79" w:rsidRPr="00CC098F">
        <w:rPr>
          <w:rFonts w:eastAsia="Times New Roman" w:cs="Times New Roman"/>
        </w:rPr>
        <w:t xml:space="preserve"> susidarančios atliekos</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1357"/>
        <w:gridCol w:w="3434"/>
        <w:gridCol w:w="1285"/>
        <w:gridCol w:w="1465"/>
      </w:tblGrid>
      <w:tr w:rsidR="00C91C79" w:rsidRPr="007C4A17" w14:paraId="5C3F5904" w14:textId="77777777" w:rsidTr="00242FD7">
        <w:trPr>
          <w:trHeight w:hRule="exact" w:val="752"/>
          <w:jc w:val="center"/>
        </w:trPr>
        <w:tc>
          <w:tcPr>
            <w:tcW w:w="2002" w:type="dxa"/>
            <w:tcBorders>
              <w:top w:val="single" w:sz="4" w:space="0" w:color="auto"/>
              <w:left w:val="single" w:sz="4" w:space="0" w:color="auto"/>
            </w:tcBorders>
            <w:shd w:val="clear" w:color="auto" w:fill="FFFFFF"/>
            <w:vAlign w:val="center"/>
          </w:tcPr>
          <w:p w14:paraId="5076B7F1" w14:textId="77777777" w:rsidR="00C91C79" w:rsidRPr="00CC098F" w:rsidRDefault="00C91C79" w:rsidP="00242FD7">
            <w:pPr>
              <w:spacing w:line="240" w:lineRule="auto"/>
              <w:ind w:left="0" w:firstLine="0"/>
              <w:jc w:val="center"/>
              <w:rPr>
                <w:rFonts w:eastAsia="Times New Roman" w:cs="Times New Roman"/>
                <w:sz w:val="22"/>
              </w:rPr>
            </w:pPr>
            <w:r w:rsidRPr="00CC098F">
              <w:rPr>
                <w:rFonts w:eastAsia="Times New Roman" w:cs="Times New Roman"/>
                <w:b/>
                <w:bCs/>
                <w:sz w:val="22"/>
              </w:rPr>
              <w:t>Technologinis procesas</w:t>
            </w:r>
          </w:p>
        </w:tc>
        <w:tc>
          <w:tcPr>
            <w:tcW w:w="1357" w:type="dxa"/>
            <w:tcBorders>
              <w:top w:val="single" w:sz="4" w:space="0" w:color="auto"/>
              <w:left w:val="single" w:sz="4" w:space="0" w:color="auto"/>
            </w:tcBorders>
            <w:shd w:val="clear" w:color="auto" w:fill="FFFFFF"/>
            <w:vAlign w:val="center"/>
          </w:tcPr>
          <w:p w14:paraId="757B8605" w14:textId="77777777" w:rsidR="00C91C79" w:rsidRPr="00CC098F" w:rsidRDefault="00C91C79" w:rsidP="00242FD7">
            <w:pPr>
              <w:spacing w:line="240" w:lineRule="auto"/>
              <w:ind w:left="0" w:firstLine="0"/>
              <w:jc w:val="center"/>
              <w:rPr>
                <w:rFonts w:eastAsia="Times New Roman" w:cs="Times New Roman"/>
                <w:sz w:val="22"/>
              </w:rPr>
            </w:pPr>
            <w:r w:rsidRPr="00CC098F">
              <w:rPr>
                <w:rFonts w:eastAsia="Times New Roman" w:cs="Times New Roman"/>
                <w:b/>
                <w:bCs/>
                <w:sz w:val="22"/>
              </w:rPr>
              <w:t>Atliekų kodas</w:t>
            </w:r>
          </w:p>
        </w:tc>
        <w:tc>
          <w:tcPr>
            <w:tcW w:w="3434" w:type="dxa"/>
            <w:tcBorders>
              <w:top w:val="single" w:sz="4" w:space="0" w:color="auto"/>
              <w:left w:val="single" w:sz="4" w:space="0" w:color="auto"/>
            </w:tcBorders>
            <w:shd w:val="clear" w:color="auto" w:fill="FFFFFF"/>
            <w:vAlign w:val="center"/>
          </w:tcPr>
          <w:p w14:paraId="1ED1561E" w14:textId="77777777" w:rsidR="00C91C79" w:rsidRPr="00CC098F" w:rsidRDefault="00C91C79" w:rsidP="00242FD7">
            <w:pPr>
              <w:spacing w:line="240" w:lineRule="auto"/>
              <w:ind w:left="0" w:firstLine="0"/>
              <w:jc w:val="center"/>
              <w:rPr>
                <w:rFonts w:eastAsia="Times New Roman" w:cs="Times New Roman"/>
                <w:sz w:val="22"/>
              </w:rPr>
            </w:pPr>
            <w:r w:rsidRPr="00CC098F">
              <w:rPr>
                <w:rFonts w:eastAsia="Times New Roman" w:cs="Times New Roman"/>
                <w:b/>
                <w:bCs/>
                <w:sz w:val="22"/>
              </w:rPr>
              <w:t>Atliekų pavadinimas</w:t>
            </w:r>
          </w:p>
        </w:tc>
        <w:tc>
          <w:tcPr>
            <w:tcW w:w="1285" w:type="dxa"/>
            <w:tcBorders>
              <w:top w:val="single" w:sz="4" w:space="0" w:color="auto"/>
              <w:left w:val="single" w:sz="4" w:space="0" w:color="auto"/>
            </w:tcBorders>
            <w:shd w:val="clear" w:color="auto" w:fill="FFFFFF"/>
            <w:vAlign w:val="center"/>
          </w:tcPr>
          <w:p w14:paraId="5FE190BE" w14:textId="77777777" w:rsidR="00C91C79" w:rsidRPr="00CC098F" w:rsidRDefault="00C91C79" w:rsidP="00242FD7">
            <w:pPr>
              <w:spacing w:line="240" w:lineRule="auto"/>
              <w:ind w:left="0" w:firstLine="0"/>
              <w:jc w:val="center"/>
              <w:rPr>
                <w:rFonts w:eastAsia="Times New Roman" w:cs="Times New Roman"/>
                <w:sz w:val="22"/>
              </w:rPr>
            </w:pPr>
            <w:r w:rsidRPr="00CC098F">
              <w:rPr>
                <w:rFonts w:eastAsia="Times New Roman" w:cs="Times New Roman"/>
                <w:b/>
                <w:bCs/>
                <w:sz w:val="22"/>
              </w:rPr>
              <w:t>Atliekų kodo tipas</w:t>
            </w:r>
            <w:r w:rsidRPr="00CC098F">
              <w:rPr>
                <w:rFonts w:eastAsia="Times New Roman" w:cs="Times New Roman"/>
                <w:b/>
                <w:bCs/>
                <w:sz w:val="22"/>
                <w:vertAlign w:val="superscript"/>
              </w:rPr>
              <w:t>1</w:t>
            </w:r>
          </w:p>
        </w:tc>
        <w:tc>
          <w:tcPr>
            <w:tcW w:w="1465" w:type="dxa"/>
            <w:tcBorders>
              <w:top w:val="single" w:sz="4" w:space="0" w:color="auto"/>
              <w:left w:val="single" w:sz="4" w:space="0" w:color="auto"/>
              <w:right w:val="single" w:sz="4" w:space="0" w:color="auto"/>
            </w:tcBorders>
            <w:shd w:val="clear" w:color="auto" w:fill="FFFFFF"/>
            <w:vAlign w:val="center"/>
          </w:tcPr>
          <w:p w14:paraId="6B7AACAD" w14:textId="77777777" w:rsidR="00C91C79" w:rsidRPr="00CC098F" w:rsidRDefault="00C91C79" w:rsidP="00242FD7">
            <w:pPr>
              <w:spacing w:line="240" w:lineRule="auto"/>
              <w:ind w:left="0" w:firstLine="0"/>
              <w:jc w:val="center"/>
              <w:rPr>
                <w:rFonts w:eastAsia="Times New Roman" w:cs="Times New Roman"/>
                <w:sz w:val="22"/>
              </w:rPr>
            </w:pPr>
            <w:r w:rsidRPr="00CC098F">
              <w:rPr>
                <w:rFonts w:eastAsia="Times New Roman" w:cs="Times New Roman"/>
                <w:b/>
                <w:bCs/>
                <w:sz w:val="22"/>
              </w:rPr>
              <w:t>Planuojamas kiekis, T</w:t>
            </w:r>
          </w:p>
        </w:tc>
      </w:tr>
      <w:tr w:rsidR="00F6724B" w:rsidRPr="007C4A17" w14:paraId="082D7C5F" w14:textId="77777777" w:rsidTr="00F6724B">
        <w:trPr>
          <w:trHeight w:hRule="exact" w:val="385"/>
          <w:jc w:val="center"/>
        </w:trPr>
        <w:tc>
          <w:tcPr>
            <w:tcW w:w="2002" w:type="dxa"/>
            <w:vMerge w:val="restart"/>
            <w:tcBorders>
              <w:top w:val="single" w:sz="4" w:space="0" w:color="auto"/>
              <w:left w:val="single" w:sz="4" w:space="0" w:color="auto"/>
            </w:tcBorders>
            <w:shd w:val="clear" w:color="auto" w:fill="FFFFFF"/>
            <w:vAlign w:val="center"/>
          </w:tcPr>
          <w:p w14:paraId="0546C526" w14:textId="77777777" w:rsidR="00F6724B" w:rsidRPr="00CC098F" w:rsidRDefault="00F6724B" w:rsidP="00F6724B">
            <w:pPr>
              <w:spacing w:line="240" w:lineRule="auto"/>
              <w:ind w:left="0" w:firstLine="0"/>
              <w:jc w:val="center"/>
              <w:rPr>
                <w:rFonts w:eastAsia="Times New Roman" w:cs="Times New Roman"/>
                <w:sz w:val="22"/>
              </w:rPr>
            </w:pPr>
            <w:r w:rsidRPr="00CC098F">
              <w:rPr>
                <w:rFonts w:eastAsia="Times New Roman" w:cs="Times New Roman"/>
                <w:sz w:val="22"/>
              </w:rPr>
              <w:t>Paukštidžių rekonstrukcijos statybos darbai.</w:t>
            </w:r>
          </w:p>
        </w:tc>
        <w:tc>
          <w:tcPr>
            <w:tcW w:w="1357" w:type="dxa"/>
            <w:tcBorders>
              <w:top w:val="single" w:sz="4" w:space="0" w:color="auto"/>
              <w:left w:val="single" w:sz="4" w:space="0" w:color="auto"/>
            </w:tcBorders>
            <w:shd w:val="clear" w:color="auto" w:fill="FFFFFF"/>
            <w:vAlign w:val="center"/>
          </w:tcPr>
          <w:p w14:paraId="0705FC5A" w14:textId="77777777" w:rsidR="00F6724B" w:rsidRPr="00CC098F" w:rsidRDefault="00F6724B" w:rsidP="00F6724B">
            <w:pPr>
              <w:spacing w:line="240" w:lineRule="auto"/>
              <w:ind w:left="0" w:firstLine="0"/>
              <w:jc w:val="center"/>
              <w:rPr>
                <w:rFonts w:eastAsia="Times New Roman" w:cs="Times New Roman"/>
                <w:sz w:val="22"/>
              </w:rPr>
            </w:pPr>
            <w:r w:rsidRPr="00CC098F">
              <w:rPr>
                <w:rFonts w:eastAsia="Times New Roman" w:cs="Times New Roman"/>
                <w:sz w:val="22"/>
              </w:rPr>
              <w:t>17 01 02</w:t>
            </w:r>
          </w:p>
        </w:tc>
        <w:tc>
          <w:tcPr>
            <w:tcW w:w="3434" w:type="dxa"/>
            <w:tcBorders>
              <w:top w:val="single" w:sz="4" w:space="0" w:color="auto"/>
              <w:left w:val="single" w:sz="4" w:space="0" w:color="auto"/>
            </w:tcBorders>
            <w:shd w:val="clear" w:color="auto" w:fill="FFFFFF"/>
            <w:vAlign w:val="center"/>
          </w:tcPr>
          <w:p w14:paraId="0BAECF5B" w14:textId="77777777" w:rsidR="00F6724B" w:rsidRPr="00CC098F" w:rsidRDefault="00F6724B" w:rsidP="00F6724B">
            <w:pPr>
              <w:spacing w:line="240" w:lineRule="auto"/>
              <w:ind w:left="0" w:firstLine="0"/>
              <w:jc w:val="center"/>
              <w:rPr>
                <w:rFonts w:eastAsia="Times New Roman" w:cs="Times New Roman"/>
                <w:sz w:val="22"/>
              </w:rPr>
            </w:pPr>
            <w:r w:rsidRPr="00CC098F">
              <w:rPr>
                <w:rFonts w:eastAsia="Times New Roman" w:cs="Times New Roman"/>
                <w:sz w:val="22"/>
              </w:rPr>
              <w:t>plytos</w:t>
            </w:r>
          </w:p>
        </w:tc>
        <w:tc>
          <w:tcPr>
            <w:tcW w:w="1285" w:type="dxa"/>
            <w:tcBorders>
              <w:top w:val="single" w:sz="4" w:space="0" w:color="auto"/>
              <w:left w:val="single" w:sz="4" w:space="0" w:color="auto"/>
            </w:tcBorders>
            <w:shd w:val="clear" w:color="auto" w:fill="FFFFFF"/>
            <w:vAlign w:val="center"/>
          </w:tcPr>
          <w:p w14:paraId="4C55948C" w14:textId="77777777" w:rsidR="00F6724B" w:rsidRPr="00CC098F" w:rsidRDefault="00F6724B" w:rsidP="00F6724B">
            <w:pPr>
              <w:spacing w:line="240" w:lineRule="auto"/>
              <w:ind w:left="0" w:firstLine="0"/>
              <w:jc w:val="center"/>
              <w:rPr>
                <w:rFonts w:eastAsia="Times New Roman" w:cs="Times New Roman"/>
                <w:sz w:val="22"/>
              </w:rPr>
            </w:pPr>
            <w:r w:rsidRPr="00CC098F">
              <w:rPr>
                <w:rFonts w:eastAsia="Times New Roman" w:cs="Times New Roman"/>
                <w:sz w:val="22"/>
              </w:rPr>
              <w:t>VN</w:t>
            </w:r>
          </w:p>
        </w:tc>
        <w:tc>
          <w:tcPr>
            <w:tcW w:w="1465" w:type="dxa"/>
            <w:tcBorders>
              <w:top w:val="single" w:sz="4" w:space="0" w:color="auto"/>
              <w:left w:val="single" w:sz="4" w:space="0" w:color="auto"/>
              <w:right w:val="single" w:sz="4" w:space="0" w:color="auto"/>
            </w:tcBorders>
            <w:shd w:val="clear" w:color="auto" w:fill="FFFFFF"/>
            <w:vAlign w:val="center"/>
          </w:tcPr>
          <w:p w14:paraId="0A30AB6F" w14:textId="1936B78C" w:rsidR="00F6724B" w:rsidRPr="00CC098F" w:rsidRDefault="00F6724B" w:rsidP="00F6724B">
            <w:pPr>
              <w:spacing w:line="240" w:lineRule="auto"/>
              <w:ind w:left="0" w:firstLine="0"/>
              <w:jc w:val="center"/>
              <w:rPr>
                <w:rFonts w:eastAsia="Times New Roman" w:cs="Times New Roman"/>
                <w:sz w:val="22"/>
              </w:rPr>
            </w:pPr>
            <w:r w:rsidRPr="0003471C">
              <w:t>205</w:t>
            </w:r>
          </w:p>
        </w:tc>
      </w:tr>
      <w:tr w:rsidR="00F6724B" w:rsidRPr="007C4A17" w14:paraId="6F2139C1" w14:textId="77777777" w:rsidTr="00F6724B">
        <w:trPr>
          <w:trHeight w:hRule="exact" w:val="310"/>
          <w:jc w:val="center"/>
        </w:trPr>
        <w:tc>
          <w:tcPr>
            <w:tcW w:w="2002" w:type="dxa"/>
            <w:vMerge/>
            <w:tcBorders>
              <w:left w:val="single" w:sz="4" w:space="0" w:color="auto"/>
            </w:tcBorders>
            <w:shd w:val="clear" w:color="auto" w:fill="FFFFFF"/>
            <w:vAlign w:val="center"/>
          </w:tcPr>
          <w:p w14:paraId="54090115" w14:textId="77777777" w:rsidR="00F6724B" w:rsidRPr="00CC098F" w:rsidRDefault="00F6724B" w:rsidP="00F6724B">
            <w:pPr>
              <w:spacing w:line="240" w:lineRule="auto"/>
              <w:ind w:left="0" w:firstLine="0"/>
              <w:jc w:val="center"/>
              <w:rPr>
                <w:rFonts w:cs="Times New Roman"/>
                <w:sz w:val="22"/>
              </w:rPr>
            </w:pPr>
          </w:p>
        </w:tc>
        <w:tc>
          <w:tcPr>
            <w:tcW w:w="1357" w:type="dxa"/>
            <w:tcBorders>
              <w:top w:val="single" w:sz="4" w:space="0" w:color="auto"/>
              <w:left w:val="single" w:sz="4" w:space="0" w:color="auto"/>
            </w:tcBorders>
            <w:shd w:val="clear" w:color="auto" w:fill="FFFFFF"/>
            <w:vAlign w:val="center"/>
          </w:tcPr>
          <w:p w14:paraId="787B61C9" w14:textId="77777777" w:rsidR="00F6724B" w:rsidRPr="00CC098F" w:rsidRDefault="00F6724B" w:rsidP="00F6724B">
            <w:pPr>
              <w:spacing w:line="240" w:lineRule="auto"/>
              <w:ind w:left="0" w:firstLine="0"/>
              <w:jc w:val="center"/>
              <w:rPr>
                <w:rFonts w:eastAsia="Times New Roman" w:cs="Times New Roman"/>
                <w:sz w:val="22"/>
              </w:rPr>
            </w:pPr>
            <w:r w:rsidRPr="00CC098F">
              <w:rPr>
                <w:rFonts w:eastAsia="Times New Roman" w:cs="Times New Roman"/>
                <w:sz w:val="22"/>
              </w:rPr>
              <w:t>17 02 01</w:t>
            </w:r>
          </w:p>
        </w:tc>
        <w:tc>
          <w:tcPr>
            <w:tcW w:w="3434" w:type="dxa"/>
            <w:tcBorders>
              <w:top w:val="single" w:sz="4" w:space="0" w:color="auto"/>
              <w:left w:val="single" w:sz="4" w:space="0" w:color="auto"/>
            </w:tcBorders>
            <w:shd w:val="clear" w:color="auto" w:fill="FFFFFF"/>
            <w:vAlign w:val="center"/>
          </w:tcPr>
          <w:p w14:paraId="30635016" w14:textId="77777777" w:rsidR="00F6724B" w:rsidRPr="00CC098F" w:rsidRDefault="00F6724B" w:rsidP="00F6724B">
            <w:pPr>
              <w:spacing w:line="240" w:lineRule="auto"/>
              <w:ind w:left="0" w:firstLine="0"/>
              <w:jc w:val="center"/>
              <w:rPr>
                <w:rFonts w:eastAsia="Times New Roman" w:cs="Times New Roman"/>
                <w:sz w:val="22"/>
              </w:rPr>
            </w:pPr>
            <w:r w:rsidRPr="00CC098F">
              <w:rPr>
                <w:rFonts w:eastAsia="Times New Roman" w:cs="Times New Roman"/>
                <w:sz w:val="22"/>
              </w:rPr>
              <w:t>mediena</w:t>
            </w:r>
          </w:p>
        </w:tc>
        <w:tc>
          <w:tcPr>
            <w:tcW w:w="1285" w:type="dxa"/>
            <w:tcBorders>
              <w:top w:val="single" w:sz="4" w:space="0" w:color="auto"/>
              <w:left w:val="single" w:sz="4" w:space="0" w:color="auto"/>
            </w:tcBorders>
            <w:shd w:val="clear" w:color="auto" w:fill="FFFFFF"/>
            <w:vAlign w:val="center"/>
          </w:tcPr>
          <w:p w14:paraId="6D041D67" w14:textId="77777777" w:rsidR="00F6724B" w:rsidRPr="00CC098F" w:rsidRDefault="00F6724B" w:rsidP="00F6724B">
            <w:pPr>
              <w:spacing w:line="240" w:lineRule="auto"/>
              <w:ind w:left="0" w:firstLine="0"/>
              <w:jc w:val="center"/>
              <w:rPr>
                <w:rFonts w:eastAsia="Times New Roman" w:cs="Times New Roman"/>
                <w:sz w:val="22"/>
              </w:rPr>
            </w:pPr>
            <w:r w:rsidRPr="00CC098F">
              <w:rPr>
                <w:rFonts w:eastAsia="Times New Roman" w:cs="Times New Roman"/>
                <w:sz w:val="22"/>
              </w:rPr>
              <w:t>VN</w:t>
            </w:r>
          </w:p>
        </w:tc>
        <w:tc>
          <w:tcPr>
            <w:tcW w:w="1465" w:type="dxa"/>
            <w:tcBorders>
              <w:top w:val="single" w:sz="4" w:space="0" w:color="auto"/>
              <w:left w:val="single" w:sz="4" w:space="0" w:color="auto"/>
              <w:right w:val="single" w:sz="4" w:space="0" w:color="auto"/>
            </w:tcBorders>
            <w:shd w:val="clear" w:color="auto" w:fill="FFFFFF"/>
            <w:vAlign w:val="center"/>
          </w:tcPr>
          <w:p w14:paraId="51E8E836" w14:textId="2FBEFF7A" w:rsidR="00F6724B" w:rsidRPr="00CC098F" w:rsidRDefault="00F6724B" w:rsidP="00F6724B">
            <w:pPr>
              <w:spacing w:line="240" w:lineRule="auto"/>
              <w:ind w:left="0" w:firstLine="0"/>
              <w:jc w:val="center"/>
              <w:rPr>
                <w:rFonts w:eastAsia="Times New Roman" w:cs="Times New Roman"/>
                <w:sz w:val="22"/>
              </w:rPr>
            </w:pPr>
            <w:r w:rsidRPr="0003471C">
              <w:t>137,5</w:t>
            </w:r>
          </w:p>
        </w:tc>
      </w:tr>
      <w:tr w:rsidR="00F6724B" w:rsidRPr="007C4A17" w14:paraId="70AB37CE" w14:textId="77777777" w:rsidTr="00F6724B">
        <w:trPr>
          <w:trHeight w:hRule="exact" w:val="310"/>
          <w:jc w:val="center"/>
        </w:trPr>
        <w:tc>
          <w:tcPr>
            <w:tcW w:w="2002" w:type="dxa"/>
            <w:vMerge/>
            <w:tcBorders>
              <w:left w:val="single" w:sz="4" w:space="0" w:color="auto"/>
            </w:tcBorders>
            <w:shd w:val="clear" w:color="auto" w:fill="FFFFFF"/>
            <w:vAlign w:val="center"/>
          </w:tcPr>
          <w:p w14:paraId="68B18EA8" w14:textId="77777777" w:rsidR="00F6724B" w:rsidRPr="00CC098F" w:rsidRDefault="00F6724B" w:rsidP="00F6724B">
            <w:pPr>
              <w:spacing w:line="240" w:lineRule="auto"/>
              <w:ind w:left="0" w:firstLine="0"/>
              <w:jc w:val="center"/>
              <w:rPr>
                <w:rFonts w:cs="Times New Roman"/>
                <w:sz w:val="22"/>
              </w:rPr>
            </w:pPr>
          </w:p>
        </w:tc>
        <w:tc>
          <w:tcPr>
            <w:tcW w:w="1357" w:type="dxa"/>
            <w:tcBorders>
              <w:top w:val="single" w:sz="4" w:space="0" w:color="auto"/>
              <w:left w:val="single" w:sz="4" w:space="0" w:color="auto"/>
            </w:tcBorders>
            <w:shd w:val="clear" w:color="auto" w:fill="FFFFFF"/>
            <w:vAlign w:val="center"/>
          </w:tcPr>
          <w:p w14:paraId="7EBAB272" w14:textId="77777777" w:rsidR="00F6724B" w:rsidRPr="00CC098F" w:rsidRDefault="00F6724B" w:rsidP="00F6724B">
            <w:pPr>
              <w:spacing w:line="240" w:lineRule="auto"/>
              <w:ind w:left="0" w:firstLine="0"/>
              <w:jc w:val="center"/>
              <w:rPr>
                <w:rFonts w:eastAsia="Times New Roman" w:cs="Times New Roman"/>
                <w:sz w:val="22"/>
              </w:rPr>
            </w:pPr>
            <w:r w:rsidRPr="00CC098F">
              <w:rPr>
                <w:rFonts w:eastAsia="Times New Roman" w:cs="Times New Roman"/>
                <w:sz w:val="22"/>
              </w:rPr>
              <w:t>17 09 04</w:t>
            </w:r>
          </w:p>
        </w:tc>
        <w:tc>
          <w:tcPr>
            <w:tcW w:w="3434" w:type="dxa"/>
            <w:tcBorders>
              <w:top w:val="single" w:sz="4" w:space="0" w:color="auto"/>
              <w:left w:val="single" w:sz="4" w:space="0" w:color="auto"/>
            </w:tcBorders>
            <w:shd w:val="clear" w:color="auto" w:fill="FFFFFF"/>
            <w:vAlign w:val="center"/>
          </w:tcPr>
          <w:p w14:paraId="5B5CC370" w14:textId="77777777" w:rsidR="00F6724B" w:rsidRPr="00CC098F" w:rsidRDefault="00F6724B" w:rsidP="00F6724B">
            <w:pPr>
              <w:spacing w:line="240" w:lineRule="auto"/>
              <w:ind w:left="0" w:firstLine="0"/>
              <w:jc w:val="center"/>
              <w:rPr>
                <w:rFonts w:eastAsia="Times New Roman" w:cs="Times New Roman"/>
                <w:sz w:val="22"/>
              </w:rPr>
            </w:pPr>
            <w:r w:rsidRPr="00CC098F">
              <w:rPr>
                <w:rFonts w:eastAsia="Times New Roman" w:cs="Times New Roman"/>
                <w:sz w:val="22"/>
              </w:rPr>
              <w:t>mišrios statybinės ir griovimo atliekos</w:t>
            </w:r>
          </w:p>
        </w:tc>
        <w:tc>
          <w:tcPr>
            <w:tcW w:w="1285" w:type="dxa"/>
            <w:tcBorders>
              <w:top w:val="single" w:sz="4" w:space="0" w:color="auto"/>
              <w:left w:val="single" w:sz="4" w:space="0" w:color="auto"/>
            </w:tcBorders>
            <w:shd w:val="clear" w:color="auto" w:fill="FFFFFF"/>
            <w:vAlign w:val="center"/>
          </w:tcPr>
          <w:p w14:paraId="10C27BA1" w14:textId="77777777" w:rsidR="00F6724B" w:rsidRPr="00CC098F" w:rsidRDefault="00F6724B" w:rsidP="00F6724B">
            <w:pPr>
              <w:spacing w:line="240" w:lineRule="auto"/>
              <w:ind w:left="0" w:firstLine="0"/>
              <w:jc w:val="center"/>
              <w:rPr>
                <w:rFonts w:eastAsia="Times New Roman" w:cs="Times New Roman"/>
                <w:sz w:val="22"/>
              </w:rPr>
            </w:pPr>
            <w:r w:rsidRPr="00CC098F">
              <w:rPr>
                <w:rFonts w:eastAsia="Times New Roman" w:cs="Times New Roman"/>
                <w:sz w:val="22"/>
              </w:rPr>
              <w:t>VN</w:t>
            </w:r>
          </w:p>
        </w:tc>
        <w:tc>
          <w:tcPr>
            <w:tcW w:w="1465" w:type="dxa"/>
            <w:tcBorders>
              <w:top w:val="single" w:sz="4" w:space="0" w:color="auto"/>
              <w:left w:val="single" w:sz="4" w:space="0" w:color="auto"/>
              <w:right w:val="single" w:sz="4" w:space="0" w:color="auto"/>
            </w:tcBorders>
            <w:shd w:val="clear" w:color="auto" w:fill="FFFFFF"/>
            <w:vAlign w:val="center"/>
          </w:tcPr>
          <w:p w14:paraId="100D7E19" w14:textId="5265C18F" w:rsidR="00F6724B" w:rsidRPr="00CC098F" w:rsidRDefault="00F6724B" w:rsidP="00F6724B">
            <w:pPr>
              <w:spacing w:line="240" w:lineRule="auto"/>
              <w:ind w:left="0" w:firstLine="0"/>
              <w:jc w:val="center"/>
              <w:rPr>
                <w:rFonts w:eastAsia="Times New Roman" w:cs="Times New Roman"/>
                <w:sz w:val="22"/>
              </w:rPr>
            </w:pPr>
            <w:r w:rsidRPr="0003471C">
              <w:t>12,5</w:t>
            </w:r>
          </w:p>
        </w:tc>
      </w:tr>
      <w:tr w:rsidR="00F6724B" w:rsidRPr="007C4A17" w14:paraId="554D4CAF" w14:textId="77777777" w:rsidTr="00F6724B">
        <w:trPr>
          <w:trHeight w:hRule="exact" w:val="521"/>
          <w:jc w:val="center"/>
        </w:trPr>
        <w:tc>
          <w:tcPr>
            <w:tcW w:w="2002" w:type="dxa"/>
            <w:vMerge/>
            <w:tcBorders>
              <w:left w:val="single" w:sz="4" w:space="0" w:color="auto"/>
            </w:tcBorders>
            <w:shd w:val="clear" w:color="auto" w:fill="FFFFFF"/>
            <w:vAlign w:val="center"/>
          </w:tcPr>
          <w:p w14:paraId="7388D8E9" w14:textId="77777777" w:rsidR="00F6724B" w:rsidRPr="00CC098F" w:rsidRDefault="00F6724B" w:rsidP="00F6724B">
            <w:pPr>
              <w:spacing w:line="240" w:lineRule="auto"/>
              <w:ind w:left="0" w:firstLine="0"/>
              <w:jc w:val="center"/>
              <w:rPr>
                <w:rFonts w:cs="Times New Roman"/>
                <w:sz w:val="22"/>
              </w:rPr>
            </w:pPr>
          </w:p>
        </w:tc>
        <w:tc>
          <w:tcPr>
            <w:tcW w:w="1357" w:type="dxa"/>
            <w:tcBorders>
              <w:top w:val="single" w:sz="4" w:space="0" w:color="auto"/>
              <w:left w:val="single" w:sz="4" w:space="0" w:color="auto"/>
            </w:tcBorders>
            <w:shd w:val="clear" w:color="auto" w:fill="FFFFFF"/>
            <w:vAlign w:val="center"/>
          </w:tcPr>
          <w:p w14:paraId="63F6653E" w14:textId="77777777" w:rsidR="00F6724B" w:rsidRPr="00CC098F" w:rsidRDefault="00F6724B" w:rsidP="00F6724B">
            <w:pPr>
              <w:spacing w:line="240" w:lineRule="auto"/>
              <w:ind w:left="0" w:firstLine="0"/>
              <w:jc w:val="center"/>
              <w:rPr>
                <w:rFonts w:eastAsia="Times New Roman" w:cs="Times New Roman"/>
                <w:sz w:val="22"/>
              </w:rPr>
            </w:pPr>
            <w:r w:rsidRPr="00CC098F">
              <w:rPr>
                <w:rFonts w:eastAsia="Times New Roman" w:cs="Times New Roman"/>
                <w:sz w:val="22"/>
              </w:rPr>
              <w:t>17 06 05*</w:t>
            </w:r>
          </w:p>
        </w:tc>
        <w:tc>
          <w:tcPr>
            <w:tcW w:w="3434" w:type="dxa"/>
            <w:tcBorders>
              <w:top w:val="single" w:sz="4" w:space="0" w:color="auto"/>
              <w:left w:val="single" w:sz="4" w:space="0" w:color="auto"/>
            </w:tcBorders>
            <w:shd w:val="clear" w:color="auto" w:fill="FFFFFF"/>
            <w:vAlign w:val="center"/>
          </w:tcPr>
          <w:p w14:paraId="7E96EC70" w14:textId="77777777" w:rsidR="00F6724B" w:rsidRPr="00CC098F" w:rsidRDefault="00F6724B" w:rsidP="00F6724B">
            <w:pPr>
              <w:spacing w:line="240" w:lineRule="auto"/>
              <w:ind w:left="0" w:firstLine="0"/>
              <w:jc w:val="center"/>
              <w:rPr>
                <w:rFonts w:eastAsia="Times New Roman" w:cs="Times New Roman"/>
                <w:sz w:val="22"/>
              </w:rPr>
            </w:pPr>
            <w:r w:rsidRPr="00CC098F">
              <w:rPr>
                <w:rFonts w:eastAsia="Times New Roman" w:cs="Times New Roman"/>
                <w:sz w:val="22"/>
              </w:rPr>
              <w:t>Statybinės medžiagos, turinčios asbesto</w:t>
            </w:r>
          </w:p>
        </w:tc>
        <w:tc>
          <w:tcPr>
            <w:tcW w:w="1285" w:type="dxa"/>
            <w:tcBorders>
              <w:top w:val="single" w:sz="4" w:space="0" w:color="auto"/>
              <w:left w:val="single" w:sz="4" w:space="0" w:color="auto"/>
            </w:tcBorders>
            <w:shd w:val="clear" w:color="auto" w:fill="FFFFFF"/>
            <w:vAlign w:val="center"/>
          </w:tcPr>
          <w:p w14:paraId="7EF97A9F" w14:textId="77777777" w:rsidR="00F6724B" w:rsidRPr="00CC098F" w:rsidRDefault="00F6724B" w:rsidP="00F6724B">
            <w:pPr>
              <w:spacing w:line="240" w:lineRule="auto"/>
              <w:ind w:left="0" w:firstLine="0"/>
              <w:jc w:val="center"/>
              <w:rPr>
                <w:rFonts w:eastAsia="Times New Roman" w:cs="Times New Roman"/>
                <w:sz w:val="22"/>
              </w:rPr>
            </w:pPr>
            <w:r w:rsidRPr="00CC098F">
              <w:rPr>
                <w:rFonts w:eastAsia="Times New Roman" w:cs="Times New Roman"/>
                <w:sz w:val="22"/>
              </w:rPr>
              <w:t>AP</w:t>
            </w:r>
          </w:p>
        </w:tc>
        <w:tc>
          <w:tcPr>
            <w:tcW w:w="1465" w:type="dxa"/>
            <w:tcBorders>
              <w:top w:val="single" w:sz="4" w:space="0" w:color="auto"/>
              <w:left w:val="single" w:sz="4" w:space="0" w:color="auto"/>
              <w:right w:val="single" w:sz="4" w:space="0" w:color="auto"/>
            </w:tcBorders>
            <w:shd w:val="clear" w:color="auto" w:fill="FFFFFF"/>
            <w:vAlign w:val="center"/>
          </w:tcPr>
          <w:p w14:paraId="43E2225E" w14:textId="60E024A5" w:rsidR="00F6724B" w:rsidRPr="00CC098F" w:rsidRDefault="00F6724B" w:rsidP="00F6724B">
            <w:pPr>
              <w:spacing w:line="240" w:lineRule="auto"/>
              <w:ind w:left="0" w:firstLine="0"/>
              <w:jc w:val="center"/>
              <w:rPr>
                <w:rFonts w:eastAsia="Times New Roman" w:cs="Times New Roman"/>
                <w:sz w:val="22"/>
              </w:rPr>
            </w:pPr>
            <w:r w:rsidRPr="0003471C">
              <w:t>52,5</w:t>
            </w:r>
          </w:p>
        </w:tc>
      </w:tr>
      <w:tr w:rsidR="00C91C79" w:rsidRPr="007C4A17" w14:paraId="30BF9CD8" w14:textId="77777777" w:rsidTr="00242FD7">
        <w:trPr>
          <w:trHeight w:hRule="exact" w:val="338"/>
          <w:jc w:val="center"/>
        </w:trPr>
        <w:tc>
          <w:tcPr>
            <w:tcW w:w="8078" w:type="dxa"/>
            <w:gridSpan w:val="4"/>
            <w:tcBorders>
              <w:top w:val="single" w:sz="4" w:space="0" w:color="auto"/>
              <w:left w:val="single" w:sz="4" w:space="0" w:color="auto"/>
              <w:bottom w:val="single" w:sz="4" w:space="0" w:color="auto"/>
            </w:tcBorders>
            <w:shd w:val="clear" w:color="auto" w:fill="FFFFFF"/>
            <w:vAlign w:val="center"/>
          </w:tcPr>
          <w:p w14:paraId="1183BBEE" w14:textId="77777777" w:rsidR="00C91C79" w:rsidRPr="00CC098F" w:rsidRDefault="00C91C79" w:rsidP="00242FD7">
            <w:pPr>
              <w:spacing w:line="240" w:lineRule="auto"/>
              <w:ind w:left="0" w:firstLine="0"/>
              <w:jc w:val="center"/>
              <w:rPr>
                <w:rFonts w:eastAsia="Times New Roman" w:cs="Times New Roman"/>
                <w:sz w:val="22"/>
              </w:rPr>
            </w:pPr>
            <w:r w:rsidRPr="00CC098F">
              <w:rPr>
                <w:rFonts w:eastAsia="Times New Roman" w:cs="Times New Roman"/>
                <w:b/>
                <w:bCs/>
                <w:sz w:val="22"/>
              </w:rPr>
              <w:t>VISO:</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14:paraId="05CD5196" w14:textId="41ED6623" w:rsidR="00C91C79" w:rsidRPr="00CC098F" w:rsidRDefault="00F6724B" w:rsidP="00242FD7">
            <w:pPr>
              <w:spacing w:line="240" w:lineRule="auto"/>
              <w:ind w:left="0" w:firstLine="0"/>
              <w:jc w:val="center"/>
              <w:rPr>
                <w:rFonts w:eastAsia="Times New Roman" w:cs="Times New Roman"/>
                <w:sz w:val="22"/>
              </w:rPr>
            </w:pPr>
            <w:r>
              <w:rPr>
                <w:rFonts w:eastAsia="Times New Roman" w:cs="Times New Roman"/>
                <w:b/>
                <w:bCs/>
                <w:sz w:val="22"/>
              </w:rPr>
              <w:t>407,5</w:t>
            </w:r>
          </w:p>
        </w:tc>
      </w:tr>
    </w:tbl>
    <w:p w14:paraId="41F0CA88" w14:textId="77777777" w:rsidR="00C91C79" w:rsidRPr="007C4A17" w:rsidRDefault="00C91C79" w:rsidP="00C91C79">
      <w:pPr>
        <w:spacing w:line="254" w:lineRule="auto"/>
        <w:ind w:left="851" w:right="739"/>
        <w:rPr>
          <w:rFonts w:eastAsia="Times New Roman" w:cs="Times New Roman"/>
          <w:sz w:val="19"/>
          <w:szCs w:val="19"/>
        </w:rPr>
      </w:pPr>
      <w:r w:rsidRPr="007C4A17">
        <w:rPr>
          <w:rFonts w:eastAsia="Times New Roman" w:cs="Times New Roman"/>
          <w:sz w:val="19"/>
          <w:szCs w:val="19"/>
        </w:rPr>
        <w:lastRenderedPageBreak/>
        <w:t xml:space="preserve">— pagal Atliekų tvarkymo taisykles [2] Atliekų sąraše kiekvienam atliekų kodui yra nustatytas kodo tipas </w:t>
      </w:r>
      <w:r w:rsidRPr="007C4A17">
        <w:rPr>
          <w:rFonts w:eastAsia="Times New Roman" w:cs="Times New Roman"/>
          <w:sz w:val="19"/>
          <w:szCs w:val="19"/>
          <w:lang w:bidi="en-US"/>
        </w:rPr>
        <w:t xml:space="preserve">(AN </w:t>
      </w:r>
      <w:r w:rsidRPr="007C4A17">
        <w:rPr>
          <w:rFonts w:eastAsia="Times New Roman" w:cs="Times New Roman"/>
          <w:sz w:val="19"/>
          <w:szCs w:val="19"/>
        </w:rPr>
        <w:t xml:space="preserve">- Absoliučiai nepavojingas, AP - Absoliučiai pavojingas, VP - veidrodinis pavojingas, VN - Veidrodinis nepavojingas). Jei atliekų kodui yra priskirtas kodo tipas </w:t>
      </w:r>
      <w:r w:rsidRPr="007C4A17">
        <w:rPr>
          <w:rFonts w:eastAsia="Times New Roman" w:cs="Times New Roman"/>
          <w:sz w:val="19"/>
          <w:szCs w:val="19"/>
          <w:lang w:bidi="en-US"/>
        </w:rPr>
        <w:t xml:space="preserve">AN, </w:t>
      </w:r>
      <w:r w:rsidRPr="007C4A17">
        <w:rPr>
          <w:rFonts w:eastAsia="Times New Roman" w:cs="Times New Roman"/>
          <w:sz w:val="19"/>
          <w:szCs w:val="19"/>
        </w:rPr>
        <w:t>atlieka laikoma nepavojinga ir pavojingumo vertinimo atlikti nereikia. Jei atliekų kodui yra priskirtas kodo tipas AP, atlieka laikoma pavojinga ir pavojingumo vertinimo atlikti nereikia. Jei atliekų kodui yra priskirtas kodo tipas VP arba VN, reikia vertinti atliekų pavojingumą. Atliekos pavojingumas vertinamas pagal I skyriaus 2.2 punkto nuostatas remiantis saugos duomenų lapu, atliekų susidarymo technologinio proceso aprašymu, atliekant atliekų sudėties analizę ar kita turima informacija.</w:t>
      </w:r>
    </w:p>
    <w:p w14:paraId="4D96A8DC" w14:textId="77777777" w:rsidR="00C91C79" w:rsidRPr="007C4A17" w:rsidRDefault="00C91C79" w:rsidP="00C91C79">
      <w:pPr>
        <w:spacing w:after="139" w:line="1" w:lineRule="exact"/>
        <w:rPr>
          <w:rFonts w:cs="Times New Roman"/>
        </w:rPr>
      </w:pPr>
    </w:p>
    <w:p w14:paraId="27D8D784" w14:textId="77777777" w:rsidR="00C91C79" w:rsidRPr="007C4A17" w:rsidRDefault="00C91C79" w:rsidP="00C91C79">
      <w:pPr>
        <w:ind w:left="567" w:firstLine="567"/>
        <w:rPr>
          <w:rFonts w:eastAsia="Times New Roman" w:cs="Times New Roman"/>
        </w:rPr>
      </w:pPr>
      <w:r w:rsidRPr="007C4A17">
        <w:rPr>
          <w:rFonts w:eastAsia="Times New Roman" w:cs="Times New Roman"/>
        </w:rPr>
        <w:t>PŪV metu susidariusios statybinės atliekos su atliekų kodo tipu VN, pagal technologinį procesą priskiriamos prie nepavojingųjų medžiagų, nes eksploatuojant pastatus pavojingų medžiagų naudota nebuvo.</w:t>
      </w:r>
    </w:p>
    <w:p w14:paraId="44D0A364" w14:textId="77777777" w:rsidR="00C91C79" w:rsidRPr="007C4A17" w:rsidRDefault="00C91C79" w:rsidP="00C91C79">
      <w:pPr>
        <w:ind w:left="567" w:firstLine="567"/>
        <w:rPr>
          <w:rFonts w:eastAsia="Times New Roman" w:cs="Times New Roman"/>
        </w:rPr>
      </w:pPr>
      <w:r w:rsidRPr="007C4A17">
        <w:rPr>
          <w:rFonts w:eastAsia="Times New Roman" w:cs="Times New Roman"/>
        </w:rPr>
        <w:t>PŪV metu susidariusios atliekas tvarko statybos rangovas, pagal Statybinių atliekų tvarkymo taisykles, atliekos perduodamos pagal sutartis atliekų tvarkytojų valstybės registre registruotiems atliekų tvarkytojams.</w:t>
      </w:r>
    </w:p>
    <w:p w14:paraId="13191543" w14:textId="77777777" w:rsidR="00C91C79" w:rsidRPr="007C4A17" w:rsidRDefault="00C91C79" w:rsidP="00C91C79">
      <w:pPr>
        <w:pStyle w:val="Pagrindinistekstas"/>
        <w:ind w:left="567" w:firstLine="567"/>
        <w:jc w:val="both"/>
        <w:rPr>
          <w:b/>
          <w:bCs/>
          <w:i/>
          <w:iCs/>
        </w:rPr>
      </w:pPr>
    </w:p>
    <w:p w14:paraId="44516E53" w14:textId="77777777" w:rsidR="00C91C79" w:rsidRPr="00131C55" w:rsidRDefault="00C91C79" w:rsidP="00C91C79">
      <w:pPr>
        <w:pStyle w:val="Pagrindinistekstas"/>
        <w:ind w:left="567" w:firstLine="567"/>
        <w:jc w:val="both"/>
        <w:rPr>
          <w:i/>
          <w:iCs/>
          <w:u w:val="single"/>
        </w:rPr>
      </w:pPr>
      <w:r w:rsidRPr="00131C55">
        <w:rPr>
          <w:i/>
          <w:iCs/>
          <w:u w:val="single"/>
        </w:rPr>
        <w:t>Architektūriniai sprendiniai</w:t>
      </w:r>
    </w:p>
    <w:p w14:paraId="03024ED5" w14:textId="7D23B8CA" w:rsidR="00C91C79" w:rsidRPr="007C4A17" w:rsidRDefault="00F6724B" w:rsidP="00C91C79">
      <w:pPr>
        <w:pStyle w:val="Pagrindinistekstas"/>
        <w:ind w:left="567" w:firstLine="567"/>
        <w:jc w:val="both"/>
      </w:pPr>
      <w:r>
        <w:t>Dvi naujos paukštidės (atitikmuo rekonstruojama p</w:t>
      </w:r>
      <w:r w:rsidR="00C91C79" w:rsidRPr="007C4A17">
        <w:t>aukštidė Nr. 4</w:t>
      </w:r>
      <w:r>
        <w:t>)</w:t>
      </w:r>
      <w:r w:rsidR="00C91C79" w:rsidRPr="007C4A17">
        <w:t xml:space="preserve"> yra stačiakampis pastatas su dvejais 3 aukštų priestatais (personalo patalpoms</w:t>
      </w:r>
      <w:r w:rsidR="00C91C79">
        <w:t xml:space="preserve"> ir mėšlo duobei su konvejeriu</w:t>
      </w:r>
      <w:r w:rsidR="00C91C79" w:rsidRPr="007C4A17">
        <w:t xml:space="preserve">) </w:t>
      </w:r>
      <w:r w:rsidR="00C91C79">
        <w:t xml:space="preserve">ir </w:t>
      </w:r>
      <w:r w:rsidR="00C91C79" w:rsidRPr="007C4A17">
        <w:t>1 aukšto kiaušinių pakavimo priestatu</w:t>
      </w:r>
      <w:r w:rsidR="00C91C79">
        <w:t>.</w:t>
      </w:r>
      <w:r w:rsidR="00C91C79" w:rsidRPr="007C4A17">
        <w:t xml:space="preserve"> Paukštidė bus vienos aukšto ir dvejomis technologinėmis zonomis (paukščių laikymo ir techninės įrangos zonos). </w:t>
      </w:r>
      <w:r w:rsidR="00C91C79">
        <w:t>P</w:t>
      </w:r>
      <w:r w:rsidR="00C91C79" w:rsidRPr="007C4A17">
        <w:t>riestatuose bus įrengti laiptai pateikimui į technologinius lygius.</w:t>
      </w:r>
    </w:p>
    <w:p w14:paraId="0A96EB58" w14:textId="7E4357FC" w:rsidR="00C91C79" w:rsidRPr="007C4A17" w:rsidRDefault="00F6724B" w:rsidP="00C91C79">
      <w:pPr>
        <w:pStyle w:val="Pagrindinistekstas"/>
        <w:ind w:left="567" w:firstLine="567"/>
        <w:jc w:val="both"/>
      </w:pPr>
      <w:r w:rsidRPr="00F6724B">
        <w:t xml:space="preserve">Dvi naujos paukštidės (atitikmuo rekonstruojama paukštidė Nr. </w:t>
      </w:r>
      <w:r>
        <w:t>5</w:t>
      </w:r>
      <w:r w:rsidRPr="00F6724B">
        <w:t>)</w:t>
      </w:r>
      <w:r>
        <w:t xml:space="preserve"> </w:t>
      </w:r>
      <w:r w:rsidR="00C91C79" w:rsidRPr="007C4A17">
        <w:t xml:space="preserve">yra stačiakampis pastatas su vienu 3 aukštų priestatu (mėšlo duobei </w:t>
      </w:r>
      <w:r w:rsidR="00C91C79">
        <w:t xml:space="preserve">su </w:t>
      </w:r>
      <w:r w:rsidR="00C91C79" w:rsidRPr="007C4A17">
        <w:t xml:space="preserve">konvejeriui) ir. Paukštidė bus vienos aukšto ir dvejomis technologinėmis zonomis (paukščių laikymo ir techninės įrangos zonos). </w:t>
      </w:r>
      <w:r w:rsidR="00C91C79">
        <w:t>P</w:t>
      </w:r>
      <w:r w:rsidR="00C91C79" w:rsidRPr="007C4A17">
        <w:t>riestat</w:t>
      </w:r>
      <w:r w:rsidR="00C91C79">
        <w:t>e</w:t>
      </w:r>
      <w:r w:rsidR="00C91C79" w:rsidRPr="007C4A17">
        <w:t xml:space="preserve"> bus laiptai patekti į technologinius lygius.</w:t>
      </w:r>
    </w:p>
    <w:p w14:paraId="5ACF37A8" w14:textId="77777777" w:rsidR="00C91C79" w:rsidRPr="007C4A17" w:rsidRDefault="00C91C79" w:rsidP="00C91C79">
      <w:pPr>
        <w:pStyle w:val="Pagrindinistekstas"/>
        <w:ind w:left="567" w:firstLine="567"/>
        <w:jc w:val="both"/>
      </w:pPr>
      <w:r w:rsidRPr="007C4A17">
        <w:t>Projektuojamų pastatų konstrukcinės charakteristikos:</w:t>
      </w:r>
    </w:p>
    <w:p w14:paraId="5A970AB3" w14:textId="77777777" w:rsidR="00C91C79" w:rsidRPr="007C4A17" w:rsidRDefault="00C91C79" w:rsidP="00C91C79">
      <w:pPr>
        <w:pStyle w:val="Pagrindinistekstas"/>
        <w:numPr>
          <w:ilvl w:val="0"/>
          <w:numId w:val="23"/>
        </w:numPr>
        <w:jc w:val="both"/>
      </w:pPr>
      <w:r w:rsidRPr="007C4A17">
        <w:t>Laikančiosios konstrukcijos - plieninis karkasas, pamatai - monolitinis betonas, bus patikslintos TP etape;</w:t>
      </w:r>
    </w:p>
    <w:p w14:paraId="6F826E69" w14:textId="77777777" w:rsidR="00C91C79" w:rsidRPr="007C4A17" w:rsidRDefault="00C91C79" w:rsidP="00C91C79">
      <w:pPr>
        <w:pStyle w:val="Pagrindinistekstas"/>
        <w:numPr>
          <w:ilvl w:val="0"/>
          <w:numId w:val="23"/>
        </w:numPr>
        <w:jc w:val="both"/>
      </w:pPr>
      <w:r w:rsidRPr="007C4A17">
        <w:t>Termiškai izoliuotų cokolinių plokščių cokolis;</w:t>
      </w:r>
    </w:p>
    <w:p w14:paraId="79D295DF" w14:textId="77777777" w:rsidR="00C91C79" w:rsidRPr="007C4A17" w:rsidRDefault="00C91C79" w:rsidP="00C91C79">
      <w:pPr>
        <w:pStyle w:val="Pagrindinistekstas"/>
        <w:numPr>
          <w:ilvl w:val="0"/>
          <w:numId w:val="23"/>
        </w:numPr>
        <w:jc w:val="both"/>
      </w:pPr>
      <w:r w:rsidRPr="007C4A17">
        <w:t>Išorinės sienos - PIR (</w:t>
      </w:r>
      <w:proofErr w:type="spellStart"/>
      <w:r w:rsidRPr="007C4A17">
        <w:t>poliizocianurato</w:t>
      </w:r>
      <w:proofErr w:type="spellEnd"/>
      <w:r w:rsidRPr="007C4A17">
        <w:t>) užpildas ir plokštės;</w:t>
      </w:r>
    </w:p>
    <w:p w14:paraId="1ECC833A" w14:textId="77777777" w:rsidR="00C91C79" w:rsidRPr="007C4A17" w:rsidRDefault="00C91C79" w:rsidP="00C91C79">
      <w:pPr>
        <w:pStyle w:val="Pagrindinistekstas"/>
        <w:numPr>
          <w:ilvl w:val="0"/>
          <w:numId w:val="23"/>
        </w:numPr>
        <w:shd w:val="clear" w:color="auto" w:fill="auto"/>
        <w:jc w:val="both"/>
      </w:pPr>
      <w:r w:rsidRPr="007C4A17">
        <w:t>Paukštidės ir mėšlidės priestatų stogai - profiliuota skarda;</w:t>
      </w:r>
    </w:p>
    <w:p w14:paraId="26D2FB40" w14:textId="77777777" w:rsidR="00C91C79" w:rsidRPr="007C4A17" w:rsidRDefault="00C91C79" w:rsidP="00C91C79">
      <w:pPr>
        <w:pStyle w:val="Sraopastraipa"/>
        <w:widowControl w:val="0"/>
        <w:numPr>
          <w:ilvl w:val="0"/>
          <w:numId w:val="23"/>
        </w:numPr>
        <w:rPr>
          <w:rFonts w:eastAsia="Times New Roman" w:cs="Times New Roman"/>
        </w:rPr>
      </w:pPr>
      <w:r w:rsidRPr="007C4A17">
        <w:rPr>
          <w:rFonts w:eastAsia="Times New Roman" w:cs="Times New Roman"/>
        </w:rPr>
        <w:t>Paukštidės lubos ir mėšlo duobių priestatai - akmens vata užpildytos daugiasluoksnės plokštės;</w:t>
      </w:r>
    </w:p>
    <w:p w14:paraId="06FD7C0D" w14:textId="77777777" w:rsidR="00C91C79" w:rsidRPr="007C4A17" w:rsidRDefault="00C91C79" w:rsidP="00C91C79">
      <w:pPr>
        <w:pStyle w:val="Sraopastraipa"/>
        <w:widowControl w:val="0"/>
        <w:numPr>
          <w:ilvl w:val="0"/>
          <w:numId w:val="23"/>
        </w:numPr>
        <w:rPr>
          <w:rFonts w:eastAsia="Times New Roman" w:cs="Times New Roman"/>
        </w:rPr>
      </w:pPr>
      <w:r w:rsidRPr="007C4A17">
        <w:rPr>
          <w:rFonts w:eastAsia="Times New Roman" w:cs="Times New Roman"/>
        </w:rPr>
        <w:t>Personalo bloko ir kiaušinių pakavimo priestato stogo dengimas - akmens vata užpildytos daugiasluoksnės plokštės;</w:t>
      </w:r>
    </w:p>
    <w:p w14:paraId="458CC23C" w14:textId="77777777" w:rsidR="00C91C79" w:rsidRPr="007C4A17" w:rsidRDefault="00C91C79" w:rsidP="00C91C79">
      <w:pPr>
        <w:pStyle w:val="Sraopastraipa"/>
        <w:widowControl w:val="0"/>
        <w:numPr>
          <w:ilvl w:val="0"/>
          <w:numId w:val="23"/>
        </w:numPr>
        <w:rPr>
          <w:rFonts w:eastAsia="Times New Roman" w:cs="Times New Roman"/>
        </w:rPr>
      </w:pPr>
      <w:r w:rsidRPr="007C4A17">
        <w:rPr>
          <w:rFonts w:eastAsia="Times New Roman" w:cs="Times New Roman"/>
        </w:rPr>
        <w:t>Grindys - poliruotas betonas;</w:t>
      </w:r>
    </w:p>
    <w:p w14:paraId="44044486" w14:textId="77777777" w:rsidR="00C91C79" w:rsidRPr="007C4A17" w:rsidRDefault="00C91C79" w:rsidP="00C91C79">
      <w:pPr>
        <w:pStyle w:val="Sraopastraipa"/>
        <w:widowControl w:val="0"/>
        <w:numPr>
          <w:ilvl w:val="0"/>
          <w:numId w:val="23"/>
        </w:numPr>
        <w:rPr>
          <w:rFonts w:eastAsia="Times New Roman" w:cs="Times New Roman"/>
        </w:rPr>
      </w:pPr>
      <w:r w:rsidRPr="007C4A17">
        <w:rPr>
          <w:rFonts w:eastAsia="Times New Roman" w:cs="Times New Roman"/>
        </w:rPr>
        <w:t xml:space="preserve">Suprojektuoti PVC rėminiai langai. Durų medžiaga - pagal technologiją ir </w:t>
      </w:r>
      <w:r w:rsidRPr="007C4A17">
        <w:rPr>
          <w:rFonts w:eastAsia="Times New Roman" w:cs="Times New Roman"/>
        </w:rPr>
        <w:lastRenderedPageBreak/>
        <w:t>priešgaisrinės saugos reikalavimus.</w:t>
      </w:r>
    </w:p>
    <w:p w14:paraId="72C5A284" w14:textId="77777777" w:rsidR="00C91C79" w:rsidRPr="007C4A17" w:rsidRDefault="00C91C79" w:rsidP="00C91C79">
      <w:pPr>
        <w:ind w:left="567" w:firstLine="567"/>
        <w:rPr>
          <w:rFonts w:eastAsia="Times New Roman" w:cs="Times New Roman"/>
        </w:rPr>
      </w:pPr>
      <w:r w:rsidRPr="007C4A17">
        <w:rPr>
          <w:rFonts w:eastAsia="Times New Roman" w:cs="Times New Roman"/>
        </w:rPr>
        <w:t xml:space="preserve">PŪV technologinio proceso metu - pastatų rekonstrukcijos, naudojamos statybinės medžiagos, pagal projektą. </w:t>
      </w:r>
    </w:p>
    <w:p w14:paraId="22F899FE" w14:textId="77777777" w:rsidR="00C91C79" w:rsidRPr="007C4A17" w:rsidRDefault="00C91C79" w:rsidP="00C91C79">
      <w:pPr>
        <w:ind w:left="567" w:firstLine="567"/>
        <w:rPr>
          <w:rFonts w:eastAsia="Times New Roman" w:cs="Times New Roman"/>
        </w:rPr>
      </w:pPr>
    </w:p>
    <w:p w14:paraId="36385873" w14:textId="77777777" w:rsidR="00C91C79" w:rsidRPr="00131C55" w:rsidRDefault="00C91C79" w:rsidP="00C91C79">
      <w:pPr>
        <w:pStyle w:val="Pagrindinistekstas"/>
        <w:ind w:left="567" w:firstLine="567"/>
        <w:jc w:val="both"/>
        <w:rPr>
          <w:i/>
          <w:iCs/>
          <w:u w:val="single"/>
        </w:rPr>
      </w:pPr>
      <w:r w:rsidRPr="00131C55">
        <w:rPr>
          <w:i/>
          <w:iCs/>
          <w:u w:val="single"/>
        </w:rPr>
        <w:t>Veiklos ir naudojamos technologijos aprašymas</w:t>
      </w:r>
    </w:p>
    <w:p w14:paraId="2AA60FF1" w14:textId="77777777" w:rsidR="00C91C79" w:rsidRPr="007C4A17" w:rsidRDefault="00C91C79" w:rsidP="00C91C79">
      <w:pPr>
        <w:pStyle w:val="Pagrindinistekstas"/>
        <w:ind w:left="567" w:firstLine="567"/>
        <w:jc w:val="both"/>
      </w:pPr>
      <w:r w:rsidRPr="007C4A17">
        <w:t xml:space="preserve">Paukštidės bus suskirstytos į 3 aukštų technologinius lygius. Kiekviename aukšte yra 5 galerijos su kelių lygių voljero sistema. Kiekvienoje galerijoje yra 3 lygių lizdai vištoms dedeklėms. Galerijų technologiniai sprendimai užtikrina automatinį kiaušinių ir vištų išmatų surinkimą. </w:t>
      </w:r>
    </w:p>
    <w:p w14:paraId="3FBE5410" w14:textId="77777777" w:rsidR="00C91C79" w:rsidRPr="007C4A17" w:rsidRDefault="00C91C79" w:rsidP="00C91C79">
      <w:pPr>
        <w:pStyle w:val="Pagrindinistekstas"/>
        <w:ind w:left="567" w:firstLine="567"/>
        <w:jc w:val="both"/>
      </w:pPr>
      <w:r w:rsidRPr="007C4A17">
        <w:t>Kiaušiniai iš visų galerijų konvejerių nuleidžiami į pirmą aukštą puodeliniu liftu ir konvejeriu nukreipiami į pakavimo cechą, kuriame išrūšiuojami ir supakuojami.</w:t>
      </w:r>
    </w:p>
    <w:p w14:paraId="03ABB68B" w14:textId="10C5B4FA" w:rsidR="00C91C79" w:rsidRDefault="00C91C79" w:rsidP="00C91C79">
      <w:pPr>
        <w:pStyle w:val="Pagrindinistekstas"/>
        <w:shd w:val="clear" w:color="auto" w:fill="auto"/>
        <w:ind w:left="567" w:firstLine="567"/>
        <w:jc w:val="both"/>
      </w:pPr>
      <w:r w:rsidRPr="007C4A17">
        <w:t>Kiekviename aukšte po galerijomis yra 4 konvejeriai mėšlui šalinti. Naudojant konvejerių ir šachtų sistemą, mėšlas transportuojamas į priestatą su mėšlo duobe, o iš jo,  išorinio</w:t>
      </w:r>
      <w:r>
        <w:t xml:space="preserve"> (esančio už paukštidės pastato konstrukcijų)</w:t>
      </w:r>
      <w:r w:rsidRPr="007C4A17">
        <w:t xml:space="preserve"> pasvirusio transporterio pagalba, pakraunamas į transporto priemones išvežimui. </w:t>
      </w:r>
      <w:r>
        <w:t xml:space="preserve">Pasvirojo transporterio konstrukcija yra uždara su gale esančia rankove, tuo užtikrinant, kad krovos metu mėšlas neišbyrėtų ant aplink </w:t>
      </w:r>
      <w:r w:rsidR="00F6724B">
        <w:t xml:space="preserve">naujai statomų </w:t>
      </w:r>
      <w:r>
        <w:t xml:space="preserve">paukštidžių perimetrą įrengtos betoninės dangos. </w:t>
      </w:r>
      <w:r w:rsidRPr="007C4A17">
        <w:t>Mėšlas transportuojamas kas keturias dienas.</w:t>
      </w:r>
    </w:p>
    <w:p w14:paraId="6EDCB286" w14:textId="77777777" w:rsidR="00C91C79" w:rsidRPr="007C4A17" w:rsidRDefault="00C91C79" w:rsidP="00C91C79">
      <w:pPr>
        <w:pStyle w:val="Pagrindinistekstas"/>
        <w:ind w:left="567" w:firstLine="567"/>
        <w:jc w:val="both"/>
      </w:pPr>
      <w:r w:rsidRPr="007C4A17">
        <w:t>Prie kiekvienos paukštidės įrengti 3 pašarų silosai, kurio kiekvieno tūris 30 m</w:t>
      </w:r>
      <w:r w:rsidRPr="007C4A17">
        <w:rPr>
          <w:vertAlign w:val="superscript"/>
        </w:rPr>
        <w:t>3</w:t>
      </w:r>
      <w:r w:rsidRPr="007C4A17">
        <w:t>, vištoms dedeklėms šerti. Pašarai sveriami ir sraigtiniu konvejeriu tiekiami į kiekvieną aukštą, paskirstomi tolygiai per visą paukštidės ilgį. Viščiukams girdyti tiekiamas specialiai išgrynintas ir suminkštintas vanduo. Kiekviename aukšte yra aštuonios 28 mm skersmens laistymo angos su nuplovimo sistema.</w:t>
      </w:r>
    </w:p>
    <w:p w14:paraId="23B9C135" w14:textId="77777777" w:rsidR="00C91C79" w:rsidRPr="007C4A17" w:rsidRDefault="00C91C79" w:rsidP="00C91C79">
      <w:pPr>
        <w:pStyle w:val="Pagrindinistekstas"/>
        <w:shd w:val="clear" w:color="auto" w:fill="auto"/>
        <w:ind w:left="567" w:firstLine="567"/>
        <w:jc w:val="both"/>
        <w:rPr>
          <w:i/>
          <w:iCs/>
        </w:rPr>
      </w:pPr>
      <w:r w:rsidRPr="007C4A17">
        <w:rPr>
          <w:i/>
          <w:iCs/>
        </w:rPr>
        <w:t>Pagrindinės žaliavos, jų metinis suvartojimas, nurodant visas pavojingas chemines medžiagas ir mišinius</w:t>
      </w:r>
    </w:p>
    <w:p w14:paraId="2835D1EA" w14:textId="77777777" w:rsidR="00C91C79" w:rsidRPr="007C4A17" w:rsidRDefault="00C91C79" w:rsidP="00C91C79">
      <w:pPr>
        <w:pStyle w:val="Pagrindinistekstas"/>
        <w:ind w:left="567" w:firstLine="567"/>
        <w:jc w:val="both"/>
      </w:pPr>
      <w:r w:rsidRPr="007C4A17">
        <w:t>Kiaušinis gamybos žaliava yra paukščių lesalas. Pašarų sudėtis gali būti skirtinga. Žaliavoje nėra pavojingų medžiagų ar mišinių.</w:t>
      </w:r>
    </w:p>
    <w:p w14:paraId="33C2D8AC" w14:textId="77777777" w:rsidR="00C91C79" w:rsidRPr="007C4A17" w:rsidRDefault="00C91C79" w:rsidP="00C91C79">
      <w:pPr>
        <w:pStyle w:val="Pagrindinistekstas"/>
        <w:ind w:left="567" w:firstLine="567"/>
        <w:jc w:val="both"/>
      </w:pPr>
      <w:r w:rsidRPr="007C4A17">
        <w:t>Maitinimas:</w:t>
      </w:r>
    </w:p>
    <w:p w14:paraId="54FF1015" w14:textId="77777777" w:rsidR="00C91C79" w:rsidRPr="007C4A17" w:rsidRDefault="00C91C79" w:rsidP="00C91C79">
      <w:pPr>
        <w:pStyle w:val="Pagrindinistekstas"/>
        <w:ind w:left="567" w:firstLine="567"/>
        <w:jc w:val="both"/>
      </w:pPr>
      <w:r w:rsidRPr="007C4A17">
        <w:t>-</w:t>
      </w:r>
      <w:r w:rsidRPr="007C4A17">
        <w:tab/>
        <w:t xml:space="preserve"> paros suvartojimas: iki 19 t pašarų per dieną vienai paukštidei (iš viso iki 39 t pašarų per dieną);</w:t>
      </w:r>
    </w:p>
    <w:p w14:paraId="5818C80D" w14:textId="77777777" w:rsidR="00C91C79" w:rsidRPr="007C4A17" w:rsidRDefault="00C91C79" w:rsidP="00C91C79">
      <w:pPr>
        <w:pStyle w:val="Pagrindinistekstas"/>
        <w:shd w:val="clear" w:color="auto" w:fill="auto"/>
        <w:ind w:left="567" w:firstLine="567"/>
        <w:jc w:val="both"/>
      </w:pPr>
      <w:r w:rsidRPr="007C4A17">
        <w:t>-</w:t>
      </w:r>
      <w:r w:rsidRPr="007C4A17">
        <w:tab/>
        <w:t xml:space="preserve"> metinis suvartojimas: iki 6935 t pašarų vienai paukštidei per metus (iš viso iki 13870 t pašarų per metus).</w:t>
      </w:r>
    </w:p>
    <w:p w14:paraId="49BF6D12" w14:textId="77777777" w:rsidR="00C91C79" w:rsidRPr="007C4A17" w:rsidRDefault="00C91C79" w:rsidP="00C91C79">
      <w:pPr>
        <w:pStyle w:val="Other0"/>
        <w:shd w:val="clear" w:color="auto" w:fill="auto"/>
        <w:ind w:left="567" w:firstLine="567"/>
        <w:jc w:val="both"/>
        <w:rPr>
          <w:i/>
          <w:iCs/>
        </w:rPr>
      </w:pPr>
      <w:r w:rsidRPr="007C4A17">
        <w:rPr>
          <w:i/>
          <w:iCs/>
          <w:lang w:bidi="en-US"/>
        </w:rPr>
        <w:t>Gamyba ir jos kiekis per metus</w:t>
      </w:r>
    </w:p>
    <w:p w14:paraId="4FC816EB" w14:textId="77777777" w:rsidR="00C91C79" w:rsidRPr="007C4A17" w:rsidRDefault="00C91C79" w:rsidP="00C91C79">
      <w:pPr>
        <w:pStyle w:val="Other0"/>
        <w:shd w:val="clear" w:color="auto" w:fill="auto"/>
        <w:ind w:left="567" w:firstLine="567"/>
        <w:jc w:val="both"/>
      </w:pPr>
      <w:r w:rsidRPr="007C4A17">
        <w:t xml:space="preserve">Kiaušiniai </w:t>
      </w:r>
      <w:r w:rsidRPr="007C4A17">
        <w:rPr>
          <w:lang w:bidi="en-US"/>
        </w:rPr>
        <w:t xml:space="preserve">yra </w:t>
      </w:r>
      <w:r w:rsidRPr="007C4A17">
        <w:t xml:space="preserve">kiaušinių </w:t>
      </w:r>
      <w:r w:rsidRPr="007C4A17">
        <w:rPr>
          <w:lang w:bidi="en-US"/>
        </w:rPr>
        <w:t>gamybos produktas.</w:t>
      </w:r>
    </w:p>
    <w:p w14:paraId="4A2404DF" w14:textId="77777777" w:rsidR="00C91C79" w:rsidRPr="007C4A17" w:rsidRDefault="00C91C79" w:rsidP="00C91C79">
      <w:pPr>
        <w:pStyle w:val="Other0"/>
        <w:shd w:val="clear" w:color="auto" w:fill="auto"/>
        <w:ind w:left="567" w:firstLine="567"/>
        <w:jc w:val="both"/>
      </w:pPr>
      <w:r w:rsidRPr="007C4A17">
        <w:t xml:space="preserve">Kiaušinių </w:t>
      </w:r>
      <w:r w:rsidRPr="007C4A17">
        <w:rPr>
          <w:lang w:bidi="en-US"/>
        </w:rPr>
        <w:t>gamyba:</w:t>
      </w:r>
    </w:p>
    <w:p w14:paraId="62DBAE22" w14:textId="77777777" w:rsidR="00C91C79" w:rsidRPr="007C4A17" w:rsidRDefault="00C91C79" w:rsidP="00C91C79">
      <w:pPr>
        <w:pStyle w:val="Other0"/>
        <w:numPr>
          <w:ilvl w:val="0"/>
          <w:numId w:val="15"/>
        </w:numPr>
        <w:shd w:val="clear" w:color="auto" w:fill="auto"/>
        <w:tabs>
          <w:tab w:val="left" w:pos="413"/>
        </w:tabs>
        <w:ind w:left="567" w:firstLine="567"/>
        <w:jc w:val="both"/>
      </w:pPr>
      <w:r w:rsidRPr="007C4A17">
        <w:rPr>
          <w:lang w:bidi="en-US"/>
        </w:rPr>
        <w:t xml:space="preserve">per </w:t>
      </w:r>
      <w:r w:rsidRPr="007C4A17">
        <w:t xml:space="preserve">dieną: </w:t>
      </w:r>
      <w:r w:rsidRPr="007C4A17">
        <w:rPr>
          <w:lang w:bidi="en-US"/>
        </w:rPr>
        <w:t xml:space="preserve">iki 110 </w:t>
      </w:r>
      <w:r w:rsidRPr="007C4A17">
        <w:t xml:space="preserve">tūkst. kiaušinių </w:t>
      </w:r>
      <w:r w:rsidRPr="007C4A17">
        <w:rPr>
          <w:lang w:bidi="en-US"/>
        </w:rPr>
        <w:t xml:space="preserve">per </w:t>
      </w:r>
      <w:r w:rsidRPr="007C4A17">
        <w:t xml:space="preserve">dieną </w:t>
      </w:r>
      <w:r w:rsidRPr="007C4A17">
        <w:rPr>
          <w:lang w:bidi="en-US"/>
        </w:rPr>
        <w:t xml:space="preserve">vienoje </w:t>
      </w:r>
      <w:r w:rsidRPr="007C4A17">
        <w:t xml:space="preserve">paukštidėje (iš </w:t>
      </w:r>
      <w:r w:rsidRPr="007C4A17">
        <w:rPr>
          <w:lang w:bidi="en-US"/>
        </w:rPr>
        <w:t xml:space="preserve">viso iki 220 </w:t>
      </w:r>
      <w:r w:rsidRPr="007C4A17">
        <w:t xml:space="preserve">tūkst. kiaušinis </w:t>
      </w:r>
      <w:r w:rsidRPr="007C4A17">
        <w:rPr>
          <w:lang w:bidi="en-US"/>
        </w:rPr>
        <w:t xml:space="preserve">per </w:t>
      </w:r>
      <w:r w:rsidRPr="007C4A17">
        <w:t>dieną);</w:t>
      </w:r>
    </w:p>
    <w:p w14:paraId="20B4475D" w14:textId="77777777" w:rsidR="00C91C79" w:rsidRPr="007C4A17" w:rsidRDefault="00C91C79" w:rsidP="00C91C79">
      <w:pPr>
        <w:pStyle w:val="Pagrindinistekstas"/>
        <w:numPr>
          <w:ilvl w:val="0"/>
          <w:numId w:val="15"/>
        </w:numPr>
        <w:shd w:val="clear" w:color="auto" w:fill="auto"/>
        <w:ind w:left="567" w:firstLine="567"/>
        <w:jc w:val="both"/>
      </w:pPr>
      <w:r w:rsidRPr="007C4A17">
        <w:rPr>
          <w:lang w:bidi="en-US"/>
        </w:rPr>
        <w:t xml:space="preserve">per metus: iki 40 milijonų </w:t>
      </w:r>
      <w:r w:rsidRPr="007C4A17">
        <w:t xml:space="preserve">kiaušinių </w:t>
      </w:r>
      <w:r w:rsidRPr="007C4A17">
        <w:rPr>
          <w:lang w:bidi="en-US"/>
        </w:rPr>
        <w:t xml:space="preserve">per metus vienoje </w:t>
      </w:r>
      <w:r w:rsidRPr="007C4A17">
        <w:t xml:space="preserve">paukštidėje (iš </w:t>
      </w:r>
      <w:r w:rsidRPr="007C4A17">
        <w:rPr>
          <w:lang w:bidi="en-US"/>
        </w:rPr>
        <w:t xml:space="preserve">viso iki 80 milijonų </w:t>
      </w:r>
      <w:r w:rsidRPr="007C4A17">
        <w:t xml:space="preserve">kiaušinių </w:t>
      </w:r>
      <w:r w:rsidRPr="007C4A17">
        <w:rPr>
          <w:lang w:bidi="en-US"/>
        </w:rPr>
        <w:t xml:space="preserve">per </w:t>
      </w:r>
      <w:r w:rsidRPr="007C4A17">
        <w:t>metus).</w:t>
      </w:r>
    </w:p>
    <w:p w14:paraId="3F227BAC" w14:textId="77777777" w:rsidR="00C91C79" w:rsidRPr="007C4A17" w:rsidRDefault="00C91C79" w:rsidP="00C91C79">
      <w:pPr>
        <w:pStyle w:val="Pagrindinistekstas"/>
        <w:shd w:val="clear" w:color="auto" w:fill="auto"/>
        <w:ind w:left="567" w:firstLine="567"/>
        <w:jc w:val="both"/>
        <w:rPr>
          <w:i/>
          <w:iCs/>
          <w:u w:val="single"/>
        </w:rPr>
      </w:pPr>
      <w:r w:rsidRPr="007C4A17">
        <w:rPr>
          <w:i/>
          <w:iCs/>
          <w:u w:val="single"/>
        </w:rPr>
        <w:lastRenderedPageBreak/>
        <w:t>Vandens gavybos šaltinis (esamas, planuojamas), prijungimo vieta, planuojamas vandens kiekis (m</w:t>
      </w:r>
      <w:r w:rsidRPr="007C4A17">
        <w:rPr>
          <w:i/>
          <w:iCs/>
          <w:u w:val="single"/>
          <w:vertAlign w:val="superscript"/>
        </w:rPr>
        <w:t>3</w:t>
      </w:r>
      <w:r w:rsidRPr="007C4A17">
        <w:rPr>
          <w:i/>
          <w:iCs/>
          <w:u w:val="single"/>
        </w:rPr>
        <w:t xml:space="preserve"> per parą, mėnesį ir metus) ir vandentiekio sprendimas</w:t>
      </w:r>
    </w:p>
    <w:p w14:paraId="28EF5ADD" w14:textId="77777777" w:rsidR="00C91C79" w:rsidRPr="007C4A17" w:rsidRDefault="00C91C79" w:rsidP="00C91C79">
      <w:pPr>
        <w:pStyle w:val="Pagrindinistekstas"/>
        <w:ind w:left="567" w:firstLine="567"/>
        <w:jc w:val="both"/>
      </w:pPr>
      <w:r w:rsidRPr="007C4A17">
        <w:t>Vandens paėmimo šaltinis - įmonės teritorijoje esantis vandentiekio tinklas, prisijungimas prie vandentiekio numatytas trimis 100 mm skersmens vamzdynais, kurie užtikrina vandens debitą iki 8 m</w:t>
      </w:r>
      <w:r w:rsidRPr="007C4A17">
        <w:rPr>
          <w:vertAlign w:val="superscript"/>
        </w:rPr>
        <w:t>3</w:t>
      </w:r>
      <w:r w:rsidRPr="007C4A17">
        <w:t>/val.</w:t>
      </w:r>
    </w:p>
    <w:p w14:paraId="017DA0EA" w14:textId="77777777" w:rsidR="00C91C79" w:rsidRPr="007C4A17" w:rsidRDefault="00C91C79" w:rsidP="00C91C79">
      <w:pPr>
        <w:pStyle w:val="Pagrindinistekstas"/>
        <w:ind w:left="567" w:firstLine="567"/>
        <w:jc w:val="both"/>
      </w:pPr>
      <w:r w:rsidRPr="007C4A17">
        <w:t>-</w:t>
      </w:r>
      <w:r w:rsidRPr="007C4A17">
        <w:tab/>
        <w:t>Vandens suvartojimas:</w:t>
      </w:r>
    </w:p>
    <w:p w14:paraId="4B92CF34" w14:textId="77777777" w:rsidR="00C91C79" w:rsidRPr="007C4A17" w:rsidRDefault="00C91C79" w:rsidP="00C91C79">
      <w:pPr>
        <w:pStyle w:val="Pagrindinistekstas"/>
        <w:ind w:left="567" w:firstLine="567"/>
        <w:jc w:val="both"/>
      </w:pPr>
      <w:r w:rsidRPr="007C4A17">
        <w:t>-</w:t>
      </w:r>
      <w:r w:rsidRPr="007C4A17">
        <w:tab/>
        <w:t>per dieną (šėrimas + personalo poreikiai): iki 50 m</w:t>
      </w:r>
      <w:r w:rsidRPr="007C4A17">
        <w:rPr>
          <w:vertAlign w:val="superscript"/>
        </w:rPr>
        <w:t>3</w:t>
      </w:r>
      <w:r w:rsidRPr="007C4A17">
        <w:t>/d. paukštidėje (iš viso iki 110 m</w:t>
      </w:r>
      <w:r w:rsidRPr="007C4A17">
        <w:rPr>
          <w:vertAlign w:val="superscript"/>
        </w:rPr>
        <w:t>3</w:t>
      </w:r>
      <w:r w:rsidRPr="007C4A17">
        <w:t>/d.);</w:t>
      </w:r>
    </w:p>
    <w:p w14:paraId="5A23DF72" w14:textId="77777777" w:rsidR="00C91C79" w:rsidRPr="007C4A17" w:rsidRDefault="00C91C79" w:rsidP="00C91C79">
      <w:pPr>
        <w:pStyle w:val="Pagrindinistekstas"/>
        <w:ind w:left="567" w:firstLine="567"/>
        <w:jc w:val="both"/>
      </w:pPr>
      <w:r w:rsidRPr="007C4A17">
        <w:t>-</w:t>
      </w:r>
      <w:r w:rsidRPr="007C4A17">
        <w:tab/>
        <w:t>per mėnesį (šėrimas + personalo poreikiai): iki 1500 m</w:t>
      </w:r>
      <w:r w:rsidRPr="007C4A17">
        <w:rPr>
          <w:vertAlign w:val="superscript"/>
        </w:rPr>
        <w:t>3</w:t>
      </w:r>
      <w:r w:rsidRPr="007C4A17">
        <w:t xml:space="preserve"> per mėnesį paukštidėje (iš viso iki 3300 m</w:t>
      </w:r>
      <w:r w:rsidRPr="007C4A17">
        <w:rPr>
          <w:vertAlign w:val="superscript"/>
        </w:rPr>
        <w:t>3</w:t>
      </w:r>
      <w:r w:rsidRPr="007C4A17">
        <w:t xml:space="preserve"> per mėnesį);</w:t>
      </w:r>
    </w:p>
    <w:p w14:paraId="2D4010C0" w14:textId="77777777" w:rsidR="00C91C79" w:rsidRPr="007C4A17" w:rsidRDefault="00C91C79" w:rsidP="00C91C79">
      <w:pPr>
        <w:pStyle w:val="Pagrindinistekstas"/>
        <w:shd w:val="clear" w:color="auto" w:fill="auto"/>
        <w:ind w:left="567" w:firstLine="567"/>
        <w:jc w:val="both"/>
      </w:pPr>
      <w:r w:rsidRPr="007C4A17">
        <w:t>Bendras vandens suvartojimas vienam technologinių grindų vienam plovimo ciklui neviršija 10 m</w:t>
      </w:r>
      <w:r w:rsidRPr="007C4A17">
        <w:rPr>
          <w:vertAlign w:val="superscript"/>
        </w:rPr>
        <w:t>3</w:t>
      </w:r>
      <w:r w:rsidRPr="007C4A17">
        <w:t xml:space="preserve"> („sausas valymas").</w:t>
      </w:r>
    </w:p>
    <w:p w14:paraId="0DCF64A7" w14:textId="77777777" w:rsidR="00C91C79" w:rsidRPr="007C4A17" w:rsidRDefault="00C91C79" w:rsidP="00C91C79">
      <w:pPr>
        <w:pStyle w:val="Pagrindinistekstas"/>
        <w:shd w:val="clear" w:color="auto" w:fill="auto"/>
        <w:ind w:left="567" w:firstLine="567"/>
        <w:jc w:val="both"/>
      </w:pPr>
    </w:p>
    <w:p w14:paraId="68551868" w14:textId="77777777" w:rsidR="00C91C79" w:rsidRPr="007C4A17" w:rsidRDefault="00C91C79" w:rsidP="00C91C79">
      <w:pPr>
        <w:pStyle w:val="Pagrindinistekstas"/>
        <w:ind w:left="567" w:firstLine="567"/>
        <w:jc w:val="both"/>
        <w:rPr>
          <w:i/>
          <w:iCs/>
          <w:u w:val="single"/>
        </w:rPr>
      </w:pPr>
      <w:r w:rsidRPr="007C4A17">
        <w:rPr>
          <w:i/>
          <w:iCs/>
          <w:u w:val="single"/>
        </w:rPr>
        <w:t>Teršalų emisija (teršalų kiekiai ir koncentracijos), kvapai</w:t>
      </w:r>
    </w:p>
    <w:p w14:paraId="23964166" w14:textId="77777777" w:rsidR="00C91C79" w:rsidRPr="007C4A17" w:rsidRDefault="00C91C79" w:rsidP="00C91C79">
      <w:pPr>
        <w:pStyle w:val="Pagrindinistekstas"/>
        <w:shd w:val="clear" w:color="auto" w:fill="auto"/>
        <w:ind w:left="567" w:firstLine="567"/>
        <w:jc w:val="both"/>
      </w:pPr>
      <w:r w:rsidRPr="007C4A17">
        <w:t>Kvapai daugiausia koncentruojasi pačiose paukštidėse. Lauke kvapai gali pasklisti nedideliu atstumu nuo paukštidės (kiaušinių gamybai skirtos žemės sklypo ribose) ir daug mažesnės koncentracijos.</w:t>
      </w:r>
    </w:p>
    <w:p w14:paraId="5657A3F2" w14:textId="77777777" w:rsidR="00C91C79" w:rsidRPr="007C4A17" w:rsidRDefault="00C91C79" w:rsidP="00C91C79">
      <w:pPr>
        <w:pStyle w:val="Pagrindinistekstas"/>
        <w:shd w:val="clear" w:color="auto" w:fill="auto"/>
        <w:ind w:left="567" w:firstLine="567"/>
        <w:jc w:val="both"/>
      </w:pPr>
    </w:p>
    <w:p w14:paraId="7B395619" w14:textId="77777777" w:rsidR="00C91C79" w:rsidRPr="007C4A17" w:rsidRDefault="00C91C79" w:rsidP="00C91C79">
      <w:pPr>
        <w:pStyle w:val="Pagrindinistekstas"/>
        <w:ind w:left="567" w:firstLine="567"/>
        <w:jc w:val="both"/>
        <w:rPr>
          <w:i/>
          <w:iCs/>
          <w:u w:val="single"/>
        </w:rPr>
      </w:pPr>
      <w:r w:rsidRPr="007C4A17">
        <w:rPr>
          <w:i/>
          <w:iCs/>
          <w:u w:val="single"/>
        </w:rPr>
        <w:t>Susidarančios atliekos, jų rūšys, kiekiai ir tvarkymas</w:t>
      </w:r>
    </w:p>
    <w:p w14:paraId="61A8FF75" w14:textId="77777777" w:rsidR="00C91C79" w:rsidRPr="007C4A17" w:rsidRDefault="00C91C79" w:rsidP="00C91C79">
      <w:pPr>
        <w:pStyle w:val="Pagrindinistekstas"/>
        <w:shd w:val="clear" w:color="auto" w:fill="auto"/>
        <w:ind w:left="567" w:firstLine="567"/>
        <w:jc w:val="both"/>
      </w:pPr>
      <w:r w:rsidRPr="007C4A17">
        <w:t>Kiaušinių gamybos procese susidaro mėšlas, taip pat vištų gaišenos.</w:t>
      </w:r>
    </w:p>
    <w:p w14:paraId="2B5D0771" w14:textId="77777777" w:rsidR="00C91C79" w:rsidRPr="007C4A17" w:rsidRDefault="00C91C79" w:rsidP="00C91C79">
      <w:pPr>
        <w:pStyle w:val="Other0"/>
        <w:shd w:val="clear" w:color="auto" w:fill="auto"/>
        <w:ind w:left="567" w:firstLine="567"/>
        <w:jc w:val="both"/>
      </w:pPr>
      <w:r>
        <w:t>Mėšlo susidarymas paukštidėse</w:t>
      </w:r>
      <w:r w:rsidRPr="007C4A17">
        <w:rPr>
          <w:lang w:bidi="en-US"/>
        </w:rPr>
        <w:t>:</w:t>
      </w:r>
    </w:p>
    <w:p w14:paraId="2AF34F05" w14:textId="77777777" w:rsidR="00C91C79" w:rsidRPr="007C4A17" w:rsidRDefault="00C91C79" w:rsidP="00C91C79">
      <w:pPr>
        <w:pStyle w:val="Other0"/>
        <w:numPr>
          <w:ilvl w:val="0"/>
          <w:numId w:val="16"/>
        </w:numPr>
        <w:shd w:val="clear" w:color="auto" w:fill="auto"/>
        <w:tabs>
          <w:tab w:val="left" w:pos="403"/>
        </w:tabs>
        <w:ind w:left="567" w:firstLine="567"/>
        <w:jc w:val="both"/>
      </w:pPr>
      <w:r w:rsidRPr="007C4A17">
        <w:rPr>
          <w:lang w:bidi="en-US"/>
        </w:rPr>
        <w:t xml:space="preserve">per </w:t>
      </w:r>
      <w:r w:rsidRPr="007C4A17">
        <w:t xml:space="preserve">dieną: </w:t>
      </w:r>
      <w:r w:rsidRPr="007C4A17">
        <w:rPr>
          <w:lang w:bidi="en-US"/>
        </w:rPr>
        <w:t xml:space="preserve">iki 13,72 </w:t>
      </w:r>
      <w:r w:rsidRPr="007C4A17">
        <w:t xml:space="preserve">tonų </w:t>
      </w:r>
      <w:r w:rsidRPr="007C4A17">
        <w:rPr>
          <w:lang w:bidi="en-US"/>
        </w:rPr>
        <w:t xml:space="preserve">per </w:t>
      </w:r>
      <w:r w:rsidRPr="007C4A17">
        <w:t xml:space="preserve">dieną </w:t>
      </w:r>
      <w:r w:rsidRPr="007C4A17">
        <w:rPr>
          <w:lang w:bidi="en-US"/>
        </w:rPr>
        <w:t xml:space="preserve">vienai </w:t>
      </w:r>
      <w:r w:rsidRPr="007C4A17">
        <w:t xml:space="preserve">paukštidei (iš </w:t>
      </w:r>
      <w:r w:rsidRPr="007C4A17">
        <w:rPr>
          <w:lang w:bidi="en-US"/>
        </w:rPr>
        <w:t xml:space="preserve">viso iki 27,45 </w:t>
      </w:r>
      <w:r w:rsidRPr="007C4A17">
        <w:t xml:space="preserve">tonų </w:t>
      </w:r>
      <w:r w:rsidRPr="007C4A17">
        <w:rPr>
          <w:lang w:bidi="en-US"/>
        </w:rPr>
        <w:t xml:space="preserve">per </w:t>
      </w:r>
      <w:r w:rsidRPr="007C4A17">
        <w:t>dieną);</w:t>
      </w:r>
    </w:p>
    <w:p w14:paraId="532B4BE8" w14:textId="77777777" w:rsidR="00C91C79" w:rsidRPr="007C4A17" w:rsidRDefault="00C91C79" w:rsidP="00C91C79">
      <w:pPr>
        <w:pStyle w:val="Other0"/>
        <w:numPr>
          <w:ilvl w:val="0"/>
          <w:numId w:val="16"/>
        </w:numPr>
        <w:shd w:val="clear" w:color="auto" w:fill="auto"/>
        <w:tabs>
          <w:tab w:val="left" w:pos="403"/>
        </w:tabs>
        <w:ind w:left="567" w:firstLine="567"/>
        <w:jc w:val="both"/>
      </w:pPr>
      <w:r w:rsidRPr="007C4A17">
        <w:rPr>
          <w:lang w:bidi="en-US"/>
        </w:rPr>
        <w:t xml:space="preserve">per metus: iki 5009,4 </w:t>
      </w:r>
      <w:r w:rsidRPr="007C4A17">
        <w:t xml:space="preserve">tonų </w:t>
      </w:r>
      <w:r w:rsidRPr="007C4A17">
        <w:rPr>
          <w:lang w:bidi="en-US"/>
        </w:rPr>
        <w:t xml:space="preserve">vienai paukštidei per metus </w:t>
      </w:r>
      <w:r w:rsidRPr="007C4A17">
        <w:t xml:space="preserve">(iš </w:t>
      </w:r>
      <w:r w:rsidRPr="007C4A17">
        <w:rPr>
          <w:lang w:bidi="en-US"/>
        </w:rPr>
        <w:t xml:space="preserve">viso iki 10 018,8 </w:t>
      </w:r>
      <w:r w:rsidRPr="007C4A17">
        <w:t xml:space="preserve">tonų </w:t>
      </w:r>
      <w:r w:rsidRPr="007C4A17">
        <w:rPr>
          <w:lang w:bidi="en-US"/>
        </w:rPr>
        <w:t>per metus).</w:t>
      </w:r>
    </w:p>
    <w:p w14:paraId="3F0BDBFF" w14:textId="77777777" w:rsidR="00C91C79" w:rsidRPr="007C4A17" w:rsidRDefault="00C91C79" w:rsidP="00C91C79">
      <w:pPr>
        <w:pStyle w:val="Other0"/>
        <w:shd w:val="clear" w:color="auto" w:fill="auto"/>
        <w:ind w:left="567" w:firstLine="567"/>
        <w:jc w:val="both"/>
      </w:pPr>
      <w:r w:rsidRPr="007C4A17">
        <w:t xml:space="preserve">Vištų mėšlas </w:t>
      </w:r>
      <w:r w:rsidRPr="007C4A17">
        <w:rPr>
          <w:lang w:bidi="en-US"/>
        </w:rPr>
        <w:t xml:space="preserve">bus surenkamas kas keturias dienas, </w:t>
      </w:r>
      <w:r w:rsidRPr="007C4A17">
        <w:t>vežamas uždaromis transporto priemonėmis ir perduodamas naudotojui pagal sutartinius įsipareigojimus.</w:t>
      </w:r>
    </w:p>
    <w:p w14:paraId="4503A1E0" w14:textId="77777777" w:rsidR="00C91C79" w:rsidRDefault="00C91C79" w:rsidP="00C91C79">
      <w:pPr>
        <w:pStyle w:val="Pagrindinistekstas"/>
        <w:shd w:val="clear" w:color="auto" w:fill="auto"/>
        <w:ind w:left="567" w:firstLine="567"/>
        <w:jc w:val="both"/>
      </w:pPr>
      <w:r w:rsidRPr="007C4A17">
        <w:t xml:space="preserve">Nugaišę paukščiai </w:t>
      </w:r>
      <w:r w:rsidRPr="007C4A17">
        <w:rPr>
          <w:lang w:bidi="en-US"/>
        </w:rPr>
        <w:t xml:space="preserve">laiku </w:t>
      </w:r>
      <w:r w:rsidRPr="007C4A17">
        <w:t xml:space="preserve">pašalinami </w:t>
      </w:r>
      <w:r w:rsidRPr="007C4A17">
        <w:rPr>
          <w:lang w:bidi="en-US"/>
        </w:rPr>
        <w:t xml:space="preserve">specializuotose patalpose pagal </w:t>
      </w:r>
      <w:r w:rsidRPr="007C4A17">
        <w:t>galiojančius teisės aktus.</w:t>
      </w:r>
    </w:p>
    <w:p w14:paraId="3765D8DB" w14:textId="77777777" w:rsidR="00C91C79" w:rsidRPr="007C4A17" w:rsidRDefault="00C91C79" w:rsidP="00C91C79">
      <w:pPr>
        <w:pStyle w:val="Pagrindinistekstas"/>
        <w:shd w:val="clear" w:color="auto" w:fill="auto"/>
        <w:ind w:left="567" w:firstLine="567"/>
        <w:jc w:val="both"/>
      </w:pPr>
    </w:p>
    <w:p w14:paraId="593D122A" w14:textId="77777777" w:rsidR="00C91C79" w:rsidRPr="00131C55" w:rsidRDefault="00C91C79" w:rsidP="00C91C79">
      <w:pPr>
        <w:ind w:left="567" w:firstLine="567"/>
        <w:rPr>
          <w:rFonts w:eastAsia="Times New Roman" w:cs="Times New Roman"/>
          <w:i/>
          <w:iCs/>
          <w:u w:val="single"/>
        </w:rPr>
      </w:pPr>
      <w:r w:rsidRPr="00131C55">
        <w:rPr>
          <w:rFonts w:eastAsia="Times New Roman" w:cs="Times New Roman"/>
          <w:i/>
          <w:iCs/>
          <w:u w:val="single"/>
        </w:rPr>
        <w:t>Šilumos gamyba</w:t>
      </w:r>
    </w:p>
    <w:p w14:paraId="16EEAF79" w14:textId="77777777" w:rsidR="00C91C79" w:rsidRDefault="00C91C79" w:rsidP="00C91C79">
      <w:pPr>
        <w:ind w:left="567" w:firstLine="567"/>
        <w:rPr>
          <w:rFonts w:eastAsia="Times New Roman" w:cs="Times New Roman"/>
        </w:rPr>
      </w:pPr>
      <w:r>
        <w:rPr>
          <w:rFonts w:eastAsia="Times New Roman" w:cs="Times New Roman"/>
        </w:rPr>
        <w:t>Kiaušinių rūšiavimo cecho ir personalo patalpų pastato šildymui bus naudojami 11.9 kW elektriniai konvektoriai ir 94,5 kW galio dujinis katilas „</w:t>
      </w:r>
      <w:proofErr w:type="spellStart"/>
      <w:r>
        <w:rPr>
          <w:rFonts w:eastAsia="Times New Roman" w:cs="Times New Roman"/>
        </w:rPr>
        <w:t>Buderus</w:t>
      </w:r>
      <w:proofErr w:type="spellEnd"/>
      <w:r>
        <w:rPr>
          <w:rFonts w:eastAsia="Times New Roman" w:cs="Times New Roman"/>
        </w:rPr>
        <w:t xml:space="preserve"> GB272-100“. Per </w:t>
      </w:r>
      <w:r w:rsidRPr="00652F53">
        <w:rPr>
          <w:rFonts w:eastAsia="Times New Roman" w:cs="Times New Roman"/>
        </w:rPr>
        <w:t>dujini</w:t>
      </w:r>
      <w:r>
        <w:rPr>
          <w:rFonts w:eastAsia="Times New Roman" w:cs="Times New Roman"/>
        </w:rPr>
        <w:t>o</w:t>
      </w:r>
      <w:r w:rsidRPr="00652F53">
        <w:rPr>
          <w:rFonts w:eastAsia="Times New Roman" w:cs="Times New Roman"/>
        </w:rPr>
        <w:t xml:space="preserve"> katil</w:t>
      </w:r>
      <w:r>
        <w:rPr>
          <w:rFonts w:eastAsia="Times New Roman" w:cs="Times New Roman"/>
        </w:rPr>
        <w:t>o</w:t>
      </w:r>
      <w:r w:rsidRPr="00652F53">
        <w:rPr>
          <w:rFonts w:eastAsia="Times New Roman" w:cs="Times New Roman"/>
        </w:rPr>
        <w:t xml:space="preserve"> „</w:t>
      </w:r>
      <w:proofErr w:type="spellStart"/>
      <w:r w:rsidRPr="00652F53">
        <w:rPr>
          <w:rFonts w:eastAsia="Times New Roman" w:cs="Times New Roman"/>
        </w:rPr>
        <w:t>Buderus</w:t>
      </w:r>
      <w:proofErr w:type="spellEnd"/>
      <w:r w:rsidRPr="00652F53">
        <w:rPr>
          <w:rFonts w:eastAsia="Times New Roman" w:cs="Times New Roman"/>
        </w:rPr>
        <w:t xml:space="preserve"> GB272-100“</w:t>
      </w:r>
      <w:r>
        <w:rPr>
          <w:rFonts w:eastAsia="Times New Roman" w:cs="Times New Roman"/>
        </w:rPr>
        <w:t xml:space="preserve"> dūmtraukį (taršos šaltinis Nr. 113) į aplinkos orą bus išmetami azoto oksidų NO</w:t>
      </w:r>
      <w:r w:rsidRPr="00652F53">
        <w:rPr>
          <w:rFonts w:eastAsia="Times New Roman" w:cs="Times New Roman"/>
          <w:vertAlign w:val="subscript"/>
        </w:rPr>
        <w:t>X</w:t>
      </w:r>
      <w:r>
        <w:rPr>
          <w:rFonts w:eastAsia="Times New Roman" w:cs="Times New Roman"/>
        </w:rPr>
        <w:t xml:space="preserve"> (A) ir anglies monoksido (A) teršalai. </w:t>
      </w:r>
      <w:r w:rsidRPr="00652F53">
        <w:rPr>
          <w:rFonts w:eastAsia="Times New Roman" w:cs="Times New Roman"/>
        </w:rPr>
        <w:t>Per metus planuojama katile sudeginti 8000,0 Nm</w:t>
      </w:r>
      <w:r w:rsidRPr="00652F53">
        <w:rPr>
          <w:rFonts w:eastAsia="Times New Roman" w:cs="Times New Roman"/>
          <w:vertAlign w:val="superscript"/>
        </w:rPr>
        <w:t>3</w:t>
      </w:r>
      <w:r w:rsidRPr="00652F53">
        <w:rPr>
          <w:rFonts w:eastAsia="Times New Roman" w:cs="Times New Roman"/>
        </w:rPr>
        <w:t xml:space="preserve"> gamtinių dujų.</w:t>
      </w:r>
    </w:p>
    <w:p w14:paraId="5DCE831B" w14:textId="3F1D3E46" w:rsidR="00C91C79" w:rsidRDefault="00C91C79" w:rsidP="00C91C79">
      <w:pPr>
        <w:pStyle w:val="Pagrindinistekstas"/>
        <w:shd w:val="clear" w:color="auto" w:fill="auto"/>
        <w:ind w:left="567" w:firstLine="567"/>
        <w:jc w:val="both"/>
      </w:pPr>
      <w:r>
        <w:t>Paukštidžių Nr. 4 ir Nr. 5 šildymui planuojama naudoti po 18 vnt. dujinių degiklių (iš viso 36 vnt.), kurio vieno šiluminė galia 95,0 kW. Bendras vienoje paukštidėje naudojamų dujinių degiklių galingumas 1710 kW arba 1,71 MW. Vienas degiklis sudegina 10,3 m</w:t>
      </w:r>
      <w:r w:rsidRPr="00BB15EF">
        <w:rPr>
          <w:vertAlign w:val="superscript"/>
        </w:rPr>
        <w:t>3</w:t>
      </w:r>
      <w:r w:rsidRPr="00B116E2">
        <w:t xml:space="preserve"> </w:t>
      </w:r>
      <w:r>
        <w:t xml:space="preserve">gamtinių dujų per valanda. </w:t>
      </w:r>
      <w:r w:rsidRPr="00B116E2">
        <w:t xml:space="preserve">Paukštidžių </w:t>
      </w:r>
      <w:r>
        <w:t>klimato kontrolės sistema</w:t>
      </w:r>
      <w:r w:rsidR="00F6724B">
        <w:t xml:space="preserve"> bus</w:t>
      </w:r>
      <w:r>
        <w:t xml:space="preserve"> automatizuota, kuri palaikys pastovią temperatūrą, atsižvelgiant į tai planuojamą, </w:t>
      </w:r>
      <w:r>
        <w:lastRenderedPageBreak/>
        <w:t xml:space="preserve">kad dujiniai degikliai veiks šaltuoju metu laiku iki 4380 val. per metus. </w:t>
      </w:r>
      <w:r w:rsidRPr="004F7E62">
        <w:t xml:space="preserve">Per metus kiekvienos paukštidės šildytuvai sudegina iki </w:t>
      </w:r>
      <w:r>
        <w:t>812,052</w:t>
      </w:r>
      <w:r w:rsidRPr="004F7E62">
        <w:t xml:space="preserve"> tūkst. Nm</w:t>
      </w:r>
      <w:r w:rsidRPr="004F7E62">
        <w:rPr>
          <w:vertAlign w:val="superscript"/>
        </w:rPr>
        <w:t>3</w:t>
      </w:r>
      <w:r w:rsidRPr="004F7E62">
        <w:t xml:space="preserve"> gamtinių dujų</w:t>
      </w:r>
      <w:r>
        <w:t xml:space="preserve"> (bendrai </w:t>
      </w:r>
      <w:r w:rsidRPr="004F7E62">
        <w:t>1 624,104</w:t>
      </w:r>
      <w:r>
        <w:t xml:space="preserve"> tūkst. </w:t>
      </w:r>
      <w:r w:rsidRPr="004F7E62">
        <w:t>Nm</w:t>
      </w:r>
      <w:r w:rsidRPr="004F7E62">
        <w:rPr>
          <w:vertAlign w:val="superscript"/>
        </w:rPr>
        <w:t>3</w:t>
      </w:r>
      <w:r w:rsidRPr="004F7E62">
        <w:t xml:space="preserve"> gamtinių dujų</w:t>
      </w:r>
      <w:r>
        <w:t>).</w:t>
      </w:r>
      <w:r w:rsidRPr="004F7E62">
        <w:t xml:space="preserve"> Degimo produktai </w:t>
      </w:r>
      <w:r>
        <w:t>(</w:t>
      </w:r>
      <w:r w:rsidRPr="004F7E62">
        <w:rPr>
          <w:iCs/>
        </w:rPr>
        <w:t xml:space="preserve">anglies monoksidas (B), azoto oksidai </w:t>
      </w:r>
      <w:r w:rsidRPr="004F7E62">
        <w:t>(NO</w:t>
      </w:r>
      <w:r>
        <w:rPr>
          <w:vertAlign w:val="subscript"/>
        </w:rPr>
        <w:t>X</w:t>
      </w:r>
      <w:r w:rsidRPr="004F7E62">
        <w:t>) (B)</w:t>
      </w:r>
      <w:r>
        <w:t>)</w:t>
      </w:r>
      <w:r w:rsidRPr="004F7E62">
        <w:t xml:space="preserve"> patenka į paukštidžių vidų, o vėliau kartu su kitais teršalais pro ventiliacines sistemas į aplinkos orą.</w:t>
      </w:r>
    </w:p>
    <w:p w14:paraId="56888DF4" w14:textId="77777777" w:rsidR="00C91C79" w:rsidRPr="007C4A17" w:rsidRDefault="00C91C79" w:rsidP="00C91C79">
      <w:pPr>
        <w:ind w:left="567" w:firstLine="567"/>
        <w:rPr>
          <w:rFonts w:eastAsia="Times New Roman" w:cs="Times New Roman"/>
        </w:rPr>
      </w:pPr>
    </w:p>
    <w:p w14:paraId="4FBAC01A" w14:textId="77777777" w:rsidR="00C91C79" w:rsidRPr="007C4A17" w:rsidRDefault="00C91C79" w:rsidP="00C91C79">
      <w:pPr>
        <w:ind w:left="567" w:firstLine="567"/>
        <w:rPr>
          <w:rFonts w:eastAsia="Times New Roman" w:cs="Times New Roman"/>
          <w:i/>
          <w:iCs/>
          <w:u w:val="single"/>
        </w:rPr>
      </w:pPr>
      <w:r w:rsidRPr="007C4A17">
        <w:rPr>
          <w:rFonts w:eastAsia="Times New Roman" w:cs="Times New Roman"/>
          <w:i/>
          <w:iCs/>
          <w:u w:val="single"/>
        </w:rPr>
        <w:t>Buitinės nuotekos</w:t>
      </w:r>
    </w:p>
    <w:p w14:paraId="4A6885F4" w14:textId="6F98DF4D" w:rsidR="00C91C79" w:rsidRPr="007C4A17" w:rsidRDefault="00C91C79" w:rsidP="00C91C79">
      <w:pPr>
        <w:ind w:left="567" w:firstLine="567"/>
        <w:rPr>
          <w:rFonts w:eastAsia="Times New Roman" w:cs="Times New Roman"/>
        </w:rPr>
      </w:pPr>
      <w:r w:rsidRPr="007C4A17">
        <w:rPr>
          <w:rFonts w:eastAsia="Times New Roman" w:cs="Times New Roman"/>
        </w:rPr>
        <w:t xml:space="preserve">Po </w:t>
      </w:r>
      <w:r w:rsidR="00F6724B">
        <w:rPr>
          <w:rFonts w:eastAsia="Times New Roman" w:cs="Times New Roman"/>
        </w:rPr>
        <w:t xml:space="preserve">naujų </w:t>
      </w:r>
      <w:r w:rsidRPr="007C4A17">
        <w:rPr>
          <w:rFonts w:eastAsia="Times New Roman" w:cs="Times New Roman"/>
        </w:rPr>
        <w:t xml:space="preserve">paukštidžių </w:t>
      </w:r>
      <w:r w:rsidR="00F6724B">
        <w:rPr>
          <w:rFonts w:eastAsia="Times New Roman" w:cs="Times New Roman"/>
        </w:rPr>
        <w:t>statybos</w:t>
      </w:r>
      <w:r w:rsidRPr="007C4A17">
        <w:rPr>
          <w:rFonts w:eastAsia="Times New Roman" w:cs="Times New Roman"/>
        </w:rPr>
        <w:t xml:space="preserve"> buitinės nuotekos susidarys įrengtose personalo patalpose. Nuotekos numatoma išleisti į projektuojamus kanalizacijos tinklus, kurie bus sujunti su LIT EGG, UAB paukštyno teritorijoje esančiu buitinių nuotekų tinklu.</w:t>
      </w:r>
    </w:p>
    <w:p w14:paraId="26E7B9AF" w14:textId="77777777" w:rsidR="00C91C79" w:rsidRPr="007C4A17" w:rsidRDefault="00C91C79" w:rsidP="00C91C79">
      <w:pPr>
        <w:ind w:left="567" w:firstLine="567"/>
        <w:rPr>
          <w:rFonts w:eastAsia="Times New Roman" w:cs="Times New Roman"/>
        </w:rPr>
      </w:pPr>
    </w:p>
    <w:p w14:paraId="22CB3276" w14:textId="77777777" w:rsidR="00C91C79" w:rsidRPr="007C4A17" w:rsidRDefault="00C91C79" w:rsidP="00C91C79">
      <w:pPr>
        <w:ind w:left="567" w:firstLine="567"/>
        <w:rPr>
          <w:rFonts w:eastAsia="Times New Roman" w:cs="Times New Roman"/>
          <w:i/>
          <w:iCs/>
          <w:u w:val="single"/>
        </w:rPr>
      </w:pPr>
      <w:r w:rsidRPr="007C4A17">
        <w:rPr>
          <w:rFonts w:eastAsia="Times New Roman" w:cs="Times New Roman"/>
          <w:i/>
          <w:iCs/>
          <w:u w:val="single"/>
        </w:rPr>
        <w:t>Gamybinės nuotekos</w:t>
      </w:r>
    </w:p>
    <w:p w14:paraId="685BA212" w14:textId="77777777" w:rsidR="00C91C79" w:rsidRPr="00F6724B" w:rsidRDefault="00C91C79" w:rsidP="00C91C79">
      <w:pPr>
        <w:ind w:left="567" w:firstLine="567"/>
        <w:rPr>
          <w:rFonts w:eastAsia="Times New Roman" w:cs="Times New Roman"/>
          <w:sz w:val="28"/>
          <w:szCs w:val="28"/>
        </w:rPr>
      </w:pPr>
      <w:r w:rsidRPr="00F6724B">
        <w:rPr>
          <w:rStyle w:val="fontstyle01"/>
          <w:rFonts w:ascii="Times New Roman" w:hAnsi="Times New Roman" w:cs="Times New Roman"/>
          <w:szCs w:val="24"/>
        </w:rPr>
        <w:t>Projektuojamas gamybinės kanalizacijos vidaus tinklas skirtas vištidžių nuotekoms (drėgnas grindų ir sienų valymas), kurios surenkamos į gelžbetoniniuose kanaluose. Projekte numatyti keturi kanalizacijos išvadai su jungtimis prie projektuojamo gamybinių nuotekų tinklo. Numatyta surinktas gamybinės nuotekas kaupti paukštidžių Nr. 4 ir Nr.5 rekonstrukcijų metu naujai įrengtose dvejose sandariose 30 m</w:t>
      </w:r>
      <w:r w:rsidRPr="00F6724B">
        <w:rPr>
          <w:rStyle w:val="fontstyle01"/>
          <w:rFonts w:ascii="Times New Roman" w:hAnsi="Times New Roman" w:cs="Times New Roman"/>
          <w:szCs w:val="24"/>
          <w:vertAlign w:val="superscript"/>
        </w:rPr>
        <w:t>3</w:t>
      </w:r>
      <w:r w:rsidRPr="00F6724B">
        <w:rPr>
          <w:rStyle w:val="fontstyle01"/>
          <w:rFonts w:ascii="Times New Roman" w:hAnsi="Times New Roman" w:cs="Times New Roman"/>
          <w:szCs w:val="24"/>
        </w:rPr>
        <w:t xml:space="preserve"> talpos požeminėse talpyklose. Šios nuotekos, pagal paslaugų tiekimo sutartys su ūkininkais yra išvežamos tolimesniam jų tvarkymui.</w:t>
      </w:r>
    </w:p>
    <w:p w14:paraId="1E657823" w14:textId="77777777" w:rsidR="00C91C79" w:rsidRDefault="00C91C79" w:rsidP="00C91C79">
      <w:pPr>
        <w:ind w:left="567" w:firstLine="567"/>
        <w:rPr>
          <w:rFonts w:eastAsia="Times New Roman" w:cs="Times New Roman"/>
        </w:rPr>
      </w:pPr>
    </w:p>
    <w:p w14:paraId="35BEAA43" w14:textId="77777777" w:rsidR="00C91C79" w:rsidRPr="007C4A17" w:rsidRDefault="00C91C79" w:rsidP="00C91C79">
      <w:pPr>
        <w:ind w:left="567" w:firstLine="567"/>
        <w:rPr>
          <w:rFonts w:eastAsia="Times New Roman" w:cs="Times New Roman"/>
          <w:i/>
          <w:iCs/>
          <w:u w:val="single"/>
        </w:rPr>
      </w:pPr>
      <w:r w:rsidRPr="007C4A17">
        <w:rPr>
          <w:rFonts w:eastAsia="Times New Roman" w:cs="Times New Roman"/>
          <w:i/>
          <w:iCs/>
          <w:u w:val="single"/>
        </w:rPr>
        <w:t>Paviršinės nuotekos</w:t>
      </w:r>
    </w:p>
    <w:p w14:paraId="6E96941E" w14:textId="77777777" w:rsidR="00C91C79" w:rsidRPr="0043297D" w:rsidRDefault="00C91C79" w:rsidP="00C91C79">
      <w:pPr>
        <w:ind w:left="1134" w:firstLine="567"/>
        <w:rPr>
          <w:rFonts w:eastAsia="Times New Roman" w:cs="Times New Roman"/>
          <w:b/>
          <w:bCs/>
          <w:i/>
          <w:iCs/>
        </w:rPr>
      </w:pPr>
      <w:r w:rsidRPr="0043297D">
        <w:rPr>
          <w:rFonts w:eastAsia="Times New Roman" w:cs="Times New Roman"/>
          <w:b/>
          <w:bCs/>
          <w:i/>
          <w:iCs/>
        </w:rPr>
        <w:t>Lietaus vanduo nuo stogų</w:t>
      </w:r>
    </w:p>
    <w:p w14:paraId="21BD438D" w14:textId="56BB8621" w:rsidR="00C91C79" w:rsidRPr="007C4A17" w:rsidRDefault="00F6724B" w:rsidP="00C91C79">
      <w:pPr>
        <w:ind w:left="1134" w:firstLine="567"/>
        <w:rPr>
          <w:rFonts w:eastAsia="Times New Roman" w:cs="Times New Roman"/>
        </w:rPr>
      </w:pPr>
      <w:r>
        <w:rPr>
          <w:rFonts w:eastAsia="Times New Roman" w:cs="Times New Roman"/>
        </w:rPr>
        <w:t xml:space="preserve">Naujų </w:t>
      </w:r>
      <w:r w:rsidR="00C91C79" w:rsidRPr="007C4A17">
        <w:rPr>
          <w:rFonts w:eastAsia="Times New Roman" w:cs="Times New Roman"/>
        </w:rPr>
        <w:t>paukštidžių p</w:t>
      </w:r>
      <w:r w:rsidR="00C91C79" w:rsidRPr="001541CB">
        <w:rPr>
          <w:rFonts w:eastAsia="Times New Roman" w:cs="Times New Roman"/>
        </w:rPr>
        <w:t>astat</w:t>
      </w:r>
      <w:r w:rsidR="00C91C79" w:rsidRPr="007C4A17">
        <w:rPr>
          <w:rFonts w:eastAsia="Times New Roman" w:cs="Times New Roman"/>
        </w:rPr>
        <w:t>ų</w:t>
      </w:r>
      <w:r w:rsidR="00C91C79" w:rsidRPr="001541CB">
        <w:rPr>
          <w:rFonts w:eastAsia="Times New Roman" w:cs="Times New Roman"/>
        </w:rPr>
        <w:t xml:space="preserve"> stoga</w:t>
      </w:r>
      <w:r w:rsidR="00C91C79" w:rsidRPr="007C4A17">
        <w:rPr>
          <w:rFonts w:eastAsia="Times New Roman" w:cs="Times New Roman"/>
        </w:rPr>
        <w:t>i</w:t>
      </w:r>
      <w:r w:rsidR="00C91C79" w:rsidRPr="001541CB">
        <w:rPr>
          <w:rFonts w:eastAsia="Times New Roman" w:cs="Times New Roman"/>
        </w:rPr>
        <w:t xml:space="preserve"> </w:t>
      </w:r>
      <w:r>
        <w:rPr>
          <w:rFonts w:eastAsia="Times New Roman" w:cs="Times New Roman"/>
        </w:rPr>
        <w:t xml:space="preserve">bus </w:t>
      </w:r>
      <w:r w:rsidR="00C91C79" w:rsidRPr="001541CB">
        <w:rPr>
          <w:rFonts w:eastAsia="Times New Roman" w:cs="Times New Roman"/>
        </w:rPr>
        <w:t>šla</w:t>
      </w:r>
      <w:r w:rsidR="00C91C79" w:rsidRPr="007C4A17">
        <w:rPr>
          <w:rFonts w:eastAsia="Times New Roman" w:cs="Times New Roman"/>
        </w:rPr>
        <w:t>iti</w:t>
      </w:r>
      <w:r w:rsidR="00C91C79" w:rsidRPr="001541CB">
        <w:rPr>
          <w:rFonts w:eastAsia="Times New Roman" w:cs="Times New Roman"/>
        </w:rPr>
        <w:t>n</w:t>
      </w:r>
      <w:r w:rsidR="00C91C79" w:rsidRPr="007C4A17">
        <w:rPr>
          <w:rFonts w:eastAsia="Times New Roman" w:cs="Times New Roman"/>
        </w:rPr>
        <w:t>iai</w:t>
      </w:r>
      <w:r w:rsidR="00C91C79" w:rsidRPr="001541CB">
        <w:rPr>
          <w:rFonts w:eastAsia="Times New Roman" w:cs="Times New Roman"/>
        </w:rPr>
        <w:t>. Lietaus vanduo nuo stog</w:t>
      </w:r>
      <w:r w:rsidR="00C91C79" w:rsidRPr="007C4A17">
        <w:rPr>
          <w:rFonts w:eastAsia="Times New Roman" w:cs="Times New Roman"/>
        </w:rPr>
        <w:t>ų</w:t>
      </w:r>
      <w:r w:rsidR="00C91C79" w:rsidRPr="001541CB">
        <w:rPr>
          <w:rFonts w:eastAsia="Times New Roman" w:cs="Times New Roman"/>
        </w:rPr>
        <w:t xml:space="preserve"> surenkamas latakais ir per išorinius projektuojamo pastato latakus išleidžiamas į projektuojamą išorinį </w:t>
      </w:r>
      <w:r w:rsidR="00C91C79" w:rsidRPr="007C4A17">
        <w:rPr>
          <w:rFonts w:eastAsia="Times New Roman" w:cs="Times New Roman"/>
        </w:rPr>
        <w:t>paviršinių</w:t>
      </w:r>
      <w:r w:rsidR="00C91C79" w:rsidRPr="001541CB">
        <w:rPr>
          <w:rFonts w:eastAsia="Times New Roman" w:cs="Times New Roman"/>
        </w:rPr>
        <w:t xml:space="preserve"> nuotek</w:t>
      </w:r>
      <w:r w:rsidR="00C91C79" w:rsidRPr="007C4A17">
        <w:rPr>
          <w:rFonts w:eastAsia="Times New Roman" w:cs="Times New Roman"/>
        </w:rPr>
        <w:t>ų ti</w:t>
      </w:r>
      <w:r w:rsidR="00C91C79" w:rsidRPr="001541CB">
        <w:rPr>
          <w:rFonts w:eastAsia="Times New Roman" w:cs="Times New Roman"/>
        </w:rPr>
        <w:t>nklą</w:t>
      </w:r>
      <w:r w:rsidR="00C91C79">
        <w:rPr>
          <w:rFonts w:eastAsia="Times New Roman" w:cs="Times New Roman"/>
        </w:rPr>
        <w:t xml:space="preserve"> iš kurio išleidžiamas į aplinką – </w:t>
      </w:r>
      <w:r w:rsidR="00C91C79" w:rsidRPr="00491E80">
        <w:rPr>
          <w:rFonts w:eastAsia="Times New Roman" w:cs="Times New Roman"/>
        </w:rPr>
        <w:t>LIT EGG, UAB paukštyno teritorijoje esamą griovį.</w:t>
      </w:r>
    </w:p>
    <w:p w14:paraId="74D54D6A" w14:textId="77777777" w:rsidR="00C91C79" w:rsidRPr="007C4A17" w:rsidRDefault="00C91C79" w:rsidP="00C91C79">
      <w:pPr>
        <w:ind w:left="1134"/>
        <w:rPr>
          <w:rFonts w:eastAsia="Times New Roman" w:cs="Times New Roman"/>
        </w:rPr>
      </w:pPr>
    </w:p>
    <w:p w14:paraId="18F3D1C5" w14:textId="77777777" w:rsidR="00C91C79" w:rsidRPr="0043297D" w:rsidRDefault="00C91C79" w:rsidP="00C91C79">
      <w:pPr>
        <w:ind w:left="1134" w:firstLine="567"/>
        <w:rPr>
          <w:rFonts w:eastAsia="Times New Roman" w:cs="Times New Roman"/>
          <w:b/>
          <w:bCs/>
          <w:i/>
          <w:iCs/>
        </w:rPr>
      </w:pPr>
      <w:r w:rsidRPr="0043297D">
        <w:rPr>
          <w:rFonts w:eastAsia="Times New Roman" w:cs="Times New Roman"/>
          <w:b/>
          <w:bCs/>
          <w:i/>
          <w:iCs/>
        </w:rPr>
        <w:t>Lietaus vanduo nuo asfaltuotų paviršių</w:t>
      </w:r>
    </w:p>
    <w:p w14:paraId="5CC3334E" w14:textId="73159540" w:rsidR="00C91C79" w:rsidRPr="00B82224" w:rsidRDefault="00C91C79" w:rsidP="00C91C79">
      <w:pPr>
        <w:ind w:left="1134" w:firstLine="567"/>
        <w:rPr>
          <w:rFonts w:eastAsia="Times New Roman" w:cs="Times New Roman"/>
        </w:rPr>
      </w:pPr>
      <w:r w:rsidRPr="00B82224">
        <w:rPr>
          <w:rFonts w:eastAsia="Times New Roman" w:cs="Times New Roman"/>
        </w:rPr>
        <w:t xml:space="preserve">Lietaus vandens nuvedimo sistema skirta lietaus vandeniui surinkti ir nuvesti nuo </w:t>
      </w:r>
      <w:r w:rsidR="00F6724B">
        <w:rPr>
          <w:rFonts w:eastAsia="Times New Roman" w:cs="Times New Roman"/>
        </w:rPr>
        <w:t>naujų</w:t>
      </w:r>
      <w:r w:rsidRPr="00B82224">
        <w:rPr>
          <w:rFonts w:eastAsia="Times New Roman" w:cs="Times New Roman"/>
        </w:rPr>
        <w:t xml:space="preserve"> paukštidžių asfaltuotų teritorijų. Lietaus vanduo surenkamas ir išleidžiamas į LIT EGG, UAB paukštyno teritorijoje esamą griovį.</w:t>
      </w:r>
    </w:p>
    <w:p w14:paraId="0A88495B" w14:textId="77777777" w:rsidR="00C91C79" w:rsidRPr="007C4A17" w:rsidRDefault="00C91C79" w:rsidP="00C91C79">
      <w:pPr>
        <w:rPr>
          <w:rFonts w:eastAsia="Times New Roman" w:cs="Times New Roman"/>
        </w:rPr>
      </w:pPr>
    </w:p>
    <w:p w14:paraId="0594A09E" w14:textId="2972D22C" w:rsidR="00E741BD" w:rsidRDefault="00C91C79" w:rsidP="00C91C79">
      <w:pPr>
        <w:rPr>
          <w:i/>
          <w:iCs/>
        </w:rPr>
      </w:pPr>
      <w:r w:rsidRPr="00B82224">
        <w:rPr>
          <w:rFonts w:eastAsia="Times New Roman" w:cs="Times New Roman"/>
        </w:rPr>
        <w:t>Remiantis Paviršinių nuotekų tvarkymo reglamento 20 ir 21 punktais, iš asfaltuotų teritorijų surinktam lietaus vandeniui valymo įrenginiai nenumatomi, nes teritorija nepriskirta potencialiai užterštoms.</w:t>
      </w:r>
    </w:p>
    <w:p w14:paraId="47F136E2" w14:textId="77777777" w:rsidR="00C91C79" w:rsidRDefault="00C91C79" w:rsidP="00246F1B">
      <w:pPr>
        <w:rPr>
          <w:i/>
          <w:iCs/>
        </w:rPr>
      </w:pPr>
    </w:p>
    <w:p w14:paraId="443EBF9D" w14:textId="77777777" w:rsidR="00C91C79" w:rsidRDefault="00C91C79" w:rsidP="00246F1B">
      <w:pPr>
        <w:rPr>
          <w:i/>
          <w:iCs/>
        </w:rPr>
      </w:pPr>
    </w:p>
    <w:p w14:paraId="075E304F" w14:textId="12E72132" w:rsidR="00246F1B" w:rsidRDefault="00E741BD" w:rsidP="00246F1B">
      <w:r w:rsidRPr="00E741BD">
        <w:rPr>
          <w:i/>
          <w:iCs/>
        </w:rPr>
        <w:t xml:space="preserve">PŪV ataskaitoje bus pateikti projektuojamų pastatų ir statinių techniniai duomenys, </w:t>
      </w:r>
      <w:r>
        <w:rPr>
          <w:i/>
          <w:iCs/>
        </w:rPr>
        <w:t>vištų dedeklių</w:t>
      </w:r>
      <w:r w:rsidRPr="00E741BD">
        <w:rPr>
          <w:i/>
          <w:iCs/>
        </w:rPr>
        <w:t xml:space="preserve"> laikymo technologinių procesų aprašymai. Bus apibūdinti ūkio plėtros galimo poveikio aplinkai veiksniai.</w:t>
      </w:r>
      <w:r w:rsidRPr="00E741BD">
        <w:t xml:space="preserve"> </w:t>
      </w:r>
    </w:p>
    <w:p w14:paraId="153ECA95" w14:textId="77777777" w:rsidR="00E741BD" w:rsidRDefault="00E741BD" w:rsidP="00246F1B"/>
    <w:p w14:paraId="0E3F3EC0" w14:textId="063F477F" w:rsidR="00246F1B" w:rsidRPr="0087136A" w:rsidRDefault="00246F1B" w:rsidP="00246F1B">
      <w:pPr>
        <w:pStyle w:val="Antrat3"/>
        <w:rPr>
          <w:bCs/>
        </w:rPr>
      </w:pPr>
      <w:bookmarkStart w:id="18" w:name="_Toc193189755"/>
      <w:r w:rsidRPr="0087136A">
        <w:rPr>
          <w:bCs/>
        </w:rPr>
        <w:t>Siūlomų gamybos būdų, įrangos aprašymas, jų palyginimas ir įvertinimas pagal šios veiklos rūšies geriausius aplinkosaugos praktikos atvejus ir geriausius prieinamus gamybos būdus</w:t>
      </w:r>
      <w:bookmarkEnd w:id="18"/>
    </w:p>
    <w:p w14:paraId="60FF2E3C" w14:textId="77777777" w:rsidR="00E741BD" w:rsidRPr="00E741BD" w:rsidRDefault="00E741BD" w:rsidP="00E741BD">
      <w:pPr>
        <w:rPr>
          <w:highlight w:val="yellow"/>
        </w:rPr>
      </w:pPr>
    </w:p>
    <w:p w14:paraId="66A985B2" w14:textId="17F65820" w:rsidR="00246F1B" w:rsidRDefault="00E741BD" w:rsidP="00E741BD">
      <w:r>
        <w:t>Intensyviam naminių paukščių  auginimui taikomi ES geriausi prieinami gamybos būdai bus nagrinėjami PAV ataskaitoje.</w:t>
      </w:r>
    </w:p>
    <w:p w14:paraId="57E8D0A6" w14:textId="69B2FC3D" w:rsidR="00246F1B" w:rsidRDefault="00246F1B" w:rsidP="00246F1B">
      <w:pPr>
        <w:pStyle w:val="Antrat1"/>
        <w:rPr>
          <w:bCs/>
        </w:rPr>
      </w:pPr>
      <w:bookmarkStart w:id="19" w:name="_Toc193189756"/>
      <w:r w:rsidRPr="00246F1B">
        <w:rPr>
          <w:bCs/>
        </w:rPr>
        <w:t>PLANUOJAMOS ŪKINĖS VEIKLOS GALIMAS POVEIKIS ĮVAIRIEMS APLINKOS KOMPONENTAMS IR POVEIKĮ APLINKAI MAŽINANČIOS PRIEMONĖS</w:t>
      </w:r>
      <w:bookmarkEnd w:id="19"/>
    </w:p>
    <w:p w14:paraId="15E183CA" w14:textId="3972CC65" w:rsidR="00246F1B" w:rsidRDefault="00246F1B" w:rsidP="00246F1B">
      <w:pPr>
        <w:pStyle w:val="Antrat2"/>
        <w:numPr>
          <w:ilvl w:val="0"/>
          <w:numId w:val="4"/>
        </w:numPr>
        <w:rPr>
          <w:bCs/>
        </w:rPr>
      </w:pPr>
      <w:bookmarkStart w:id="20" w:name="_Toc193189757"/>
      <w:r w:rsidRPr="00246F1B">
        <w:rPr>
          <w:bCs/>
        </w:rPr>
        <w:t>VANDUO. ESAMOS BŪKLĖS APRAŠYMAS</w:t>
      </w:r>
      <w:bookmarkEnd w:id="20"/>
    </w:p>
    <w:p w14:paraId="04B9AC38" w14:textId="77777777" w:rsidR="00326D1C" w:rsidRDefault="00326D1C" w:rsidP="002B17E8"/>
    <w:p w14:paraId="0DC2CEF1" w14:textId="030F804D" w:rsidR="002B17E8" w:rsidRDefault="002B17E8" w:rsidP="002B17E8">
      <w:r>
        <w:t>Artimiausi paviršinio vandens telkiniai yra:</w:t>
      </w:r>
    </w:p>
    <w:p w14:paraId="0589998B" w14:textId="77777777" w:rsidR="002B17E8" w:rsidRDefault="002B17E8" w:rsidP="002B17E8">
      <w:r>
        <w:t>•</w:t>
      </w:r>
      <w:r>
        <w:tab/>
        <w:t>už ~ 150 m esantis Rudelio ežeras;</w:t>
      </w:r>
    </w:p>
    <w:p w14:paraId="0AD4207F" w14:textId="77777777" w:rsidR="002B17E8" w:rsidRDefault="002B17E8" w:rsidP="002B17E8">
      <w:r>
        <w:t>•</w:t>
      </w:r>
      <w:r>
        <w:tab/>
        <w:t xml:space="preserve">vakarų kryptimi už ~ 600 m. nuo PŪV teritorijos esanti </w:t>
      </w:r>
      <w:proofErr w:type="spellStart"/>
      <w:r>
        <w:t>Prūsalių</w:t>
      </w:r>
      <w:proofErr w:type="spellEnd"/>
      <w:r>
        <w:t xml:space="preserve"> II tvenkinys.</w:t>
      </w:r>
    </w:p>
    <w:p w14:paraId="06EF680E" w14:textId="77777777" w:rsidR="002B17E8" w:rsidRDefault="002B17E8" w:rsidP="002B17E8">
      <w:r>
        <w:t>Hidrologiniu požiūriu vietovė priklauso Minijos upės pabaseiniui.</w:t>
      </w:r>
    </w:p>
    <w:p w14:paraId="16A14552" w14:textId="77777777" w:rsidR="002B17E8" w:rsidRDefault="002B17E8" w:rsidP="002B17E8"/>
    <w:p w14:paraId="63B92A46" w14:textId="2977923E" w:rsidR="00246F1B" w:rsidRDefault="002B17E8" w:rsidP="002B17E8">
      <w:r>
        <w:t>Objekto teritorija nepatenka į paviršinių vandens telkinių apsaugos zonas ir juostas, taip pat į gėlo ar mineralinio vandens apsaugos zonas ir juostas.</w:t>
      </w:r>
    </w:p>
    <w:p w14:paraId="73D38848" w14:textId="15201750" w:rsidR="002B17E8" w:rsidRDefault="002B17E8" w:rsidP="00B02B4C">
      <w:pPr>
        <w:ind w:left="0" w:firstLine="0"/>
        <w:jc w:val="center"/>
      </w:pPr>
      <w:r w:rsidRPr="007C4A17">
        <w:rPr>
          <w:rFonts w:cs="Times New Roman"/>
          <w:noProof/>
        </w:rPr>
        <w:lastRenderedPageBreak/>
        <w:drawing>
          <wp:inline distT="0" distB="0" distL="0" distR="0" wp14:anchorId="0B2B13EF" wp14:editId="6D967CD6">
            <wp:extent cx="6032500" cy="4053205"/>
            <wp:effectExtent l="0" t="0" r="6350" b="4445"/>
            <wp:docPr id="19" name="Paveikslėlis 19" descr="Paveikslėlis, kuriame yra žemėlapis, tekstas, atlas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aveikslėlis 19" descr="Paveikslėlis, kuriame yra žemėlapis, tekstas, atlasas&#10;&#10;Automatiškai sugeneruotas aprašymas"/>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6032500" cy="4053205"/>
                    </a:xfrm>
                    <a:prstGeom prst="rect">
                      <a:avLst/>
                    </a:prstGeom>
                    <a:noFill/>
                    <a:ln>
                      <a:noFill/>
                    </a:ln>
                  </pic:spPr>
                </pic:pic>
              </a:graphicData>
            </a:graphic>
          </wp:inline>
        </w:drawing>
      </w:r>
    </w:p>
    <w:p w14:paraId="54D2F2DE" w14:textId="53C22AC7" w:rsidR="002B17E8" w:rsidRPr="007C4A17" w:rsidRDefault="0087136A" w:rsidP="002B17E8">
      <w:pPr>
        <w:pStyle w:val="Picturecaption0"/>
        <w:shd w:val="clear" w:color="auto" w:fill="auto"/>
        <w:rPr>
          <w:rFonts w:ascii="Times New Roman" w:hAnsi="Times New Roman" w:cs="Times New Roman"/>
          <w:sz w:val="24"/>
          <w:szCs w:val="24"/>
        </w:rPr>
      </w:pPr>
      <w:r>
        <w:rPr>
          <w:rFonts w:ascii="Times New Roman" w:eastAsia="Times New Roman" w:hAnsi="Times New Roman" w:cs="Times New Roman"/>
          <w:b/>
          <w:bCs/>
          <w:color w:val="000000"/>
          <w:sz w:val="24"/>
          <w:szCs w:val="24"/>
        </w:rPr>
        <w:t>2</w:t>
      </w:r>
      <w:r w:rsidR="002B17E8" w:rsidRPr="007C4A17">
        <w:rPr>
          <w:rFonts w:ascii="Times New Roman" w:eastAsia="Times New Roman" w:hAnsi="Times New Roman" w:cs="Times New Roman"/>
          <w:b/>
          <w:bCs/>
          <w:color w:val="000000"/>
          <w:sz w:val="24"/>
          <w:szCs w:val="24"/>
        </w:rPr>
        <w:t xml:space="preserve"> pav.</w:t>
      </w:r>
      <w:r w:rsidR="002B17E8" w:rsidRPr="007C4A17">
        <w:rPr>
          <w:rFonts w:ascii="Times New Roman" w:eastAsia="Times New Roman" w:hAnsi="Times New Roman" w:cs="Times New Roman"/>
          <w:color w:val="000000"/>
          <w:sz w:val="24"/>
          <w:szCs w:val="24"/>
        </w:rPr>
        <w:t xml:space="preserve"> Artimiausi paviršinio vandens telkiniai</w:t>
      </w:r>
    </w:p>
    <w:p w14:paraId="5117BDB3" w14:textId="77777777" w:rsidR="002B17E8" w:rsidRDefault="002B17E8" w:rsidP="002B17E8"/>
    <w:p w14:paraId="5E44B5FA" w14:textId="77777777" w:rsidR="002B17E8" w:rsidRPr="007C4A17" w:rsidRDefault="002B17E8" w:rsidP="00CA70EC">
      <w:r w:rsidRPr="007C4A17">
        <w:rPr>
          <w:lang w:bidi="en-US"/>
        </w:rPr>
        <w:t xml:space="preserve">Artimiausios </w:t>
      </w:r>
      <w:r w:rsidRPr="007C4A17">
        <w:t xml:space="preserve">požeminio </w:t>
      </w:r>
      <w:r w:rsidRPr="007C4A17">
        <w:rPr>
          <w:lang w:bidi="en-US"/>
        </w:rPr>
        <w:t xml:space="preserve">vandens </w:t>
      </w:r>
      <w:r w:rsidRPr="007C4A17">
        <w:t xml:space="preserve">vandenvietė, </w:t>
      </w:r>
      <w:r w:rsidRPr="007C4A17">
        <w:rPr>
          <w:lang w:bidi="en-US"/>
        </w:rPr>
        <w:t xml:space="preserve">tai </w:t>
      </w:r>
      <w:r w:rsidRPr="007C4A17">
        <w:t>LIT EGG, UAB</w:t>
      </w:r>
      <w:r w:rsidRPr="007C4A17">
        <w:rPr>
          <w:lang w:bidi="en-US"/>
        </w:rPr>
        <w:t xml:space="preserve"> geriamojo </w:t>
      </w:r>
      <w:r w:rsidRPr="007C4A17">
        <w:t xml:space="preserve">gėlo </w:t>
      </w:r>
      <w:r w:rsidRPr="007C4A17">
        <w:rPr>
          <w:lang w:bidi="en-US"/>
        </w:rPr>
        <w:t xml:space="preserve">vandens </w:t>
      </w:r>
      <w:r w:rsidRPr="007C4A17">
        <w:t xml:space="preserve">vandenvietės </w:t>
      </w:r>
      <w:r w:rsidRPr="007C4A17">
        <w:rPr>
          <w:lang w:bidi="en-US"/>
        </w:rPr>
        <w:t xml:space="preserve">esančios objekto teritorijoje (registro Nr. 3672 ir Nr. 5139). Kitos artimiausios </w:t>
      </w:r>
      <w:r w:rsidRPr="007C4A17">
        <w:t xml:space="preserve">vandenvietės </w:t>
      </w:r>
      <w:r w:rsidRPr="007C4A17">
        <w:rPr>
          <w:lang w:bidi="en-US"/>
        </w:rPr>
        <w:t xml:space="preserve">- </w:t>
      </w:r>
      <w:r w:rsidRPr="007C4A17">
        <w:t xml:space="preserve">už </w:t>
      </w:r>
      <w:r w:rsidRPr="007C4A17">
        <w:rPr>
          <w:lang w:bidi="en-US"/>
        </w:rPr>
        <w:t xml:space="preserve">2,7 km </w:t>
      </w:r>
      <w:r w:rsidRPr="007C4A17">
        <w:t xml:space="preserve">pietryčių </w:t>
      </w:r>
      <w:r w:rsidRPr="007C4A17">
        <w:rPr>
          <w:lang w:bidi="en-US"/>
        </w:rPr>
        <w:t xml:space="preserve">kryptimi esanti </w:t>
      </w:r>
      <w:r w:rsidRPr="007C4A17">
        <w:t xml:space="preserve">Plungės (Noriškių) vandenvietė </w:t>
      </w:r>
      <w:r w:rsidRPr="007C4A17">
        <w:rPr>
          <w:lang w:bidi="en-US"/>
        </w:rPr>
        <w:t xml:space="preserve">(registro Nr. 82). </w:t>
      </w:r>
      <w:r w:rsidRPr="007C4A17">
        <w:t>Kitos vandenvietės nutolusios daugiau nei 1,3 km atstumu nuo PŪV teritorijos.</w:t>
      </w:r>
    </w:p>
    <w:p w14:paraId="0D062E6F" w14:textId="77777777" w:rsidR="002B17E8" w:rsidRPr="007C4A17" w:rsidRDefault="002B17E8" w:rsidP="00CA70EC">
      <w:r w:rsidRPr="007C4A17">
        <w:t xml:space="preserve">PŪV </w:t>
      </w:r>
      <w:r w:rsidRPr="007C4A17">
        <w:rPr>
          <w:lang w:bidi="en-US"/>
        </w:rPr>
        <w:t xml:space="preserve">objekto teritorija </w:t>
      </w:r>
      <w:r w:rsidRPr="007C4A17">
        <w:t xml:space="preserve">į kitų subjektų požeminio </w:t>
      </w:r>
      <w:r w:rsidRPr="007C4A17">
        <w:rPr>
          <w:lang w:bidi="en-US"/>
        </w:rPr>
        <w:t xml:space="preserve">vandens </w:t>
      </w:r>
      <w:r w:rsidRPr="007C4A17">
        <w:t xml:space="preserve">vandenviečių </w:t>
      </w:r>
      <w:r w:rsidRPr="007C4A17">
        <w:rPr>
          <w:lang w:bidi="en-US"/>
        </w:rPr>
        <w:t>apsaugos zonas ir juostas nepatenka.</w:t>
      </w:r>
    </w:p>
    <w:p w14:paraId="4D96A655" w14:textId="3E7A1C4F" w:rsidR="00CA70EC" w:rsidRPr="00CA70EC" w:rsidRDefault="00CA70EC" w:rsidP="00CA70EC">
      <w:pPr>
        <w:ind w:left="567" w:firstLine="567"/>
        <w:rPr>
          <w:rFonts w:eastAsia="Times New Roman" w:cs="Times New Roman"/>
          <w:color w:val="000000"/>
          <w:spacing w:val="-3"/>
          <w:kern w:val="0"/>
          <w:szCs w:val="24"/>
          <w14:ligatures w14:val="none"/>
        </w:rPr>
      </w:pPr>
      <w:r w:rsidRPr="00326D1C">
        <w:rPr>
          <w:rFonts w:eastAsia="Times New Roman" w:cs="Times New Roman"/>
          <w:spacing w:val="-3"/>
          <w:kern w:val="0"/>
          <w:szCs w:val="24"/>
          <w14:ligatures w14:val="none"/>
        </w:rPr>
        <w:t xml:space="preserve">LIT EGG, UAB </w:t>
      </w:r>
      <w:r w:rsidR="00A2259D">
        <w:rPr>
          <w:rFonts w:eastAsia="Times New Roman" w:cs="Times New Roman"/>
          <w:spacing w:val="-3"/>
          <w:kern w:val="0"/>
          <w:szCs w:val="24"/>
          <w14:ligatures w14:val="none"/>
        </w:rPr>
        <w:t>p</w:t>
      </w:r>
      <w:r w:rsidRPr="00326D1C">
        <w:rPr>
          <w:rFonts w:eastAsia="Times New Roman" w:cs="Times New Roman"/>
          <w:spacing w:val="-3"/>
          <w:kern w:val="0"/>
          <w:szCs w:val="24"/>
          <w14:ligatures w14:val="none"/>
        </w:rPr>
        <w:t xml:space="preserve">aukštynas turi vandenvietę ir eksploatuoja tris gręžinius: Nr. 31242, Nr. 34243 ir Nr.44156. Vandenvietės gręžiniuose sumontuoti 3 giluminiai švedų firmos DEBE siurbliai. Jų tipas DN-24. Variklio galia 3 kW, našumas nuo 20 iki 160 litrų į minutę. Centrinis vandens skaitiklis Nr. PI20054261 sumontuotas vandens apskaitos mazge, o kiti vandens skaitikliai – kiekvienoje paukštidėje. Planuojamas paukštyne sunaudoti metinis vandens kiekis – </w:t>
      </w:r>
      <w:r w:rsidR="00441985" w:rsidRPr="00326D1C">
        <w:rPr>
          <w:rFonts w:eastAsia="Times New Roman" w:cs="Times New Roman"/>
          <w:color w:val="000000"/>
          <w:spacing w:val="-3"/>
          <w:kern w:val="0"/>
          <w:szCs w:val="24"/>
          <w14:ligatures w14:val="none"/>
        </w:rPr>
        <w:t>92 996</w:t>
      </w:r>
      <w:r w:rsidRPr="00326D1C">
        <w:rPr>
          <w:rFonts w:eastAsia="Times New Roman" w:cs="Times New Roman"/>
          <w:color w:val="000000"/>
          <w:spacing w:val="-3"/>
          <w:kern w:val="0"/>
          <w:szCs w:val="24"/>
          <w14:ligatures w14:val="none"/>
        </w:rPr>
        <w:t>,</w:t>
      </w:r>
      <w:r w:rsidR="00441985" w:rsidRPr="00326D1C">
        <w:rPr>
          <w:rFonts w:eastAsia="Times New Roman" w:cs="Times New Roman"/>
          <w:color w:val="000000"/>
          <w:spacing w:val="-3"/>
          <w:kern w:val="0"/>
          <w:szCs w:val="24"/>
          <w14:ligatures w14:val="none"/>
        </w:rPr>
        <w:t>945</w:t>
      </w:r>
      <w:r w:rsidRPr="00326D1C">
        <w:rPr>
          <w:rFonts w:eastAsia="Times New Roman" w:cs="Times New Roman"/>
          <w:color w:val="000000"/>
          <w:spacing w:val="-3"/>
          <w:kern w:val="0"/>
          <w:szCs w:val="24"/>
          <w14:ligatures w14:val="none"/>
        </w:rPr>
        <w:t xml:space="preserve"> m</w:t>
      </w:r>
      <w:r w:rsidRPr="00326D1C">
        <w:rPr>
          <w:rFonts w:eastAsia="Times New Roman" w:cs="Times New Roman"/>
          <w:color w:val="000000"/>
          <w:spacing w:val="-3"/>
          <w:kern w:val="0"/>
          <w:szCs w:val="24"/>
          <w:vertAlign w:val="superscript"/>
          <w14:ligatures w14:val="none"/>
        </w:rPr>
        <w:t>3</w:t>
      </w:r>
      <w:r w:rsidRPr="00326D1C">
        <w:rPr>
          <w:rFonts w:eastAsia="Times New Roman" w:cs="Times New Roman"/>
          <w:color w:val="000000"/>
          <w:spacing w:val="-3"/>
          <w:kern w:val="0"/>
          <w:szCs w:val="24"/>
          <w14:ligatures w14:val="none"/>
        </w:rPr>
        <w:t>.</w:t>
      </w:r>
    </w:p>
    <w:p w14:paraId="1907E0B8" w14:textId="77777777" w:rsidR="002B17E8" w:rsidRDefault="002B17E8" w:rsidP="002B17E8"/>
    <w:p w14:paraId="4374B47C" w14:textId="6FBD8CFA" w:rsidR="00246F1B" w:rsidRDefault="00246F1B" w:rsidP="00246F1B">
      <w:pPr>
        <w:pStyle w:val="Antrat3"/>
      </w:pPr>
      <w:bookmarkStart w:id="21" w:name="_Toc193189758"/>
      <w:r w:rsidRPr="00246F1B">
        <w:lastRenderedPageBreak/>
        <w:t>Galima sutelktoji ir pasklidoji vandens tarša</w:t>
      </w:r>
      <w:bookmarkEnd w:id="21"/>
    </w:p>
    <w:p w14:paraId="41DAC9D0" w14:textId="3754F9D4" w:rsidR="00AD76DE" w:rsidRPr="00AD76DE" w:rsidRDefault="00326D1C" w:rsidP="00AD76DE">
      <w:r>
        <w:t>LIT EGG, UAB paukštyne</w:t>
      </w:r>
      <w:r w:rsidR="00AD76DE" w:rsidRPr="00AD76DE">
        <w:t xml:space="preserve"> susidaro ir PŪV susidarys buitinės, gamybinės ir paviršinės nuotekos. </w:t>
      </w:r>
      <w:r w:rsidRPr="00326D1C">
        <w:t>Nuotekos numatoma išleisti į projektuojamus kanalizacijos tinklus, kurie bus sujunti su LIT EGG, UAB paukštyno teritorijoje esančiu buitinių nuotekų tinklu.</w:t>
      </w:r>
      <w:r>
        <w:t xml:space="preserve"> </w:t>
      </w:r>
      <w:r w:rsidRPr="00326D1C">
        <w:t>Buitinės nuotekos iki teisės aktuose nustatytų reikalavimų bus išvalomos firmos „</w:t>
      </w:r>
      <w:proofErr w:type="spellStart"/>
      <w:r w:rsidRPr="00326D1C">
        <w:t>Dinaitas</w:t>
      </w:r>
      <w:proofErr w:type="spellEnd"/>
      <w:r w:rsidRPr="00326D1C">
        <w:t>“ suprojektuotuose valymo įrenginiuose, kurių projektinis našumas yra 4 m3/h, ir išleidžiamos į aplinką – Rudelio ežerą.</w:t>
      </w:r>
    </w:p>
    <w:p w14:paraId="2D70B77A" w14:textId="4235F018" w:rsidR="00326D1C" w:rsidRDefault="00326D1C" w:rsidP="00AD76DE">
      <w:r w:rsidRPr="00326D1C">
        <w:t>Projektuojamas gamybinės kanalizacijos vidaus tinklas skirtas vištidžių nuotekoms (drėgnas grindų ir sienų valymas), kurios surenkamos į gelžbetoniniuose kanaluose. Projekte</w:t>
      </w:r>
      <w:r>
        <w:t xml:space="preserve"> bus</w:t>
      </w:r>
      <w:r w:rsidRPr="00326D1C">
        <w:t xml:space="preserve"> numatyti kanalizacijos išvadai su jungtimis prie projektuojamo gamybinių nuotekų tinklo. Numatyta surinktas gamybinės nuotekas kaupti paukštidžių rekonstrukcijų metu naujai įrengtose dvejose sandariose požeminėse talpyklose. Šios nuotekos, pagal paslaugų tiekimo sutartys su ūkininkais yra išvežamos tolimesniam jų tvarkymui.</w:t>
      </w:r>
    </w:p>
    <w:p w14:paraId="5D512965" w14:textId="77777777" w:rsidR="00F31166" w:rsidRDefault="00F31166" w:rsidP="00F31166">
      <w:r>
        <w:t xml:space="preserve">Gamybinėje teritorijoje nėra potencialiai pavojingų (sistemingai teršiamų) zonų, todėl paviršinių nuotekų užterštumas atitinka aplinkosauginius reikalavimus tokių nuotekų išleidimui į aplinką. Įmonės teritorijoje susidariusios paviršinės nuotekos dėl smėlinių gruntų geros filtracijos  susigeria į gruntą. </w:t>
      </w:r>
    </w:p>
    <w:p w14:paraId="428198D1" w14:textId="5201161A" w:rsidR="00091F29" w:rsidRDefault="00F31166" w:rsidP="00F31166">
      <w:r>
        <w:t xml:space="preserve">Paviršinės nuotekos nuo pastatų stogų nebus užterštos pavojingomis medžiagomis ir be valymo, apskaitos ir kokybės kontrolės lietvamzdžiais nuvedamos į šalia paukštidžių esančius žalius plotus ir gruntą, kadangi jų užterštumas pagal BDS7, naftos produktus ir skendinčias medžiagas neviršys Paviršinių nuotekų tvarkymo reglamente į aplinką išleidžiamoms paviršinėms nuotekoms nustatytų normatyvų. Vadovaujantis Paviršinių nuotekų tvarkymo reglamentu (2007-04-02 įsakymas Nr. D1-139) pažymime, kad LIT EGG, UAB paukštyne paviršinių nuotekų surinkimo plotų neturi ir objekto teritorijoje galimai teršiamų teritorijų nėra.  </w:t>
      </w:r>
    </w:p>
    <w:p w14:paraId="37D4DA18" w14:textId="77777777" w:rsidR="00F31166" w:rsidRDefault="00F31166" w:rsidP="00F31166"/>
    <w:p w14:paraId="56F777B5" w14:textId="46C9DE2B" w:rsidR="00091F29" w:rsidRPr="0087136A" w:rsidRDefault="00091F29" w:rsidP="00091F29">
      <w:pPr>
        <w:pStyle w:val="Antrat3"/>
      </w:pPr>
      <w:bookmarkStart w:id="22" w:name="_Toc193189759"/>
      <w:r w:rsidRPr="0087136A">
        <w:t>Numatomas poveikio reikšmingumas</w:t>
      </w:r>
      <w:bookmarkEnd w:id="22"/>
    </w:p>
    <w:p w14:paraId="0CB3B889" w14:textId="5FC4F489" w:rsidR="00091F29" w:rsidRDefault="00F31166" w:rsidP="00091F29">
      <w:r>
        <w:t>Vištų dedeklių</w:t>
      </w:r>
      <w:r w:rsidR="00AD76DE" w:rsidRPr="00AD76DE">
        <w:t xml:space="preserve"> auginimui ir laikymui skirtos gamtinės žaliavos (</w:t>
      </w:r>
      <w:r>
        <w:t>pašarai</w:t>
      </w:r>
      <w:r w:rsidR="00AD76DE" w:rsidRPr="00AD76DE">
        <w:t xml:space="preserve">), taip pat </w:t>
      </w:r>
      <w:r>
        <w:t>paukštidžių</w:t>
      </w:r>
      <w:r w:rsidR="00AD76DE" w:rsidRPr="00AD76DE">
        <w:t xml:space="preserve"> priežiūros cheminės medžiagos, jas laikant ir naudojant uždarose patalpose pagal reglamentus, nėra pavojingos vandens aplinkai. Organinių teršalų (mėšlo, gamybinių nuotekų) patekimas iš PŪV teritorijos į artimiausius paviršinius vandens telkinius fiziškai negalimas. Reikšmingas neigiamas poveikis paviršiniam ir požeminiam vandeniui nenumatomas</w:t>
      </w:r>
    </w:p>
    <w:p w14:paraId="30B467AC" w14:textId="77777777" w:rsidR="00091F29" w:rsidRDefault="00091F29" w:rsidP="00091F29"/>
    <w:p w14:paraId="2267E2E6" w14:textId="5491AC0E" w:rsidR="00091F29" w:rsidRPr="0087136A" w:rsidRDefault="00091F29" w:rsidP="00091F29">
      <w:pPr>
        <w:pStyle w:val="Antrat3"/>
        <w:rPr>
          <w:bCs/>
        </w:rPr>
      </w:pPr>
      <w:bookmarkStart w:id="23" w:name="_Toc193189760"/>
      <w:r w:rsidRPr="0087136A">
        <w:rPr>
          <w:bCs/>
        </w:rPr>
        <w:lastRenderedPageBreak/>
        <w:t>Reikšmingo neigiamo poveikio sumažinimo priemonės</w:t>
      </w:r>
      <w:bookmarkEnd w:id="23"/>
    </w:p>
    <w:p w14:paraId="76BF8592" w14:textId="5C8355A8" w:rsidR="00AD76DE" w:rsidRPr="00AD76DE" w:rsidRDefault="00AD76DE" w:rsidP="00AD76DE">
      <w:r w:rsidRPr="00AD76DE">
        <w:t xml:space="preserve">Prie aptarnaujamų ūkio objektų – </w:t>
      </w:r>
      <w:r w:rsidR="0081461E">
        <w:t>paukštidžių</w:t>
      </w:r>
      <w:r w:rsidRPr="00AD76DE">
        <w:t xml:space="preserve">, </w:t>
      </w:r>
      <w:r w:rsidR="0081461E">
        <w:t>mėšlo transporterių</w:t>
      </w:r>
      <w:r w:rsidRPr="00AD76DE">
        <w:t>, silosinių autotransporto privažiavimo aikštelės įrengiamos betonuotos, kad atsitiktinai nubyrėję/išsilieję organinės medžiagos nesklistų į aplinką.</w:t>
      </w:r>
    </w:p>
    <w:p w14:paraId="2C742F8C" w14:textId="77777777" w:rsidR="00AD76DE" w:rsidRPr="00AD76DE" w:rsidRDefault="00AD76DE" w:rsidP="00AD76DE">
      <w:pPr>
        <w:rPr>
          <w:i/>
          <w:iCs/>
        </w:rPr>
      </w:pPr>
      <w:r w:rsidRPr="00AD76DE">
        <w:rPr>
          <w:i/>
          <w:iCs/>
        </w:rPr>
        <w:t>PAV ataskaitoje bus pateikta:</w:t>
      </w:r>
    </w:p>
    <w:p w14:paraId="3685C15C" w14:textId="10A5B5CD" w:rsidR="00AD76DE" w:rsidRPr="00AD76DE" w:rsidRDefault="00AD76DE" w:rsidP="00AD76DE">
      <w:pPr>
        <w:rPr>
          <w:i/>
          <w:iCs/>
        </w:rPr>
      </w:pPr>
      <w:r w:rsidRPr="00AD76DE">
        <w:rPr>
          <w:rFonts w:ascii="Segoe UI Symbol" w:hAnsi="Segoe UI Symbol" w:cs="Segoe UI Symbol"/>
        </w:rPr>
        <w:t>✓</w:t>
      </w:r>
      <w:r w:rsidRPr="00AD76DE">
        <w:t xml:space="preserve"> </w:t>
      </w:r>
      <w:r w:rsidRPr="00AD76DE">
        <w:rPr>
          <w:i/>
          <w:iCs/>
        </w:rPr>
        <w:t xml:space="preserve">informacija apie vietovės hidrogeologines sąlygas: gruntinis ir </w:t>
      </w:r>
      <w:proofErr w:type="spellStart"/>
      <w:r w:rsidRPr="00AD76DE">
        <w:rPr>
          <w:i/>
          <w:iCs/>
        </w:rPr>
        <w:t>tarpsluoksninis</w:t>
      </w:r>
      <w:proofErr w:type="spellEnd"/>
      <w:r w:rsidRPr="00AD76DE">
        <w:rPr>
          <w:i/>
          <w:iCs/>
        </w:rPr>
        <w:t xml:space="preserve"> vanduo, vandens</w:t>
      </w:r>
      <w:r w:rsidR="008C4F6D">
        <w:rPr>
          <w:i/>
          <w:iCs/>
        </w:rPr>
        <w:t xml:space="preserve"> </w:t>
      </w:r>
      <w:r w:rsidRPr="00AD76DE">
        <w:rPr>
          <w:i/>
          <w:iCs/>
        </w:rPr>
        <w:t>tiekimo šaltinius;</w:t>
      </w:r>
    </w:p>
    <w:p w14:paraId="4457C967" w14:textId="77777777" w:rsidR="00AD76DE" w:rsidRPr="00AD76DE" w:rsidRDefault="00AD76DE" w:rsidP="00AD76DE">
      <w:pPr>
        <w:rPr>
          <w:i/>
          <w:iCs/>
        </w:rPr>
      </w:pPr>
      <w:r w:rsidRPr="00AD76DE">
        <w:rPr>
          <w:rFonts w:ascii="Segoe UI Symbol" w:hAnsi="Segoe UI Symbol" w:cs="Segoe UI Symbol"/>
        </w:rPr>
        <w:t>✓</w:t>
      </w:r>
      <w:r w:rsidRPr="00AD76DE">
        <w:t xml:space="preserve"> </w:t>
      </w:r>
      <w:r w:rsidRPr="00AD76DE">
        <w:rPr>
          <w:i/>
          <w:iCs/>
        </w:rPr>
        <w:t>perspektyvinio vandens naudojimo ir nuotekų kiekio didėjimo pagrindimas;</w:t>
      </w:r>
    </w:p>
    <w:p w14:paraId="76D65A9E" w14:textId="77777777" w:rsidR="00AD76DE" w:rsidRPr="00AD76DE" w:rsidRDefault="00AD76DE" w:rsidP="00AD76DE">
      <w:pPr>
        <w:rPr>
          <w:i/>
          <w:iCs/>
        </w:rPr>
      </w:pPr>
      <w:r w:rsidRPr="00AD76DE">
        <w:rPr>
          <w:rFonts w:ascii="Segoe UI Symbol" w:hAnsi="Segoe UI Symbol" w:cs="Segoe UI Symbol"/>
        </w:rPr>
        <w:t>✓</w:t>
      </w:r>
      <w:r w:rsidRPr="00AD76DE">
        <w:t xml:space="preserve"> </w:t>
      </w:r>
      <w:r w:rsidRPr="00AD76DE">
        <w:rPr>
          <w:i/>
          <w:iCs/>
        </w:rPr>
        <w:t>informacija apie vandenvietės ir jų apsaugos zonas;</w:t>
      </w:r>
    </w:p>
    <w:p w14:paraId="1C7EF8BB" w14:textId="020799A8" w:rsidR="00AD76DE" w:rsidRPr="00AD76DE" w:rsidRDefault="00AD76DE" w:rsidP="00AD76DE">
      <w:pPr>
        <w:rPr>
          <w:i/>
          <w:iCs/>
        </w:rPr>
      </w:pPr>
      <w:r w:rsidRPr="00AD76DE">
        <w:rPr>
          <w:rFonts w:ascii="Segoe UI Symbol" w:hAnsi="Segoe UI Symbol" w:cs="Segoe UI Symbol"/>
        </w:rPr>
        <w:t>✓</w:t>
      </w:r>
      <w:r w:rsidRPr="00AD76DE">
        <w:t xml:space="preserve"> </w:t>
      </w:r>
      <w:r w:rsidRPr="00AD76DE">
        <w:rPr>
          <w:i/>
          <w:iCs/>
        </w:rPr>
        <w:t xml:space="preserve">informacija apie nagrinėjamos </w:t>
      </w:r>
      <w:r w:rsidR="0081461E">
        <w:rPr>
          <w:i/>
          <w:iCs/>
        </w:rPr>
        <w:t>Kaušėnų</w:t>
      </w:r>
      <w:r w:rsidRPr="00AD76DE">
        <w:rPr>
          <w:i/>
          <w:iCs/>
        </w:rPr>
        <w:t xml:space="preserve"> vietovės šulinių ir </w:t>
      </w:r>
      <w:r w:rsidR="0081461E">
        <w:rPr>
          <w:i/>
          <w:iCs/>
        </w:rPr>
        <w:t>paukštyno</w:t>
      </w:r>
      <w:r w:rsidRPr="00AD76DE">
        <w:rPr>
          <w:i/>
          <w:iCs/>
        </w:rPr>
        <w:t xml:space="preserve"> teritorijos požeminio vandens</w:t>
      </w:r>
      <w:r w:rsidR="004B6F6A">
        <w:rPr>
          <w:i/>
          <w:iCs/>
        </w:rPr>
        <w:t xml:space="preserve"> </w:t>
      </w:r>
      <w:r w:rsidRPr="00AD76DE">
        <w:rPr>
          <w:i/>
          <w:iCs/>
        </w:rPr>
        <w:t>jautrumą galimai antžeminei taršai;</w:t>
      </w:r>
    </w:p>
    <w:p w14:paraId="1E85337F" w14:textId="4E18E437" w:rsidR="00091F29" w:rsidRDefault="00AD76DE" w:rsidP="00AD76DE">
      <w:r w:rsidRPr="00AD76DE">
        <w:rPr>
          <w:rFonts w:ascii="Segoe UI Symbol" w:hAnsi="Segoe UI Symbol" w:cs="Segoe UI Symbol"/>
        </w:rPr>
        <w:t>✓</w:t>
      </w:r>
      <w:r w:rsidRPr="00AD76DE">
        <w:t xml:space="preserve"> </w:t>
      </w:r>
      <w:r w:rsidRPr="00AD76DE">
        <w:rPr>
          <w:i/>
          <w:iCs/>
        </w:rPr>
        <w:t>esant poreikiui, bus pasiūlytos vandens taršos prevencijos ar neigiamo poveikio mažinimo priemonės.</w:t>
      </w:r>
    </w:p>
    <w:p w14:paraId="7AB347BE" w14:textId="77777777" w:rsidR="00091F29" w:rsidRDefault="00091F29" w:rsidP="00091F29"/>
    <w:p w14:paraId="6BEF3079" w14:textId="77777777" w:rsidR="00326D1C" w:rsidRDefault="00326D1C" w:rsidP="00326D1C">
      <w:pPr>
        <w:pStyle w:val="Antrat2"/>
        <w:rPr>
          <w:bCs/>
        </w:rPr>
      </w:pPr>
      <w:bookmarkStart w:id="24" w:name="_Toc193189761"/>
      <w:r>
        <w:rPr>
          <w:bCs/>
        </w:rPr>
        <w:t xml:space="preserve">APLINKOS ORO TARŠA, </w:t>
      </w:r>
      <w:r w:rsidRPr="00091F29">
        <w:rPr>
          <w:bCs/>
        </w:rPr>
        <w:t>KLIMATO KAITA</w:t>
      </w:r>
      <w:bookmarkEnd w:id="24"/>
    </w:p>
    <w:p w14:paraId="436DA392" w14:textId="77777777" w:rsidR="00326D1C" w:rsidRDefault="00326D1C" w:rsidP="00326D1C">
      <w:r>
        <w:t>Skaičiuojami ir modeliuojami dėl įmonės pagrindinės ir pagalbinės veiklos išsiskiriantys teršalai į aplinkos orą.</w:t>
      </w:r>
    </w:p>
    <w:p w14:paraId="60290210" w14:textId="0EB9C65B" w:rsidR="00326D1C" w:rsidRDefault="00326D1C" w:rsidP="00326D1C">
      <w:r>
        <w:t xml:space="preserve">Skaičiavimams ir modeliavimui naudojami įmonės pateikti duomenys: Aplinkos oro taršos šaltinių ir iš jų išmetamų teršalų inventorizacijos ataskaita, LIT EGG, UAB paukštyno taršos integruotos prevencijos ir kontrolės leidimas Nr. </w:t>
      </w:r>
      <w:r w:rsidRPr="0081461E">
        <w:t>P1-65/T-Š.6-19/2015</w:t>
      </w:r>
      <w:r>
        <w:t>, 2006-08-04 išduotas LR Aplinkos ministerijos Šiaulių regiono aplinkos apsaugos departamento, atnaujintas 2021-01-25, skaičiavimo metodikos - Europos Agentūros Oro teršalų emisijos aprašo vadovas EMEP/EEA.</w:t>
      </w:r>
    </w:p>
    <w:p w14:paraId="2040FA7A" w14:textId="77777777" w:rsidR="00326D1C" w:rsidRDefault="00326D1C" w:rsidP="00326D1C">
      <w:r>
        <w:t>Teršalų sklaidai įvertinti naudojama ISC-</w:t>
      </w:r>
      <w:proofErr w:type="spellStart"/>
      <w:r>
        <w:t>Aermod</w:t>
      </w:r>
      <w:proofErr w:type="spellEnd"/>
      <w:r>
        <w:t xml:space="preserve"> </w:t>
      </w:r>
      <w:proofErr w:type="spellStart"/>
      <w:r>
        <w:t>View</w:t>
      </w:r>
      <w:proofErr w:type="spellEnd"/>
      <w:r>
        <w:t xml:space="preserve"> programa. AERMOD modelis skirtas pramoninių ir kitų tipų šaltinių ar jų kompleksų išmetamų teršalų sklaidai aplinkoje skaičiuoti. Nustatant oro teršalų poveikį vietiniu lygiu, bus apskaičiuotos ir sumodeliuotos oro teršalų koncentracijos atmosferos pažemio sluoksnyje (1,5 m aukštyje). Skaičiavimai bus atliekami su fonine tarša, įvertinus pateikus Aplinkos agentūros duomenis. Teršalų pažemio koncentracijų skaičiavimo rezultatai bus pateikiami lentelių ir žemėlapių formoje. Gautos sumodeliuotos oro teršalų koncentracijos bus palyginamos su didžiausiomis leistinomis aplinkos oro teršalų koncentracijomis aplinkos ore (DLK), vadovaujantis dokumentais:</w:t>
      </w:r>
    </w:p>
    <w:p w14:paraId="77D5EBEA" w14:textId="77777777" w:rsidR="00326D1C" w:rsidRDefault="00326D1C" w:rsidP="00326D1C">
      <w:pPr>
        <w:pStyle w:val="Sraopastraipa"/>
        <w:numPr>
          <w:ilvl w:val="0"/>
          <w:numId w:val="13"/>
        </w:numPr>
      </w:pPr>
      <w:r>
        <w:lastRenderedPageBreak/>
        <w:t xml:space="preserve">Aplinkos oro užterštumo </w:t>
      </w:r>
      <w:r w:rsidRPr="00577C0F">
        <w:t xml:space="preserve">sieros dioksidu, azoto dioksidu, azoto oksidais, </w:t>
      </w:r>
      <w:proofErr w:type="spellStart"/>
      <w:r w:rsidRPr="00577C0F">
        <w:t>benzenu</w:t>
      </w:r>
      <w:proofErr w:type="spellEnd"/>
      <w:r w:rsidRPr="00577C0F">
        <w:t>, anglies monoksidu, švinu, kietosiomis dalelėmis ir ozonu norm</w:t>
      </w:r>
      <w:r>
        <w:t>o</w:t>
      </w:r>
      <w:r w:rsidRPr="00577C0F">
        <w:t>s</w:t>
      </w:r>
      <w:r>
        <w:t>, patvirtintos Lietuvos Respublikos aplinkos ministro ir Lietuvos Respublikos sveikatos apsaugos ministro 2001 m. gruodžio 11 d. įsakymu Nr. 591/640 „Dėl Aplinkos oro užterštumo normų nustatymo" ;</w:t>
      </w:r>
    </w:p>
    <w:p w14:paraId="64C868CA" w14:textId="77777777" w:rsidR="00326D1C" w:rsidRDefault="00326D1C" w:rsidP="00326D1C">
      <w:pPr>
        <w:pStyle w:val="Sraopastraipa"/>
        <w:numPr>
          <w:ilvl w:val="0"/>
          <w:numId w:val="13"/>
        </w:numPr>
      </w:pPr>
      <w:r>
        <w:t>Teršalų, kurių kiekis aplinkos ore ribojamas pagal Europos Sąjungos kriterijus, sąrašas ir teršalų, kurių kiekis aplinkos ore ribojamas pagal nacionalinius kriterijus, sąrašas ir ribinės aplinkos oro užterštumo vertės, patvirtinti Lietuvos Respublikos sveikatos apsaugos ministro 2000 m. spalio 30 d. įsakymu Nr. 471/582 „Dėl teršalų, kurių kiekis aplinkos ore vertinamas pagal Europos Sąjungos kriterijus, sąrašo patvirtinimo ir ribinių aplinkos oro užterštumo verčių nustatymo".</w:t>
      </w:r>
    </w:p>
    <w:p w14:paraId="77690617" w14:textId="77777777" w:rsidR="00326D1C" w:rsidRDefault="00326D1C" w:rsidP="00326D1C">
      <w:r>
        <w:t>Viršijus DLK bus siūlomos priemonės išsiskiriančių teršalų koncentracijai mažinti.</w:t>
      </w:r>
    </w:p>
    <w:p w14:paraId="131B921A" w14:textId="77777777" w:rsidR="00326D1C" w:rsidRDefault="00326D1C" w:rsidP="00326D1C">
      <w:r>
        <w:t>Poveikis klimato kaitai analizuojamas pagal teršalų emisiją.</w:t>
      </w:r>
    </w:p>
    <w:p w14:paraId="3F98B86D" w14:textId="5E305DAE" w:rsidR="00091F29" w:rsidRDefault="00091F29" w:rsidP="00091F29"/>
    <w:p w14:paraId="4B591E84" w14:textId="72B24E1A" w:rsidR="00091F29" w:rsidRPr="0087136A" w:rsidRDefault="00091F29" w:rsidP="00091F29">
      <w:pPr>
        <w:pStyle w:val="Antrat3"/>
        <w:rPr>
          <w:bCs/>
        </w:rPr>
      </w:pPr>
      <w:bookmarkStart w:id="25" w:name="_Toc193189762"/>
      <w:r w:rsidRPr="0087136A">
        <w:rPr>
          <w:bCs/>
        </w:rPr>
        <w:t>Į aplinkos orą išmetami teršalai</w:t>
      </w:r>
      <w:bookmarkEnd w:id="25"/>
    </w:p>
    <w:p w14:paraId="3636B325" w14:textId="07FB3B8C" w:rsidR="00AD76DE" w:rsidRPr="00AD76DE" w:rsidRDefault="00AD76DE" w:rsidP="00FF7A66">
      <w:r w:rsidRPr="00AD76DE">
        <w:t xml:space="preserve">Po </w:t>
      </w:r>
      <w:r w:rsidR="00564EB7">
        <w:t>LIT EGG, UAB paukštyno</w:t>
      </w:r>
      <w:r w:rsidRPr="00AD76DE">
        <w:t xml:space="preserve"> plėtros</w:t>
      </w:r>
      <w:r w:rsidR="00564EB7">
        <w:t xml:space="preserve">, vietoje </w:t>
      </w:r>
      <w:r w:rsidR="00737C29">
        <w:t>šešių</w:t>
      </w:r>
      <w:r w:rsidR="00564EB7">
        <w:t xml:space="preserve"> paukštidžių pastačius </w:t>
      </w:r>
      <w:r w:rsidR="00737C29">
        <w:t>keturias</w:t>
      </w:r>
      <w:r w:rsidR="008C4F6D">
        <w:t xml:space="preserve"> naujas</w:t>
      </w:r>
      <w:r w:rsidR="00564EB7">
        <w:t xml:space="preserve"> paukštides,</w:t>
      </w:r>
      <w:r w:rsidRPr="00AD76DE">
        <w:t xml:space="preserve"> </w:t>
      </w:r>
      <w:r w:rsidR="00564EB7">
        <w:t>sumažės</w:t>
      </w:r>
      <w:r w:rsidRPr="00AD76DE">
        <w:t xml:space="preserve"> aplinkos oro taršos šaltinių kiekis. Iš </w:t>
      </w:r>
      <w:r w:rsidR="00564EB7">
        <w:t>paukštidžių</w:t>
      </w:r>
      <w:r w:rsidR="00AC6EFD">
        <w:t xml:space="preserve">, </w:t>
      </w:r>
      <w:r w:rsidR="008C4F6D">
        <w:t xml:space="preserve">kiaušinių rūšiavimo cecho, </w:t>
      </w:r>
      <w:r w:rsidR="00AC6EFD">
        <w:t xml:space="preserve">kiaušinių </w:t>
      </w:r>
      <w:r w:rsidR="008C4F6D">
        <w:t>pakavimo</w:t>
      </w:r>
      <w:r w:rsidR="00AC6EFD">
        <w:t xml:space="preserve"> cechų</w:t>
      </w:r>
      <w:r w:rsidR="008C4F6D">
        <w:t xml:space="preserve"> ir generatorių</w:t>
      </w:r>
      <w:r w:rsidR="00AC6EFD">
        <w:t xml:space="preserve"> </w:t>
      </w:r>
      <w:r w:rsidRPr="00AD76DE">
        <w:t xml:space="preserve">į aplinkos orą bus išmetami teršalai: </w:t>
      </w:r>
      <w:r w:rsidR="008C4F6D">
        <w:t>anglies monoksidas (A), azoto oksidai (</w:t>
      </w:r>
      <w:proofErr w:type="spellStart"/>
      <w:r w:rsidR="008C4F6D">
        <w:t>NO</w:t>
      </w:r>
      <w:r w:rsidR="008C4F6D" w:rsidRPr="008C4F6D">
        <w:rPr>
          <w:vertAlign w:val="subscript"/>
        </w:rPr>
        <w:t>x</w:t>
      </w:r>
      <w:proofErr w:type="spellEnd"/>
      <w:r w:rsidR="008C4F6D">
        <w:t>) (A), s</w:t>
      </w:r>
      <w:r w:rsidR="008C4F6D" w:rsidRPr="008C4F6D">
        <w:t>ieros dioksidas (SO</w:t>
      </w:r>
      <w:r w:rsidR="008C4F6D" w:rsidRPr="008C4F6D">
        <w:rPr>
          <w:vertAlign w:val="subscript"/>
        </w:rPr>
        <w:t>2</w:t>
      </w:r>
      <w:r w:rsidR="008C4F6D" w:rsidRPr="008C4F6D">
        <w:t>) (A)</w:t>
      </w:r>
      <w:r w:rsidR="008C4F6D">
        <w:t>, k</w:t>
      </w:r>
      <w:r w:rsidR="008C4F6D" w:rsidRPr="008C4F6D">
        <w:t>ietosios dalelės deginant kietąjį, skystąjį arba dujinį kurą ar atliekas (dulkės)</w:t>
      </w:r>
      <w:r w:rsidR="008C4F6D">
        <w:t xml:space="preserve">, </w:t>
      </w:r>
      <w:r w:rsidR="008C4F6D" w:rsidRPr="00AD76DE">
        <w:t>amoniakas (NH</w:t>
      </w:r>
      <w:r w:rsidR="008C4F6D" w:rsidRPr="00564EB7">
        <w:rPr>
          <w:vertAlign w:val="subscript"/>
        </w:rPr>
        <w:t>3</w:t>
      </w:r>
      <w:r w:rsidR="008C4F6D" w:rsidRPr="00AD76DE">
        <w:t>)</w:t>
      </w:r>
      <w:r w:rsidR="008C4F6D">
        <w:t>, k</w:t>
      </w:r>
      <w:r w:rsidR="00564EB7">
        <w:t>ietosios dalelės (organinės ir neorganinės), išskyrus kietąsias daleles, deginant kietąjį, skystąjį arba dujinį kurą ar atliekas, ir asbesto turinčias kietąsias daleles) (dulkės)</w:t>
      </w:r>
      <w:r w:rsidR="00FF7A66">
        <w:t xml:space="preserve">, </w:t>
      </w:r>
      <w:r w:rsidR="008C4F6D">
        <w:t>l</w:t>
      </w:r>
      <w:r w:rsidR="00564EB7">
        <w:t>akieji organiniai junginiai, išskyrus metaną, nediferencijuoti pagal sudėtį (atskirus junginius)</w:t>
      </w:r>
      <w:r w:rsidR="00FF7A66">
        <w:t>, anglies monoksidas (B) ir azoto oksidai (</w:t>
      </w:r>
      <w:proofErr w:type="spellStart"/>
      <w:r w:rsidR="00FF7A66">
        <w:t>NO</w:t>
      </w:r>
      <w:r w:rsidR="00FF7A66" w:rsidRPr="00FF7A66">
        <w:rPr>
          <w:vertAlign w:val="subscript"/>
        </w:rPr>
        <w:t>x</w:t>
      </w:r>
      <w:proofErr w:type="spellEnd"/>
      <w:r w:rsidR="00FF7A66">
        <w:t>) (B)</w:t>
      </w:r>
    </w:p>
    <w:p w14:paraId="6B8351D4" w14:textId="77777777" w:rsidR="00AD76DE" w:rsidRPr="00AD76DE" w:rsidRDefault="00AD76DE" w:rsidP="00AD76DE">
      <w:pPr>
        <w:rPr>
          <w:i/>
          <w:iCs/>
        </w:rPr>
      </w:pPr>
      <w:r w:rsidRPr="00AD76DE">
        <w:rPr>
          <w:i/>
          <w:iCs/>
        </w:rPr>
        <w:t>PAV ataskaitoje bus pateikta:</w:t>
      </w:r>
    </w:p>
    <w:p w14:paraId="27E7257B" w14:textId="77777777" w:rsidR="00AD76DE" w:rsidRPr="00AD76DE" w:rsidRDefault="00AD76DE" w:rsidP="00AD76DE">
      <w:pPr>
        <w:rPr>
          <w:i/>
          <w:iCs/>
        </w:rPr>
      </w:pPr>
      <w:r w:rsidRPr="00AD76DE">
        <w:rPr>
          <w:rFonts w:ascii="Segoe UI Symbol" w:hAnsi="Segoe UI Symbol" w:cs="Segoe UI Symbol"/>
        </w:rPr>
        <w:t>✓</w:t>
      </w:r>
      <w:r w:rsidRPr="00AD76DE">
        <w:t xml:space="preserve"> </w:t>
      </w:r>
      <w:r w:rsidRPr="00AD76DE">
        <w:rPr>
          <w:i/>
          <w:iCs/>
        </w:rPr>
        <w:t>stacionarių organizuotų bei neorganizuotų taršos šaltinių charakteristikos;</w:t>
      </w:r>
    </w:p>
    <w:p w14:paraId="2F76E14D" w14:textId="5CB4B7DE" w:rsidR="00AD76DE" w:rsidRPr="00AD76DE" w:rsidRDefault="00AD76DE" w:rsidP="00AD76DE">
      <w:pPr>
        <w:rPr>
          <w:i/>
          <w:iCs/>
        </w:rPr>
      </w:pPr>
      <w:r w:rsidRPr="00AD76DE">
        <w:rPr>
          <w:rFonts w:ascii="Segoe UI Symbol" w:hAnsi="Segoe UI Symbol" w:cs="Segoe UI Symbol"/>
        </w:rPr>
        <w:t>✓</w:t>
      </w:r>
      <w:r w:rsidRPr="00AD76DE">
        <w:t xml:space="preserve"> </w:t>
      </w:r>
      <w:r w:rsidRPr="00AD76DE">
        <w:rPr>
          <w:i/>
          <w:iCs/>
        </w:rPr>
        <w:t>iš stacionarių taršos šaltinių išmetamų aplinkos oro teršalų kiekio skaičiavimai, skaičiavimams</w:t>
      </w:r>
      <w:r w:rsidR="00D90EE2">
        <w:rPr>
          <w:i/>
          <w:iCs/>
        </w:rPr>
        <w:t xml:space="preserve"> </w:t>
      </w:r>
      <w:r w:rsidRPr="00AD76DE">
        <w:rPr>
          <w:i/>
          <w:iCs/>
        </w:rPr>
        <w:t>naudotų koeficientų bei kitų charakteristikų reikšmės;</w:t>
      </w:r>
    </w:p>
    <w:p w14:paraId="2E867543" w14:textId="08D7396F" w:rsidR="00091F29" w:rsidRDefault="00AD76DE" w:rsidP="00AD76DE">
      <w:r w:rsidRPr="00AD76DE">
        <w:rPr>
          <w:rFonts w:ascii="Segoe UI Symbol" w:hAnsi="Segoe UI Symbol" w:cs="Segoe UI Symbol"/>
        </w:rPr>
        <w:t>✓</w:t>
      </w:r>
      <w:r w:rsidRPr="00AD76DE">
        <w:t xml:space="preserve"> </w:t>
      </w:r>
      <w:r w:rsidRPr="00AD76DE">
        <w:rPr>
          <w:i/>
          <w:iCs/>
        </w:rPr>
        <w:t>įvertinta tarša iš mobilių šaltinių (pateiktos jų charakteristikos ir jų išmetamų teršalų (kuro degimo</w:t>
      </w:r>
      <w:r w:rsidR="00D90EE2">
        <w:rPr>
          <w:i/>
          <w:iCs/>
        </w:rPr>
        <w:t xml:space="preserve"> </w:t>
      </w:r>
      <w:r w:rsidRPr="00AD76DE">
        <w:rPr>
          <w:i/>
          <w:iCs/>
        </w:rPr>
        <w:t>produktų) kiekio skaičiavimai</w:t>
      </w:r>
      <w:r w:rsidR="008C4F6D">
        <w:rPr>
          <w:i/>
          <w:iCs/>
        </w:rPr>
        <w:t>.</w:t>
      </w:r>
    </w:p>
    <w:p w14:paraId="6B4FB3FF" w14:textId="77777777" w:rsidR="00091F29" w:rsidRDefault="00091F29" w:rsidP="00091F29"/>
    <w:p w14:paraId="368076C9" w14:textId="5EA6912A" w:rsidR="00091F29" w:rsidRPr="0087136A" w:rsidRDefault="00091F29" w:rsidP="00091F29">
      <w:pPr>
        <w:pStyle w:val="Antrat3"/>
      </w:pPr>
      <w:bookmarkStart w:id="26" w:name="_Toc193189763"/>
      <w:r w:rsidRPr="0087136A">
        <w:lastRenderedPageBreak/>
        <w:t>Numatomas reikšmingas poveikis aplinkos orui</w:t>
      </w:r>
      <w:bookmarkEnd w:id="26"/>
    </w:p>
    <w:p w14:paraId="34E31C65" w14:textId="2D5F8230" w:rsidR="00AD76DE" w:rsidRPr="00AD76DE" w:rsidRDefault="00AD76DE" w:rsidP="00AD76DE">
      <w:r w:rsidRPr="00AD76DE">
        <w:t>PAV atskaitoje PŪV taršos šaltinių poveikio aplinkos oro kokybei bus įvertintas teršalų skaičiavimų pagrindu.</w:t>
      </w:r>
    </w:p>
    <w:p w14:paraId="07C51C19" w14:textId="77777777" w:rsidR="00AD76DE" w:rsidRPr="00AD76DE" w:rsidRDefault="00AD76DE" w:rsidP="00AD76DE">
      <w:pPr>
        <w:rPr>
          <w:i/>
          <w:iCs/>
        </w:rPr>
      </w:pPr>
      <w:r w:rsidRPr="00AD76DE">
        <w:rPr>
          <w:i/>
          <w:iCs/>
        </w:rPr>
        <w:t>PAV ataskaitoje bus įvertintas išsiskiriančių į aplinkos orą teršalų galimas poveikis aplinkos oro užterštumui ir pateikti:</w:t>
      </w:r>
    </w:p>
    <w:p w14:paraId="2FD3908C" w14:textId="77777777" w:rsidR="00AD76DE" w:rsidRPr="00AD76DE" w:rsidRDefault="00AD76DE" w:rsidP="00AD76DE">
      <w:pPr>
        <w:rPr>
          <w:i/>
          <w:iCs/>
        </w:rPr>
      </w:pPr>
      <w:r w:rsidRPr="00AD76DE">
        <w:rPr>
          <w:rFonts w:ascii="Segoe UI Symbol" w:hAnsi="Segoe UI Symbol" w:cs="Segoe UI Symbol"/>
        </w:rPr>
        <w:t>✓</w:t>
      </w:r>
      <w:r w:rsidRPr="00AD76DE">
        <w:t xml:space="preserve"> </w:t>
      </w:r>
      <w:r w:rsidRPr="00AD76DE">
        <w:rPr>
          <w:i/>
          <w:iCs/>
        </w:rPr>
        <w:t>pirminiai duomenys išmetamų teršalų didžiausioms pažemio koncentracijoms skaičiuoti;</w:t>
      </w:r>
    </w:p>
    <w:p w14:paraId="625D1DCE" w14:textId="77777777" w:rsidR="00AD76DE" w:rsidRPr="00AD76DE" w:rsidRDefault="00AD76DE" w:rsidP="00AD76DE">
      <w:pPr>
        <w:rPr>
          <w:i/>
          <w:iCs/>
        </w:rPr>
      </w:pPr>
      <w:r w:rsidRPr="00AD76DE">
        <w:rPr>
          <w:rFonts w:ascii="Segoe UI Symbol" w:hAnsi="Segoe UI Symbol" w:cs="Segoe UI Symbol"/>
        </w:rPr>
        <w:t>✓</w:t>
      </w:r>
      <w:r w:rsidRPr="00AD76DE">
        <w:t xml:space="preserve"> </w:t>
      </w:r>
      <w:r w:rsidRPr="00AD76DE">
        <w:rPr>
          <w:i/>
          <w:iCs/>
        </w:rPr>
        <w:t>oro teršalų sklaidos skaičiavimų rezultatai, jų analizė;</w:t>
      </w:r>
    </w:p>
    <w:p w14:paraId="294D4499" w14:textId="77777777" w:rsidR="00AD76DE" w:rsidRPr="00AD76DE" w:rsidRDefault="00AD76DE" w:rsidP="00AD76DE">
      <w:pPr>
        <w:rPr>
          <w:i/>
          <w:iCs/>
        </w:rPr>
      </w:pPr>
      <w:r w:rsidRPr="00AD76DE">
        <w:rPr>
          <w:rFonts w:ascii="Segoe UI Symbol" w:hAnsi="Segoe UI Symbol" w:cs="Segoe UI Symbol"/>
        </w:rPr>
        <w:t>✓</w:t>
      </w:r>
      <w:r w:rsidRPr="00AD76DE">
        <w:t xml:space="preserve"> </w:t>
      </w:r>
      <w:r w:rsidRPr="00AD76DE">
        <w:rPr>
          <w:i/>
          <w:iCs/>
        </w:rPr>
        <w:t>skaičiavimo metodika, naudota kompiuterinė programinė įranga;</w:t>
      </w:r>
    </w:p>
    <w:p w14:paraId="0BB3BE8F" w14:textId="144D767B" w:rsidR="00091F29" w:rsidRDefault="00AD76DE" w:rsidP="00AD76DE">
      <w:r w:rsidRPr="00AD76DE">
        <w:rPr>
          <w:rFonts w:ascii="Segoe UI Symbol" w:hAnsi="Segoe UI Symbol" w:cs="Segoe UI Symbol"/>
        </w:rPr>
        <w:t>✓</w:t>
      </w:r>
      <w:r w:rsidRPr="00AD76DE">
        <w:t xml:space="preserve"> </w:t>
      </w:r>
      <w:r w:rsidRPr="00AD76DE">
        <w:rPr>
          <w:i/>
          <w:iCs/>
        </w:rPr>
        <w:t>foniniai aplinkos užterštumo duomenys</w:t>
      </w:r>
    </w:p>
    <w:p w14:paraId="1E9511B6" w14:textId="77777777" w:rsidR="00091F29" w:rsidRDefault="00091F29" w:rsidP="00091F29"/>
    <w:p w14:paraId="2ACE7E40" w14:textId="01C29A95" w:rsidR="00091F29" w:rsidRPr="0087136A" w:rsidRDefault="00091F29" w:rsidP="00091F29">
      <w:pPr>
        <w:pStyle w:val="Antrat3"/>
      </w:pPr>
      <w:bookmarkStart w:id="27" w:name="_Toc193189764"/>
      <w:r w:rsidRPr="0087136A">
        <w:t>Reikšmingo neigiamo poveikio sumažinimo priemonės</w:t>
      </w:r>
      <w:bookmarkEnd w:id="27"/>
    </w:p>
    <w:p w14:paraId="150D7166" w14:textId="0BAAACD2" w:rsidR="00AD76DE" w:rsidRPr="00AD76DE" w:rsidRDefault="00AD76DE" w:rsidP="00AD76DE">
      <w:r w:rsidRPr="00AD76DE">
        <w:t>PAV ataskaitoje, esant taršos mažinimo priemonių diegimo poreikiui, bus pateikta:</w:t>
      </w:r>
    </w:p>
    <w:p w14:paraId="605DA4AD" w14:textId="4A1CB1EF" w:rsidR="00AD76DE" w:rsidRPr="00AD76DE" w:rsidRDefault="00AD76DE" w:rsidP="00AD76DE">
      <w:pPr>
        <w:rPr>
          <w:i/>
          <w:iCs/>
        </w:rPr>
      </w:pPr>
      <w:r w:rsidRPr="00AD76DE">
        <w:rPr>
          <w:rFonts w:ascii="Segoe UI Symbol" w:hAnsi="Segoe UI Symbol" w:cs="Segoe UI Symbol"/>
        </w:rPr>
        <w:t>✓</w:t>
      </w:r>
      <w:r w:rsidRPr="00AD76DE">
        <w:t xml:space="preserve"> </w:t>
      </w:r>
      <w:r w:rsidRPr="00AD76DE">
        <w:rPr>
          <w:i/>
          <w:iCs/>
        </w:rPr>
        <w:t>aplinkos oro taršos reguliavimo (teršalų išsiskyrimo mažinimo, išmetimo parametrų gerinimo)</w:t>
      </w:r>
      <w:r w:rsidR="004B6F6A">
        <w:rPr>
          <w:i/>
          <w:iCs/>
        </w:rPr>
        <w:t xml:space="preserve"> </w:t>
      </w:r>
      <w:r w:rsidRPr="00AD76DE">
        <w:rPr>
          <w:i/>
          <w:iCs/>
        </w:rPr>
        <w:t>techniniai sprendiniai bei galimi jų variantai;</w:t>
      </w:r>
    </w:p>
    <w:p w14:paraId="6642A9AB" w14:textId="7439E773" w:rsidR="00AD76DE" w:rsidRPr="00AD76DE" w:rsidRDefault="00AD76DE" w:rsidP="00AD76DE">
      <w:pPr>
        <w:rPr>
          <w:i/>
          <w:iCs/>
        </w:rPr>
      </w:pPr>
      <w:r w:rsidRPr="00AD76DE">
        <w:rPr>
          <w:rFonts w:ascii="Segoe UI Symbol" w:hAnsi="Segoe UI Symbol" w:cs="Segoe UI Symbol"/>
        </w:rPr>
        <w:t>✓</w:t>
      </w:r>
      <w:r w:rsidRPr="00AD76DE">
        <w:t xml:space="preserve"> </w:t>
      </w:r>
      <w:r w:rsidRPr="00AD76DE">
        <w:rPr>
          <w:i/>
          <w:iCs/>
        </w:rPr>
        <w:t>informacija apie galimas poveikio aplinkos oro kokybei mažinimo priemones, išmetamų teršalų</w:t>
      </w:r>
      <w:r w:rsidR="004B6F6A">
        <w:rPr>
          <w:i/>
          <w:iCs/>
        </w:rPr>
        <w:t xml:space="preserve"> </w:t>
      </w:r>
      <w:r w:rsidRPr="00AD76DE">
        <w:rPr>
          <w:i/>
          <w:iCs/>
        </w:rPr>
        <w:t>mažinimo efektyvumą;</w:t>
      </w:r>
    </w:p>
    <w:p w14:paraId="346B0010" w14:textId="4953D442" w:rsidR="00091F29" w:rsidRDefault="00AD76DE" w:rsidP="00AD76DE">
      <w:r w:rsidRPr="00AD76DE">
        <w:rPr>
          <w:rFonts w:ascii="Segoe UI Symbol" w:hAnsi="Segoe UI Symbol" w:cs="Segoe UI Symbol"/>
        </w:rPr>
        <w:t>✓</w:t>
      </w:r>
      <w:r w:rsidRPr="00AD76DE">
        <w:t xml:space="preserve"> </w:t>
      </w:r>
      <w:r w:rsidRPr="00AD76DE">
        <w:rPr>
          <w:i/>
          <w:iCs/>
        </w:rPr>
        <w:t>pasiūlymai dėl leistinos taršos į aplinkos orą normatyvų, įvertinus foninį aplinkos oro užterštumą,</w:t>
      </w:r>
      <w:r w:rsidR="004B6F6A">
        <w:rPr>
          <w:i/>
          <w:iCs/>
        </w:rPr>
        <w:t xml:space="preserve"> </w:t>
      </w:r>
      <w:r w:rsidRPr="00AD76DE">
        <w:rPr>
          <w:i/>
          <w:iCs/>
        </w:rPr>
        <w:t>nustatymo.</w:t>
      </w:r>
    </w:p>
    <w:p w14:paraId="2644B17C" w14:textId="77777777" w:rsidR="00091F29" w:rsidRDefault="00091F29" w:rsidP="00091F29"/>
    <w:p w14:paraId="69BC376A" w14:textId="55961063" w:rsidR="00091F29" w:rsidRDefault="00091F29" w:rsidP="00091F29">
      <w:pPr>
        <w:pStyle w:val="Antrat2"/>
        <w:rPr>
          <w:bCs/>
        </w:rPr>
      </w:pPr>
      <w:bookmarkStart w:id="28" w:name="_Toc193189765"/>
      <w:r w:rsidRPr="00091F29">
        <w:rPr>
          <w:bCs/>
        </w:rPr>
        <w:t>ŽEMĖ (JOS PAVIRŠIUS IR GELMĖS), DIRVOŽEMIS. ESAMOS BŪKLĖS APRAŠYMAS</w:t>
      </w:r>
      <w:bookmarkEnd w:id="28"/>
    </w:p>
    <w:p w14:paraId="6B9BBE40" w14:textId="77777777" w:rsidR="002D57DA" w:rsidRPr="007C4A17" w:rsidRDefault="002D57DA" w:rsidP="002D57DA">
      <w:pPr>
        <w:ind w:left="567" w:firstLine="567"/>
        <w:rPr>
          <w:rFonts w:eastAsia="Times New Roman" w:cs="Times New Roman"/>
        </w:rPr>
      </w:pPr>
      <w:r w:rsidRPr="007C4A17">
        <w:rPr>
          <w:rFonts w:eastAsia="Times New Roman" w:cs="Times New Roman"/>
        </w:rPr>
        <w:t xml:space="preserve">Esamos ūkinės veiklos teritorijoje natūrali dirvožemio danga genezės ir mechaninės sudėties požiūriu yra pakankamai vientisa. Natūralus dirvožemis suformuotas Baltijos amžiaus ledyninės kilmės </w:t>
      </w:r>
      <w:proofErr w:type="spellStart"/>
      <w:r w:rsidRPr="007C4A17">
        <w:rPr>
          <w:rFonts w:eastAsia="Times New Roman" w:cs="Times New Roman"/>
        </w:rPr>
        <w:t>dirvodarinių</w:t>
      </w:r>
      <w:proofErr w:type="spellEnd"/>
      <w:r w:rsidRPr="007C4A17">
        <w:rPr>
          <w:rFonts w:eastAsia="Times New Roman" w:cs="Times New Roman"/>
        </w:rPr>
        <w:t xml:space="preserve"> uolienų, paveiktų velėnėjimo ir jaurėjimo procesų. Žemės paviršiuje </w:t>
      </w:r>
      <w:proofErr w:type="spellStart"/>
      <w:r w:rsidRPr="007C4A17">
        <w:rPr>
          <w:rFonts w:eastAsia="Times New Roman" w:cs="Times New Roman"/>
        </w:rPr>
        <w:t>slugso</w:t>
      </w:r>
      <w:proofErr w:type="spellEnd"/>
      <w:r w:rsidRPr="007C4A17">
        <w:rPr>
          <w:rFonts w:eastAsia="Times New Roman" w:cs="Times New Roman"/>
        </w:rPr>
        <w:t xml:space="preserve"> priesmėlis ir lengvas priemolis (kur nėra piltinio grunto). </w:t>
      </w:r>
      <w:proofErr w:type="spellStart"/>
      <w:r w:rsidRPr="007C4A17">
        <w:rPr>
          <w:rFonts w:eastAsia="Times New Roman" w:cs="Times New Roman"/>
        </w:rPr>
        <w:t>Pedologiniu</w:t>
      </w:r>
      <w:proofErr w:type="spellEnd"/>
      <w:r w:rsidRPr="007C4A17">
        <w:rPr>
          <w:rFonts w:eastAsia="Times New Roman" w:cs="Times New Roman"/>
        </w:rPr>
        <w:t xml:space="preserve"> požiūriu įmonės didžiojoje teritorijos dalyje vyrauja velėniniai puveningai </w:t>
      </w:r>
      <w:proofErr w:type="spellStart"/>
      <w:r w:rsidRPr="007C4A17">
        <w:rPr>
          <w:rFonts w:eastAsia="Times New Roman" w:cs="Times New Roman"/>
        </w:rPr>
        <w:t>glėjiniai</w:t>
      </w:r>
      <w:proofErr w:type="spellEnd"/>
      <w:r w:rsidRPr="007C4A17">
        <w:rPr>
          <w:rFonts w:eastAsia="Times New Roman" w:cs="Times New Roman"/>
        </w:rPr>
        <w:t xml:space="preserve"> (VG</w:t>
      </w:r>
      <w:r w:rsidRPr="007C4A17">
        <w:rPr>
          <w:rFonts w:eastAsia="Times New Roman" w:cs="Times New Roman"/>
          <w:vertAlign w:val="superscript"/>
        </w:rPr>
        <w:t>P</w:t>
      </w:r>
      <w:r w:rsidRPr="007C4A17">
        <w:rPr>
          <w:rFonts w:eastAsia="Times New Roman" w:cs="Times New Roman"/>
          <w:vertAlign w:val="subscript"/>
        </w:rPr>
        <w:t>2</w:t>
      </w:r>
      <w:r w:rsidRPr="007C4A17">
        <w:rPr>
          <w:rFonts w:eastAsia="Times New Roman" w:cs="Times New Roman"/>
        </w:rPr>
        <w:t>) lengvo priemolio dirvožemiai.</w:t>
      </w:r>
    </w:p>
    <w:p w14:paraId="50DE97FB" w14:textId="77777777" w:rsidR="002D57DA" w:rsidRDefault="002D57DA" w:rsidP="002D57DA">
      <w:pPr>
        <w:ind w:left="567" w:firstLine="567"/>
        <w:rPr>
          <w:rFonts w:eastAsia="Times New Roman" w:cs="Times New Roman"/>
        </w:rPr>
      </w:pPr>
      <w:r w:rsidRPr="007C4A17">
        <w:rPr>
          <w:rFonts w:eastAsia="Times New Roman" w:cs="Times New Roman"/>
        </w:rPr>
        <w:t xml:space="preserve">Įmonės veikla neigiamo poveikio dirvožemiui neturės, todėl konkrečios dirvožemio fizinės savybės (tipai, granuliometrinė sudėtis, laidumas vandeniui, tankis), cheminė būklė (pH, dirvožemio organinės medžiagos kiekis (humusas), biogeninės medžiagos), biologinis </w:t>
      </w:r>
      <w:r w:rsidRPr="007C4A17">
        <w:rPr>
          <w:rFonts w:eastAsia="Times New Roman" w:cs="Times New Roman"/>
        </w:rPr>
        <w:lastRenderedPageBreak/>
        <w:t>aktyvumas, foninė tarša, vyraujančių dirvožemių pažeidžiamumas bei atsparumas nenagrinėjami.</w:t>
      </w:r>
    </w:p>
    <w:p w14:paraId="1721D8EF" w14:textId="77777777" w:rsidR="002D57DA" w:rsidRPr="007C4A17" w:rsidRDefault="002D57DA" w:rsidP="002D57DA">
      <w:pPr>
        <w:ind w:left="567" w:firstLine="567"/>
        <w:rPr>
          <w:rFonts w:eastAsia="Times New Roman" w:cs="Times New Roman"/>
        </w:rPr>
      </w:pPr>
    </w:p>
    <w:p w14:paraId="692DE1F7" w14:textId="475EA86D" w:rsidR="00091F29" w:rsidRDefault="00091F29" w:rsidP="00091F29">
      <w:pPr>
        <w:pStyle w:val="Antrat3"/>
      </w:pPr>
      <w:bookmarkStart w:id="29" w:name="_Toc193189766"/>
      <w:r w:rsidRPr="00091F29">
        <w:t>Numatomas reikšmingas poveikis</w:t>
      </w:r>
      <w:bookmarkEnd w:id="29"/>
    </w:p>
    <w:p w14:paraId="6F4A45C3" w14:textId="2ED64C81" w:rsidR="00091F29" w:rsidRDefault="00527A03" w:rsidP="00091F29">
      <w:pPr>
        <w:rPr>
          <w:i/>
          <w:iCs/>
        </w:rPr>
      </w:pPr>
      <w:r>
        <w:rPr>
          <w:i/>
          <w:iCs/>
        </w:rPr>
        <w:t>D</w:t>
      </w:r>
      <w:r w:rsidRPr="00527A03">
        <w:rPr>
          <w:i/>
          <w:iCs/>
        </w:rPr>
        <w:t>irvožemio ir gilesnių sluoksnių cheminės būklės duomenys pagal ūkyje vykdomo aplinkos monitoringo rezultatus</w:t>
      </w:r>
      <w:r>
        <w:rPr>
          <w:i/>
          <w:iCs/>
        </w:rPr>
        <w:t xml:space="preserve"> bus pateikti </w:t>
      </w:r>
      <w:r w:rsidRPr="00527A03">
        <w:rPr>
          <w:i/>
          <w:iCs/>
        </w:rPr>
        <w:t>PAV ataskaitoje</w:t>
      </w:r>
      <w:r>
        <w:rPr>
          <w:i/>
          <w:iCs/>
        </w:rPr>
        <w:t>.</w:t>
      </w:r>
    </w:p>
    <w:p w14:paraId="09D913FC" w14:textId="77777777" w:rsidR="002D57DA" w:rsidRDefault="002D57DA" w:rsidP="00091F29"/>
    <w:p w14:paraId="3AFCAF87" w14:textId="36810D91" w:rsidR="00091F29" w:rsidRPr="0087136A" w:rsidRDefault="00091F29" w:rsidP="00091F29">
      <w:pPr>
        <w:pStyle w:val="Antrat3"/>
      </w:pPr>
      <w:bookmarkStart w:id="30" w:name="_Toc193189767"/>
      <w:r w:rsidRPr="0087136A">
        <w:t>Reikšmingo neigiamo poveikio sumažinimo priemonės</w:t>
      </w:r>
      <w:bookmarkEnd w:id="30"/>
    </w:p>
    <w:p w14:paraId="3E35761F" w14:textId="6E5FF6F5" w:rsidR="00091F29" w:rsidRDefault="00527A03" w:rsidP="00091F29">
      <w:r w:rsidRPr="00527A03">
        <w:rPr>
          <w:i/>
          <w:iCs/>
        </w:rPr>
        <w:t>Dirvožemio ir gilesnių sluoksnių užterštumo informacijos pagrindu nustačius organinių ar cheminių medžiagų ribinių verčių viršijimą, bus pasiūlytos taršos prevencijos arba mažinimo priemonės.</w:t>
      </w:r>
    </w:p>
    <w:p w14:paraId="77889279" w14:textId="77777777" w:rsidR="00091F29" w:rsidRDefault="00091F29" w:rsidP="00091F29"/>
    <w:p w14:paraId="447D3CB2" w14:textId="2053F3FC" w:rsidR="00091F29" w:rsidRPr="0087136A" w:rsidRDefault="00091F29" w:rsidP="00091F29">
      <w:pPr>
        <w:pStyle w:val="Antrat2"/>
        <w:rPr>
          <w:bCs/>
        </w:rPr>
      </w:pPr>
      <w:bookmarkStart w:id="31" w:name="_Toc193189768"/>
      <w:r w:rsidRPr="0087136A">
        <w:rPr>
          <w:bCs/>
        </w:rPr>
        <w:t>KRAŠTOVAIZDIS IR BIOLOGINĖ ĮVAIROVĖ. ESAMOS BŪKLĖS APRAŠYMAS</w:t>
      </w:r>
      <w:bookmarkEnd w:id="31"/>
    </w:p>
    <w:p w14:paraId="28D1A4F1" w14:textId="77777777" w:rsidR="00874027" w:rsidRDefault="00796070" w:rsidP="00874027">
      <w:r>
        <w:rPr>
          <w:i/>
          <w:iCs/>
        </w:rPr>
        <w:t>K</w:t>
      </w:r>
      <w:r w:rsidR="00527A03" w:rsidRPr="00527A03">
        <w:rPr>
          <w:i/>
          <w:iCs/>
        </w:rPr>
        <w:t xml:space="preserve">raštovaizdis. </w:t>
      </w:r>
      <w:r w:rsidR="00874027" w:rsidRPr="00874027">
        <w:t xml:space="preserve">Pagal Lietuvos kraštovaizdžio vizualinės struktūros žemėlapį, PŪV teritorija priskiriama prie V2H2-d pamatinio vizualios struktūros tipo, kur vyrauja vidutinė vertikalioji sąskaida su kalvotu bei išreikštu slėniu, vyraujančiu pusiau atvirų didžiąja dalimi apžvelgiamų erdvių kraštovaizdžiu, kurio erdvinė struktūra neturi išreikštų </w:t>
      </w:r>
      <w:proofErr w:type="spellStart"/>
      <w:r w:rsidR="00874027" w:rsidRPr="00874027">
        <w:t>dominantų</w:t>
      </w:r>
      <w:proofErr w:type="spellEnd"/>
      <w:r w:rsidR="00874027" w:rsidRPr="00874027">
        <w:t>.</w:t>
      </w:r>
    </w:p>
    <w:p w14:paraId="398ED42F" w14:textId="65C3EFC1" w:rsidR="00796070" w:rsidRDefault="00527A03" w:rsidP="00874027">
      <w:r w:rsidRPr="00527A03">
        <w:rPr>
          <w:i/>
          <w:iCs/>
        </w:rPr>
        <w:t xml:space="preserve">Biologinė įvairovė. </w:t>
      </w:r>
      <w:r w:rsidR="00796070" w:rsidRPr="00796070">
        <w:t xml:space="preserve">PŪV įgyvendinimas vyks teritorijoje, kuri yra skirta ir naudojama vištų dedeklių auginimui. Įmonės teritoriją iš visų pusių supa miškingų teritorijų plotai. Biologinės įvairovės atžvilgiu tai nėra vertinga teritorija. Šioje teritorijoje natūralių buveinių, želdinių, saugomų rūšių, </w:t>
      </w:r>
      <w:proofErr w:type="spellStart"/>
      <w:r w:rsidR="00796070" w:rsidRPr="00796070">
        <w:t>augaviečių</w:t>
      </w:r>
      <w:proofErr w:type="spellEnd"/>
      <w:r w:rsidR="00796070" w:rsidRPr="00796070">
        <w:t xml:space="preserve"> ir radaviečių nėra. Teritorijoje taip pat nėra gyvūnų maitinimosi, migracijos, </w:t>
      </w:r>
      <w:proofErr w:type="spellStart"/>
      <w:r w:rsidR="00796070" w:rsidRPr="00796070">
        <w:t>veisimosi</w:t>
      </w:r>
      <w:proofErr w:type="spellEnd"/>
      <w:r w:rsidR="00796070" w:rsidRPr="00796070">
        <w:t xml:space="preserve"> ar žiemojimo vietų, todėl planuojama ūkinė veikla neturės reikšmingo poveikio biologinei įvairovei.</w:t>
      </w:r>
    </w:p>
    <w:p w14:paraId="7E63FF77" w14:textId="77777777" w:rsidR="00874027" w:rsidRDefault="00527A03" w:rsidP="00874027">
      <w:r w:rsidRPr="00527A03">
        <w:rPr>
          <w:i/>
          <w:iCs/>
        </w:rPr>
        <w:t xml:space="preserve">Saugomos teritorijos. </w:t>
      </w:r>
      <w:r w:rsidR="00874027">
        <w:t xml:space="preserve">PŪV teritorija nepatenka į europinės svarbos saugomų teritorijų tinklo „NATURA 2000“ teritorijas ir su jomis nesiriboja. Atstumas iki artimiausio objekto, įtraukto į „NATURA 2000“ tinklą – </w:t>
      </w:r>
      <w:proofErr w:type="spellStart"/>
      <w:r w:rsidR="00874027">
        <w:t>Gandingos</w:t>
      </w:r>
      <w:proofErr w:type="spellEnd"/>
      <w:r w:rsidR="00874027">
        <w:t xml:space="preserve"> apylinkės už 1 km pietų kryptimi.</w:t>
      </w:r>
    </w:p>
    <w:p w14:paraId="5D4C6BFE" w14:textId="77777777" w:rsidR="00874027" w:rsidRDefault="00874027" w:rsidP="00874027">
      <w:r>
        <w:t xml:space="preserve">Artimiausia saugoma teritorija – </w:t>
      </w:r>
      <w:proofErr w:type="spellStart"/>
      <w:r>
        <w:t>Gandingos</w:t>
      </w:r>
      <w:proofErr w:type="spellEnd"/>
      <w:r>
        <w:t xml:space="preserve"> kraštovaizdžio draustinis, kuris nuo objekto nutolęs 1 km pietų kryptimi.</w:t>
      </w:r>
    </w:p>
    <w:p w14:paraId="57D7E18A" w14:textId="77777777" w:rsidR="00874027" w:rsidRDefault="00874027" w:rsidP="00874027">
      <w:r>
        <w:t>Kitos artimiausios saugojamos teritorijos yra:</w:t>
      </w:r>
    </w:p>
    <w:p w14:paraId="0FF4450D" w14:textId="77777777" w:rsidR="00874027" w:rsidRDefault="00874027" w:rsidP="00874027">
      <w:r>
        <w:t>~ 5 km pietvakarių kryptimi Minijos ichtiologinis draustinis;</w:t>
      </w:r>
    </w:p>
    <w:p w14:paraId="2909B600" w14:textId="77777777" w:rsidR="00874027" w:rsidRDefault="00874027" w:rsidP="00874027">
      <w:r>
        <w:t>~ 5 km šiaurės rytų kryptimi Žemaitijos nacionalinio parko teritorija.</w:t>
      </w:r>
    </w:p>
    <w:p w14:paraId="68C1A46D" w14:textId="77777777" w:rsidR="00874027" w:rsidRDefault="00874027" w:rsidP="00874027">
      <w:r>
        <w:lastRenderedPageBreak/>
        <w:t>Greta PŪV sklypo nėra nei valstybinių rezervatų, nei nacionalinių bei regioninių parkų.</w:t>
      </w:r>
    </w:p>
    <w:p w14:paraId="2961336A" w14:textId="77777777" w:rsidR="00874027" w:rsidRDefault="00874027" w:rsidP="00874027">
      <w:r>
        <w:t>PŪV teritorija į vandens telkinių pakrančių apsaugos juostas ir vandens telkinių apsaugos zonas nepatenka.</w:t>
      </w:r>
    </w:p>
    <w:p w14:paraId="10FE2441" w14:textId="77777777" w:rsidR="00874027" w:rsidRDefault="00874027" w:rsidP="00874027">
      <w:r>
        <w:t>Kitų biotopų (pievų, pelkių, jūros aplinkos ir kt.) PŪV vietoje nėra.</w:t>
      </w:r>
    </w:p>
    <w:p w14:paraId="00C194AE" w14:textId="77777777" w:rsidR="00874027" w:rsidRDefault="00874027" w:rsidP="00874027">
      <w:r>
        <w:t>Artimiausios Europos Bendrijos svarbos natūralios buveinės yra:</w:t>
      </w:r>
    </w:p>
    <w:p w14:paraId="5D703E9B" w14:textId="1D717A21" w:rsidR="00874027" w:rsidRDefault="00874027" w:rsidP="00874027">
      <w:r>
        <w:t xml:space="preserve">- Už ~ 1 km pietų kryptimi esantys esančios </w:t>
      </w:r>
      <w:proofErr w:type="spellStart"/>
      <w:r>
        <w:t>Gadingos</w:t>
      </w:r>
      <w:proofErr w:type="spellEnd"/>
      <w:r>
        <w:t xml:space="preserve"> apylinkės. Steigimo tikslas – „6510 Šienaujamos </w:t>
      </w:r>
      <w:proofErr w:type="spellStart"/>
      <w:r>
        <w:t>mezofitų</w:t>
      </w:r>
      <w:proofErr w:type="spellEnd"/>
      <w:r>
        <w:t xml:space="preserve"> pievos","7160 Nekalkingi šaltiniai ir šaltiniuotos pelkės","91E0 Aliuviniai miškai","6210 Stepinės pievos","9020 Plačialapių ir mišrūs miškai","9050 Žolių turtingi eglynai","9160 Skroblynai","9180 Griovų ir šlaitų miškai","3260 Upių sraunumos su </w:t>
      </w:r>
      <w:proofErr w:type="spellStart"/>
      <w:r>
        <w:t>kurklių</w:t>
      </w:r>
      <w:proofErr w:type="spellEnd"/>
      <w:r>
        <w:t xml:space="preserve"> </w:t>
      </w:r>
      <w:proofErr w:type="spellStart"/>
      <w:r>
        <w:t>bendrijomis","Ūdra</w:t>
      </w:r>
      <w:proofErr w:type="spellEnd"/>
      <w:r>
        <w:t>".</w:t>
      </w:r>
    </w:p>
    <w:p w14:paraId="516AFA30" w14:textId="77777777" w:rsidR="00874027" w:rsidRDefault="00874027" w:rsidP="00874027"/>
    <w:p w14:paraId="76C88153" w14:textId="361EA9F5" w:rsidR="00527A03" w:rsidRPr="00527A03" w:rsidRDefault="00527A03" w:rsidP="00874027">
      <w:pPr>
        <w:rPr>
          <w:i/>
          <w:iCs/>
        </w:rPr>
      </w:pPr>
      <w:r w:rsidRPr="00527A03">
        <w:rPr>
          <w:i/>
          <w:iCs/>
        </w:rPr>
        <w:t>Atsižvelgiant į PŪV teritorijos esamą naudojimo būdą, kuris nesikeis aplinkinių kraštovaizdžio elementų atžvilgiu, PAV ataskaitoje bus nagrinėjamas galimas poveikis tik reikšmingai veiklos įtakojamiems kraštovaizdžio komponentams (objektams) ir neigiamo poveikio mažinimo bei prevencijos priemonės.</w:t>
      </w:r>
    </w:p>
    <w:p w14:paraId="7D964414" w14:textId="28C601F2" w:rsidR="00527A03" w:rsidRDefault="00527A03" w:rsidP="00527A03">
      <w:r w:rsidRPr="00527A03">
        <w:rPr>
          <w:i/>
          <w:iCs/>
        </w:rPr>
        <w:t xml:space="preserve">PAV ataskaitoje planuojamos veiklos poveikis saugomoms teritorijoms ir biologinei įvairovei nebus nagrinėjami, nes biologinės įvairovės apsaugai skirtos teritorijos nuo </w:t>
      </w:r>
      <w:r w:rsidR="00796070" w:rsidRPr="00796070">
        <w:rPr>
          <w:i/>
          <w:iCs/>
        </w:rPr>
        <w:t xml:space="preserve">LIT EGG, UAB </w:t>
      </w:r>
      <w:r w:rsidR="00A2259D">
        <w:rPr>
          <w:i/>
          <w:iCs/>
        </w:rPr>
        <w:t>p</w:t>
      </w:r>
      <w:r w:rsidR="00796070" w:rsidRPr="00796070">
        <w:rPr>
          <w:i/>
          <w:iCs/>
        </w:rPr>
        <w:t>aukštyn</w:t>
      </w:r>
      <w:r w:rsidR="00796070">
        <w:rPr>
          <w:i/>
          <w:iCs/>
        </w:rPr>
        <w:t>o</w:t>
      </w:r>
      <w:r w:rsidR="00796070" w:rsidRPr="00796070">
        <w:rPr>
          <w:i/>
          <w:iCs/>
        </w:rPr>
        <w:t xml:space="preserve"> </w:t>
      </w:r>
      <w:r w:rsidRPr="00527A03">
        <w:rPr>
          <w:i/>
          <w:iCs/>
        </w:rPr>
        <w:t xml:space="preserve">nutolusios santykinai dideliu atstumu, esama ir planuojama ūkinė veikla neįtakoja saugomų gamtos vertybių būklės, negali iššaukti buveinių pokyčių, gyvūnų migracijos kelių, </w:t>
      </w:r>
      <w:proofErr w:type="spellStart"/>
      <w:r w:rsidRPr="00527A03">
        <w:rPr>
          <w:i/>
          <w:iCs/>
        </w:rPr>
        <w:t>veisimosi</w:t>
      </w:r>
      <w:proofErr w:type="spellEnd"/>
      <w:r w:rsidRPr="00527A03">
        <w:rPr>
          <w:i/>
          <w:iCs/>
        </w:rPr>
        <w:t xml:space="preserve"> vietų, populiacijų gausos sumažėjimo.</w:t>
      </w:r>
    </w:p>
    <w:p w14:paraId="42CCC435" w14:textId="77777777" w:rsidR="00091F29" w:rsidRDefault="00091F29" w:rsidP="00091F29"/>
    <w:p w14:paraId="2591D0F8" w14:textId="0230194E" w:rsidR="00091F29" w:rsidRDefault="00091F29" w:rsidP="00091F29">
      <w:pPr>
        <w:pStyle w:val="Antrat2"/>
      </w:pPr>
      <w:bookmarkStart w:id="32" w:name="_Toc193189769"/>
      <w:r w:rsidRPr="00091F29">
        <w:t>MATERIALINĖS VERTYBĖS. ESAMOS BŪKLĖS APRAŠYMAS</w:t>
      </w:r>
      <w:bookmarkEnd w:id="32"/>
    </w:p>
    <w:p w14:paraId="05EDD1E7" w14:textId="4F456D44" w:rsidR="00527A03" w:rsidRPr="00527A03" w:rsidRDefault="00527A03" w:rsidP="00527A03">
      <w:r w:rsidRPr="00527A03">
        <w:t>PŪV teritorijoje esančiam materialiam turtui (žemės sklypai, pastatai, statiniai, inžinierinės komunikacijos) dėl esamo</w:t>
      </w:r>
      <w:r w:rsidR="00AA3B42">
        <w:t xml:space="preserve"> LIT EGG, UAB paukštyno</w:t>
      </w:r>
      <w:r w:rsidRPr="00527A03">
        <w:t xml:space="preserve"> plėtros neigiami pokyčiai nenumatomi. Besiribojančiuose sklypuose jų savininkų ar naudotojų veiklai svarbių nekilnojamojo turto objektų, išskyrus žemę, nėra. Didelė dalis gretimų sklypų yra žemės ūkio, keli sklypai - miškų ūkio paskirties, kurių naudojimui </w:t>
      </w:r>
      <w:r w:rsidR="00AA3B42">
        <w:t>vištų dedeklių</w:t>
      </w:r>
      <w:r w:rsidRPr="00527A03">
        <w:t xml:space="preserve"> laikymas </w:t>
      </w:r>
      <w:r w:rsidR="00AA3B42">
        <w:t>paukštidėse</w:t>
      </w:r>
      <w:r w:rsidRPr="00527A03">
        <w:t xml:space="preserve"> nedaro neigiamo poveikio.</w:t>
      </w:r>
    </w:p>
    <w:p w14:paraId="0F9A3960" w14:textId="77777777" w:rsidR="00527A03" w:rsidRDefault="00527A03" w:rsidP="00527A03">
      <w:r>
        <w:rPr>
          <w:i/>
          <w:iCs/>
        </w:rPr>
        <w:t>I</w:t>
      </w:r>
      <w:r w:rsidRPr="00527A03">
        <w:rPr>
          <w:i/>
          <w:iCs/>
        </w:rPr>
        <w:t>nformacija apie gretimų teritorijų naudojimo struktūrą, esamus nekilnojamojo turto objektus bus pateikta PAV ataskaitoje</w:t>
      </w:r>
      <w:r>
        <w:rPr>
          <w:i/>
          <w:iCs/>
        </w:rPr>
        <w:t>.</w:t>
      </w:r>
    </w:p>
    <w:p w14:paraId="600B6C33" w14:textId="42477EB3" w:rsidR="00091F29" w:rsidRDefault="00091F29" w:rsidP="00091F29">
      <w:pPr>
        <w:pStyle w:val="Antrat3"/>
      </w:pPr>
      <w:bookmarkStart w:id="33" w:name="_Toc193189770"/>
      <w:r w:rsidRPr="00091F29">
        <w:t>Numatomas reikšmingas poveikis</w:t>
      </w:r>
      <w:bookmarkEnd w:id="33"/>
    </w:p>
    <w:p w14:paraId="670ADC79" w14:textId="43F98329" w:rsidR="00091F29" w:rsidRDefault="00527A03" w:rsidP="00091F29">
      <w:r w:rsidRPr="00527A03">
        <w:t>Dėl PŪV oro taršos, triukšmo, kvapų šiame etape reikšmingas neigiamas poveikis gretimų teritorijų materialiam turtui bei šiose teritorijose vykdomai ūkinei veiklai nenumatomas.</w:t>
      </w:r>
    </w:p>
    <w:p w14:paraId="7A16A5F0" w14:textId="6131CF85" w:rsidR="00091F29" w:rsidRDefault="00091F29" w:rsidP="00091F29">
      <w:pPr>
        <w:pStyle w:val="Antrat3"/>
      </w:pPr>
      <w:bookmarkStart w:id="34" w:name="_Toc193189771"/>
      <w:r w:rsidRPr="00091F29">
        <w:lastRenderedPageBreak/>
        <w:t>Reikšmingo neigiamo poveikio sumažinimo priemonės</w:t>
      </w:r>
      <w:bookmarkEnd w:id="34"/>
    </w:p>
    <w:p w14:paraId="5CAEECD9" w14:textId="01B9D269" w:rsidR="00091F29" w:rsidRPr="00FD583C" w:rsidRDefault="00527A03" w:rsidP="00091F29">
      <w:r w:rsidRPr="00FD583C">
        <w:t>PŪV galimo neigiamo poveikio apimtys ir jų mažinimo priemonių tikslingumas gretimų teritorijų materialinėms vertybėms bus išnagrinėtas PAV ataskaitoje.</w:t>
      </w:r>
    </w:p>
    <w:p w14:paraId="194B2975" w14:textId="77777777" w:rsidR="00091F29" w:rsidRDefault="00091F29" w:rsidP="00091F29"/>
    <w:p w14:paraId="42CEA921" w14:textId="517C0940" w:rsidR="00091F29" w:rsidRDefault="00091F29" w:rsidP="00091F29">
      <w:pPr>
        <w:pStyle w:val="Antrat2"/>
        <w:rPr>
          <w:bCs/>
        </w:rPr>
      </w:pPr>
      <w:bookmarkStart w:id="35" w:name="_Toc193189772"/>
      <w:r w:rsidRPr="00091F29">
        <w:rPr>
          <w:bCs/>
        </w:rPr>
        <w:t>NEKILNOJAMOSIOS KULTŪROS VERTYBĖS. ESAMOS BŪKLĖS APRAŠYMAS</w:t>
      </w:r>
      <w:bookmarkEnd w:id="35"/>
    </w:p>
    <w:p w14:paraId="4B473777" w14:textId="0576D1C4" w:rsidR="00FD583C" w:rsidRDefault="00FD583C" w:rsidP="00FD583C">
      <w:r>
        <w:t>Paukštyno teritorijoje ir jos artimoje aplinkoje kultūros paveldo objektų nėra. Į Kultūros vertybių registre pažymėtas kultūros paveldo objektų teritorijas ir jų apsaugos zonas PŪV teritorija nepatenka. Arčiausiai nuo PŪV teritorijos esantys kultūros paveldo objektai ar teritorijos:</w:t>
      </w:r>
    </w:p>
    <w:p w14:paraId="0627AE45" w14:textId="77777777" w:rsidR="00FD583C" w:rsidRDefault="00FD583C" w:rsidP="00FD583C">
      <w:r>
        <w:t>- Tarvydų kaimo senosios kapinės (kodas 26113 - 1,3 km šiaurės rytų kryptimi;</w:t>
      </w:r>
    </w:p>
    <w:p w14:paraId="3B553EF8" w14:textId="77777777" w:rsidR="00FD583C" w:rsidRDefault="00FD583C" w:rsidP="00FD583C">
      <w:r>
        <w:t xml:space="preserve">- </w:t>
      </w:r>
      <w:proofErr w:type="spellStart"/>
      <w:r>
        <w:t>Čelkių</w:t>
      </w:r>
      <w:proofErr w:type="spellEnd"/>
      <w:r>
        <w:t xml:space="preserve"> kaimo senosios kapinės (kodas 26112) – 2,4 km pietų kryptimi;</w:t>
      </w:r>
    </w:p>
    <w:p w14:paraId="505D88E2" w14:textId="77777777" w:rsidR="00FD583C" w:rsidRDefault="00FD583C" w:rsidP="00FD583C">
      <w:r>
        <w:t xml:space="preserve">- Meldinių pilkapis, vad. </w:t>
      </w:r>
      <w:proofErr w:type="spellStart"/>
      <w:r>
        <w:t>Žėrkalniu</w:t>
      </w:r>
      <w:proofErr w:type="spellEnd"/>
      <w:r>
        <w:t xml:space="preserve"> (kodas 2983) – 3,9 km rytų kryptimi;</w:t>
      </w:r>
    </w:p>
    <w:p w14:paraId="2F59294F" w14:textId="77777777" w:rsidR="00FD583C" w:rsidRDefault="00FD583C" w:rsidP="00FD583C">
      <w:r>
        <w:t>- Rozalimo miestelio istorinė dalis (kodas 17103) - 5 km šiaurės vakarų kryptimi.</w:t>
      </w:r>
    </w:p>
    <w:p w14:paraId="612A8007" w14:textId="287185B4" w:rsidR="00FD583C" w:rsidRPr="00FD583C" w:rsidRDefault="00FD583C" w:rsidP="00FD583C">
      <w:pPr>
        <w:rPr>
          <w:i/>
          <w:iCs/>
        </w:rPr>
      </w:pPr>
      <w:r w:rsidRPr="00FD583C">
        <w:rPr>
          <w:i/>
          <w:iCs/>
        </w:rPr>
        <w:t>Dėl PŪV įgyvendinimo reikšmingas poveikis Kaušėnų k. ir aplinkinėse vietovėse registruotoms kultūros paveldo vertybėms atsižvelgiant į didelius atstumus ir veiklos pobūdį, nenumatomas, todėl ši dalis PAV ataskaitoje nebus nagrinėjama.</w:t>
      </w:r>
    </w:p>
    <w:p w14:paraId="3A80F73A" w14:textId="77777777" w:rsidR="00091F29" w:rsidRDefault="00091F29" w:rsidP="00091F29"/>
    <w:p w14:paraId="2DFA0D14" w14:textId="4B3E1813" w:rsidR="00091F29" w:rsidRDefault="00091F29" w:rsidP="00091F29">
      <w:pPr>
        <w:pStyle w:val="Antrat2"/>
        <w:rPr>
          <w:bCs/>
        </w:rPr>
      </w:pPr>
      <w:bookmarkStart w:id="36" w:name="_Toc193189773"/>
      <w:r w:rsidRPr="00091F29">
        <w:rPr>
          <w:bCs/>
        </w:rPr>
        <w:t>VISUOMENĖS SVEIKATA. POVEIKIO VISUOMENĖS SVEIKATAI ATASKAITA (PAGAL PVSV METODINIUS NURODYMUS)</w:t>
      </w:r>
      <w:bookmarkEnd w:id="36"/>
    </w:p>
    <w:p w14:paraId="70336216" w14:textId="36C77EC6" w:rsidR="00FD583C" w:rsidRPr="00FD583C" w:rsidRDefault="00FD583C" w:rsidP="00FD583C">
      <w:pPr>
        <w:rPr>
          <w:rFonts w:ascii="Calibri" w:hAnsi="Calibri" w:cs="Calibri"/>
          <w:color w:val="000000"/>
          <w:sz w:val="22"/>
        </w:rPr>
      </w:pPr>
      <w:r>
        <w:rPr>
          <w:rStyle w:val="fontstyle01"/>
        </w:rPr>
        <w:t>Atliekama planuojamos teritorijos vietovėje esamos visuomenės sveikatos būklės analizė (analizuojami visuomenės grupių demografiniai ir sveikatos statistikos rodikliai, kurie yra prieinami ir reikšmingi vertinant planuojamos ūkinės veiklos poveikį visuomenės sveikatai). Pateikiama:</w:t>
      </w:r>
      <w:r w:rsidRPr="00FD583C">
        <w:rPr>
          <w:rFonts w:ascii="Calibri" w:eastAsia="Times New Roman" w:hAnsi="Calibri" w:cs="Calibri"/>
          <w:color w:val="000000"/>
          <w:kern w:val="0"/>
          <w:sz w:val="22"/>
          <w:lang w:eastAsia="lt-LT"/>
          <w14:ligatures w14:val="none"/>
        </w:rPr>
        <w:t xml:space="preserve"> </w:t>
      </w:r>
      <w:r w:rsidRPr="00FD583C">
        <w:rPr>
          <w:rFonts w:ascii="Calibri" w:hAnsi="Calibri" w:cs="Calibri"/>
          <w:color w:val="000000"/>
          <w:sz w:val="22"/>
        </w:rPr>
        <w:t>Pateikiamas planuojamos ūkinės veiklos atstumas nuo rekreacinių, kurortinių, gyvenamosios, visuomeninės paskirties teritorijų ir pastatų.</w:t>
      </w:r>
    </w:p>
    <w:p w14:paraId="7E46EB23" w14:textId="77777777" w:rsidR="00FD583C" w:rsidRPr="00FD583C" w:rsidRDefault="00FD583C" w:rsidP="00FD583C">
      <w:pPr>
        <w:rPr>
          <w:rFonts w:ascii="Calibri" w:hAnsi="Calibri" w:cs="Calibri"/>
          <w:color w:val="000000"/>
          <w:sz w:val="22"/>
        </w:rPr>
      </w:pPr>
      <w:r w:rsidRPr="00FD583C">
        <w:rPr>
          <w:rFonts w:ascii="Calibri" w:hAnsi="Calibri" w:cs="Calibri"/>
          <w:color w:val="000000"/>
          <w:sz w:val="22"/>
        </w:rPr>
        <w:t>Atliekamas poveikio visuomenės sveikatai vertinimas dėl planuojamos ūkinės veiklos sukeliamų biologinių, cheminių, kvapų ir fizikinių veiksnių poveikio, taip pat aplinkos elementų ir visuomenės sveikatos tarpusavio sąveika. Taip pat įvertinamas poveikis dėl planuojamos ūkinės veiklos pažeidžiamumo rizikos dėl ekstremaliųjų įvykių ir (ar) galimų ekstremaliųjų situacijų.</w:t>
      </w:r>
    </w:p>
    <w:p w14:paraId="01B79561" w14:textId="77777777" w:rsidR="00FD583C" w:rsidRPr="00FD583C" w:rsidRDefault="00FD583C" w:rsidP="00FD583C">
      <w:pPr>
        <w:rPr>
          <w:rFonts w:ascii="Calibri" w:hAnsi="Calibri" w:cs="Calibri"/>
          <w:color w:val="000000"/>
          <w:sz w:val="22"/>
        </w:rPr>
      </w:pPr>
      <w:r w:rsidRPr="00FD583C">
        <w:rPr>
          <w:rFonts w:ascii="Calibri" w:hAnsi="Calibri" w:cs="Calibri"/>
          <w:color w:val="000000"/>
          <w:sz w:val="22"/>
        </w:rPr>
        <w:t>Poveikis visuomenės sveikatai nagrinėjamas gyventojams, gyvenantiems ūkinės veiklos poveikio zonoje ir kitiems žmonėms, ypač jautriausioms gyventojų grupėms (pvz., vaikams, senyvo amžiaus žmonėms ir sergantiesiems, jautriausiai reaguojantiems į padidintą taršą).</w:t>
      </w:r>
    </w:p>
    <w:p w14:paraId="3AE1A478" w14:textId="7AEA60DC" w:rsidR="00091F29" w:rsidRDefault="00FD583C" w:rsidP="00FD583C">
      <w:pPr>
        <w:rPr>
          <w:rStyle w:val="fontstyle01"/>
        </w:rPr>
      </w:pPr>
      <w:r w:rsidRPr="00FD583C">
        <w:rPr>
          <w:rFonts w:ascii="Calibri" w:hAnsi="Calibri" w:cs="Calibri"/>
          <w:color w:val="000000"/>
          <w:sz w:val="22"/>
        </w:rPr>
        <w:t xml:space="preserve">Fizinės aplinkos veiksniai (oro tarša, kvapai ir triukšmas) įvertinami kiekybiškai, nustatomi prognozuojami taršos kiekiai, kokybinė teršalų sudėtis, jų atitiktis teisės norminiams aktams. Rizikos </w:t>
      </w:r>
      <w:r w:rsidRPr="00FD583C">
        <w:rPr>
          <w:rFonts w:ascii="Calibri" w:hAnsi="Calibri" w:cs="Calibri"/>
          <w:color w:val="000000"/>
          <w:sz w:val="22"/>
        </w:rPr>
        <w:lastRenderedPageBreak/>
        <w:t>visuomenės sveikatai vertinimui naudojamas teršalų ir triukšmo dozės kriterijus. Įvertinama projekto nauda/žala visuomenei pagal teršalų/triukšmo dozės kriterijų (teršalų/triukšmo dozė – tai sumodeliuotos teršalo koncentracijos/ekvivalenti triukšmo dydžio ir ribinės vertės santykis). Nustatoma, kaip pasikeis teršalų/triukšmo dozė visuomenei po projekto įgyvendinimo.</w:t>
      </w:r>
    </w:p>
    <w:p w14:paraId="3FF21932" w14:textId="77777777" w:rsidR="00FD583C" w:rsidRDefault="00FD583C" w:rsidP="00091F29"/>
    <w:p w14:paraId="5956EA66" w14:textId="7AA54ADB" w:rsidR="00091F29" w:rsidRPr="0087136A" w:rsidRDefault="00091F29" w:rsidP="00091F29">
      <w:pPr>
        <w:pStyle w:val="Antrat2"/>
        <w:rPr>
          <w:bCs/>
        </w:rPr>
      </w:pPr>
      <w:bookmarkStart w:id="37" w:name="_Toc193189774"/>
      <w:r w:rsidRPr="0087136A">
        <w:rPr>
          <w:bCs/>
        </w:rPr>
        <w:t>RIZIKOS ANALIZĖ IR JOS VERTINIMAS</w:t>
      </w:r>
      <w:bookmarkEnd w:id="37"/>
    </w:p>
    <w:p w14:paraId="27EAEB8D" w14:textId="307EF717" w:rsidR="002A3339" w:rsidRPr="002A3339" w:rsidRDefault="00091F29" w:rsidP="002A3339">
      <w:r>
        <w:t>A</w:t>
      </w:r>
      <w:r w:rsidR="002A3339" w:rsidRPr="002A3339">
        <w:rPr>
          <w:rFonts w:ascii="TimesNewRomanPSMT" w:eastAsia="Times New Roman" w:hAnsi="TimesNewRomanPSMT" w:cs="Times New Roman"/>
          <w:color w:val="000000"/>
          <w:kern w:val="0"/>
          <w:sz w:val="22"/>
          <w:lang w:eastAsia="lt-LT"/>
          <w14:ligatures w14:val="none"/>
        </w:rPr>
        <w:t xml:space="preserve"> </w:t>
      </w:r>
      <w:r w:rsidR="002A3339" w:rsidRPr="002A3339">
        <w:t xml:space="preserve">Veiksnių, galinčių sukelti gamtinius, ekologinius ir socialinių įvykius, kaip jie apibrėžti Lietuvos Respublikos Vyriausybės 2006 m. kovo 9 d. nutarime Nr. 24 „Dėl ekstremaliųjų įvykių kriterijų patvirtinimo“, pagal PŪV pobūdį ir </w:t>
      </w:r>
      <w:r w:rsidR="00AA3B42">
        <w:t>LIT EGG, UAB paukštyno</w:t>
      </w:r>
      <w:r w:rsidR="002A3339" w:rsidRPr="002A3339">
        <w:t xml:space="preserve"> teritorijos aplinkos komponentų ypatumus, nenustatyta. </w:t>
      </w:r>
      <w:r w:rsidR="00AA3B42">
        <w:t xml:space="preserve">LIT EGG, UAB paukštyne </w:t>
      </w:r>
      <w:r w:rsidR="002A3339" w:rsidRPr="002A3339">
        <w:t>neplanuojami gaisro arba sprogimo požiūriu pavojingi technologiniai procesai. Remiantis Lietuvos Respublikos Vyriausybės 2004 m. rugpjūčio 17 d. nutarimo Nr. 966 „Dėl pramoninių avarijų prevencijos, likvidavimo ir tyrimo nuostatų patvirtinimo“, 1996 m. gruodžio 16 d. Europos Tarybos direktyva 96/82/EB „Dėl stambių, su pavojingomis medžiagomis susijusių avarijų pavojaus kontrolės ir Europos Parlamento ir Tarybos direktyva 2003/105/EB, iš dalies pakeičiančia Tarybos direktyvą 96/82/EB „Dėl didelių, su pavojingomis medžiagomis susijusių avarijų pavojaus kontrolės“, PŪV įrenginiai neatitinka išvardintų kriterijų, todėl nėra priskirtini prie pavojingųjų objektų. Tokių objektų nėra ir teritorijos gretimybėse, todėl PŪV pažeidžiamumo rizika dėl ekstremaliųjų įvykių ar galinčių susidaryti ekstremaliųjų situacijų konstatuojama kaip minimali.</w:t>
      </w:r>
    </w:p>
    <w:p w14:paraId="7A5B5B08" w14:textId="77777777" w:rsidR="002A3339" w:rsidRPr="002A3339" w:rsidRDefault="002A3339" w:rsidP="002A3339">
      <w:r w:rsidRPr="002A3339">
        <w:t>Dėl minėtų motyvų PAV ataskaitoje avarijų rizikos analizė ir jos vertinimas nebus atliekami.</w:t>
      </w:r>
    </w:p>
    <w:p w14:paraId="1DC047CE" w14:textId="4F9B04D3" w:rsidR="002A3339" w:rsidRPr="002A3339" w:rsidRDefault="002A3339" w:rsidP="002A3339">
      <w:r w:rsidRPr="002A3339">
        <w:t xml:space="preserve">Mažai tikėtini, bet dėl žmogiškojo faktoriaus ūkyje gali kilti gaisro įvykiai. Tačiau pasiekti ekstremalių avarinių situacijų lygmenį dėl statybos projekte numatytų prevencijos ir techninių gaisro lokalizavimo priemonių, nėra prielaidų. Kilusio gaisro gesinimui ir pasekmių likvidavimui turėtų pakakti </w:t>
      </w:r>
      <w:r w:rsidR="00AA3B42">
        <w:t>Plungės</w:t>
      </w:r>
      <w:r w:rsidRPr="002A3339">
        <w:t xml:space="preserve"> rajono priešgaisrinės gelbėjimo tarnybos pajėgų.</w:t>
      </w:r>
    </w:p>
    <w:p w14:paraId="748F7416" w14:textId="77777777" w:rsidR="002A3339" w:rsidRPr="002A3339" w:rsidRDefault="002A3339" w:rsidP="002A3339">
      <w:pPr>
        <w:rPr>
          <w:i/>
          <w:iCs/>
        </w:rPr>
      </w:pPr>
      <w:r w:rsidRPr="002A3339">
        <w:rPr>
          <w:i/>
          <w:iCs/>
        </w:rPr>
        <w:t>PAV ataskaitoje bus pateikta informacija apie:</w:t>
      </w:r>
    </w:p>
    <w:p w14:paraId="3E65706B" w14:textId="77777777" w:rsidR="002A3339" w:rsidRPr="002A3339" w:rsidRDefault="002A3339" w:rsidP="002A3339">
      <w:pPr>
        <w:rPr>
          <w:i/>
          <w:iCs/>
        </w:rPr>
      </w:pPr>
      <w:r w:rsidRPr="002A3339">
        <w:rPr>
          <w:rFonts w:ascii="Segoe UI Symbol" w:hAnsi="Segoe UI Symbol" w:cs="Segoe UI Symbol"/>
        </w:rPr>
        <w:t>✓</w:t>
      </w:r>
      <w:r w:rsidRPr="002A3339">
        <w:t xml:space="preserve"> </w:t>
      </w:r>
      <w:r w:rsidRPr="002A3339">
        <w:rPr>
          <w:i/>
          <w:iCs/>
        </w:rPr>
        <w:t>gaisrinės saugos prevencines ir kontrolės priemones;</w:t>
      </w:r>
    </w:p>
    <w:p w14:paraId="25D7DDF8" w14:textId="54969F99" w:rsidR="00091F29" w:rsidRDefault="002A3339" w:rsidP="002A3339">
      <w:r w:rsidRPr="002A3339">
        <w:rPr>
          <w:rFonts w:ascii="Segoe UI Symbol" w:hAnsi="Segoe UI Symbol" w:cs="Segoe UI Symbol"/>
        </w:rPr>
        <w:t>✓</w:t>
      </w:r>
      <w:r w:rsidRPr="002A3339">
        <w:t xml:space="preserve"> </w:t>
      </w:r>
      <w:r w:rsidRPr="002A3339">
        <w:rPr>
          <w:i/>
          <w:iCs/>
        </w:rPr>
        <w:t>prevencines sanitarinės saugos priemones</w:t>
      </w:r>
    </w:p>
    <w:p w14:paraId="15800260" w14:textId="77777777" w:rsidR="00091F29" w:rsidRDefault="00091F29" w:rsidP="00091F29"/>
    <w:p w14:paraId="27AF8747" w14:textId="2E5AD2C2" w:rsidR="00091F29" w:rsidRPr="0087136A" w:rsidRDefault="00091F29" w:rsidP="00091F29">
      <w:pPr>
        <w:pStyle w:val="Antrat2"/>
        <w:rPr>
          <w:bCs/>
        </w:rPr>
      </w:pPr>
      <w:bookmarkStart w:id="38" w:name="_Toc193189775"/>
      <w:r w:rsidRPr="0087136A">
        <w:rPr>
          <w:bCs/>
        </w:rPr>
        <w:t>ALTERNATYVŲ ANALIZĖ</w:t>
      </w:r>
      <w:bookmarkEnd w:id="38"/>
    </w:p>
    <w:p w14:paraId="3F747E55" w14:textId="73F9BED8" w:rsidR="002A3339" w:rsidRPr="002A3339" w:rsidRDefault="002A3339" w:rsidP="002A3339">
      <w:r w:rsidRPr="002A3339">
        <w:t xml:space="preserve">PŪV planuojama jau veikiančiame </w:t>
      </w:r>
      <w:r w:rsidR="00AA3B42" w:rsidRPr="00AA3B42">
        <w:t>LIT EGG, UAB paukšty</w:t>
      </w:r>
      <w:r w:rsidR="00AA3B42">
        <w:t>ne</w:t>
      </w:r>
      <w:r w:rsidRPr="002A3339">
        <w:t>. Pasirinkta vieta susisiekimo, pašarų gamybos ir pristatymo, produkcijos supirkėjų</w:t>
      </w:r>
      <w:r w:rsidR="00AA3B42">
        <w:t xml:space="preserve"> </w:t>
      </w:r>
      <w:r w:rsidRPr="002A3339">
        <w:t xml:space="preserve">ir kitais veiklos specifikai svarbiais kriterijais </w:t>
      </w:r>
      <w:r w:rsidRPr="002A3339">
        <w:lastRenderedPageBreak/>
        <w:t xml:space="preserve">tenkina reikalingas sąlygas. Vienas iš svarbių aspektų – </w:t>
      </w:r>
      <w:r w:rsidR="00AA3B42">
        <w:t>Kaušėnų</w:t>
      </w:r>
      <w:r w:rsidRPr="002A3339">
        <w:t xml:space="preserve"> ir</w:t>
      </w:r>
      <w:r w:rsidR="00AA3B42">
        <w:t xml:space="preserve"> aplinkinių </w:t>
      </w:r>
      <w:r w:rsidRPr="002A3339">
        <w:t xml:space="preserve">gyventojų įdarbinimas šiame </w:t>
      </w:r>
      <w:r w:rsidR="00AA3B42">
        <w:t>paukštyne</w:t>
      </w:r>
      <w:r w:rsidRPr="002A3339">
        <w:t xml:space="preserve">. Dėl šių priežasčių alternatyvios veiklos vietos nenagrinėjamos. Planuojamo </w:t>
      </w:r>
      <w:r w:rsidR="00AA3B42" w:rsidRPr="00AA3B42">
        <w:t xml:space="preserve">LIT EGG, UAB paukštyno </w:t>
      </w:r>
      <w:r w:rsidRPr="002A3339">
        <w:t>plėtrai pasirinkti šios srities patirtį turinčios projektavimo įmonės sprendimai.</w:t>
      </w:r>
    </w:p>
    <w:p w14:paraId="10A2C75D" w14:textId="42203990" w:rsidR="00091F29" w:rsidRDefault="002A3339" w:rsidP="002A3339">
      <w:r w:rsidRPr="002A3339">
        <w:rPr>
          <w:i/>
          <w:iCs/>
        </w:rPr>
        <w:t xml:space="preserve">PAV ataskaitoje vietos, </w:t>
      </w:r>
      <w:r w:rsidR="006F7C0A">
        <w:rPr>
          <w:i/>
          <w:iCs/>
        </w:rPr>
        <w:t>vištų dedeklių</w:t>
      </w:r>
      <w:r w:rsidRPr="002A3339">
        <w:rPr>
          <w:i/>
          <w:iCs/>
        </w:rPr>
        <w:t xml:space="preserve"> laikymo technologinės ir eksploatacinės alternatyvos nebus nagrinėjamos ir vertinamos. PAV ataskaitoje bus vertinama planuojama alternatyva ir lyginama su „0“ arba PŪV nevykdymo alternatyva bei galimo neigiamo poveikio aplinkai mažinimo alternatyva.</w:t>
      </w:r>
    </w:p>
    <w:p w14:paraId="376C1C04" w14:textId="77777777" w:rsidR="00091F29" w:rsidRDefault="00091F29" w:rsidP="00091F29"/>
    <w:p w14:paraId="2E07E7FE" w14:textId="3CC84408" w:rsidR="00091F29" w:rsidRDefault="00091F29" w:rsidP="00091F29">
      <w:pPr>
        <w:pStyle w:val="Antrat2"/>
        <w:rPr>
          <w:bCs/>
        </w:rPr>
      </w:pPr>
      <w:bookmarkStart w:id="39" w:name="_Toc193189776"/>
      <w:r w:rsidRPr="00091F29">
        <w:rPr>
          <w:bCs/>
        </w:rPr>
        <w:t>STEBĖSENA (MONITORINGAS)</w:t>
      </w:r>
      <w:bookmarkEnd w:id="39"/>
    </w:p>
    <w:p w14:paraId="1604A806" w14:textId="4F1B4A85" w:rsidR="00091F29" w:rsidRDefault="00F5646C" w:rsidP="00F5646C">
      <w:r w:rsidRPr="00F5646C">
        <w:t>Vadovaujantis Lietuvos Respublikos aplinkos ministro 2009 m. rugsėjo 16 d. įsakym</w:t>
      </w:r>
      <w:r>
        <w:t>u</w:t>
      </w:r>
      <w:r w:rsidRPr="00F5646C">
        <w:t xml:space="preserve"> Nr. D1-546</w:t>
      </w:r>
      <w:r>
        <w:t xml:space="preserve"> patvirtintų</w:t>
      </w:r>
      <w:r w:rsidRPr="00F5646C">
        <w:t xml:space="preserve"> </w:t>
      </w:r>
      <w:r>
        <w:t>Ū</w:t>
      </w:r>
      <w:r w:rsidRPr="00F5646C">
        <w:t xml:space="preserve">kio subjektų aplinkos monitoringo nuostatų </w:t>
      </w:r>
      <w:r w:rsidR="002A3339">
        <w:t>11</w:t>
      </w:r>
      <w:r w:rsidRPr="00F5646C">
        <w:t>.</w:t>
      </w:r>
      <w:r w:rsidR="002A3339">
        <w:t>3</w:t>
      </w:r>
      <w:r w:rsidRPr="00F5646C">
        <w:t>.</w:t>
      </w:r>
      <w:r w:rsidR="002A3339">
        <w:t>1</w:t>
      </w:r>
      <w:r w:rsidRPr="00F5646C">
        <w:t>.1</w:t>
      </w:r>
      <w:r w:rsidR="002A3339">
        <w:t>1</w:t>
      </w:r>
      <w:r w:rsidRPr="00F5646C">
        <w:t xml:space="preserve"> </w:t>
      </w:r>
      <w:r>
        <w:t>papunkčiu</w:t>
      </w:r>
      <w:r w:rsidRPr="00F5646C">
        <w:t xml:space="preserve">: PŪV subjektai </w:t>
      </w:r>
      <w:r w:rsidR="002A3339" w:rsidRPr="002A3339">
        <w:t>auginantys mėsines kiaules, paršavedes ir (arba) paukščius, kai šiai ūkinei veiklai reikalingas TIPK leidimas</w:t>
      </w:r>
      <w:r>
        <w:t xml:space="preserve">, </w:t>
      </w:r>
      <w:r w:rsidR="008E707B">
        <w:t>LIT EGG, UAB paukštyne</w:t>
      </w:r>
      <w:r>
        <w:t xml:space="preserve"> vykdo ir turės tęsti poveikio </w:t>
      </w:r>
      <w:r w:rsidR="002A3339" w:rsidRPr="002A3339">
        <w:t>požeminiam vandeniui</w:t>
      </w:r>
      <w:r>
        <w:t xml:space="preserve"> monitoringą.</w:t>
      </w:r>
    </w:p>
    <w:p w14:paraId="2A6FE8F0" w14:textId="19872785" w:rsidR="00F5646C" w:rsidRDefault="00F5646C" w:rsidP="00F5646C">
      <w:r w:rsidRPr="00F5646C">
        <w:t>PŪV galimas poveikis ir kitiems aplinkos komponentams ir nustatytas aplinkos monitoringo vykdymo poreikis</w:t>
      </w:r>
      <w:r w:rsidR="008E707B" w:rsidRPr="008E707B">
        <w:t xml:space="preserve"> </w:t>
      </w:r>
      <w:r w:rsidR="008E707B" w:rsidRPr="00F5646C">
        <w:t>bus įvertintas</w:t>
      </w:r>
      <w:r w:rsidR="008E707B" w:rsidRPr="008E707B">
        <w:t xml:space="preserve"> </w:t>
      </w:r>
      <w:r w:rsidR="008E707B" w:rsidRPr="00F5646C">
        <w:t>PAV ataskaitoje</w:t>
      </w:r>
      <w:r w:rsidR="008E707B">
        <w:t>.</w:t>
      </w:r>
    </w:p>
    <w:p w14:paraId="71F01091" w14:textId="19A46901" w:rsidR="00091F29" w:rsidRDefault="00091F29" w:rsidP="00091F29">
      <w:pPr>
        <w:pStyle w:val="Antrat1"/>
        <w:rPr>
          <w:bCs/>
        </w:rPr>
      </w:pPr>
      <w:bookmarkStart w:id="40" w:name="_Toc193189777"/>
      <w:r w:rsidRPr="00091F29">
        <w:rPr>
          <w:bCs/>
        </w:rPr>
        <w:t>TARPVALSTYBINIS POVEIKIS</w:t>
      </w:r>
      <w:bookmarkEnd w:id="40"/>
    </w:p>
    <w:p w14:paraId="7519C4A2" w14:textId="61E4E11E" w:rsidR="00091F29" w:rsidRDefault="00091F29" w:rsidP="00091F29">
      <w:r w:rsidRPr="00091F29">
        <w:t>Planuojama lokalaus masto veikla tarpvalstybinio poveikio aplinkai neturės.</w:t>
      </w:r>
    </w:p>
    <w:p w14:paraId="7594AD8B" w14:textId="63B8BB44" w:rsidR="00091F29" w:rsidRDefault="00091F29" w:rsidP="00091F29">
      <w:pPr>
        <w:pStyle w:val="Antrat1"/>
        <w:rPr>
          <w:bCs/>
        </w:rPr>
      </w:pPr>
      <w:bookmarkStart w:id="41" w:name="_Toc193189778"/>
      <w:r w:rsidRPr="00091F29">
        <w:rPr>
          <w:bCs/>
        </w:rPr>
        <w:t>PROGNOZAVIMO METODŲ, ĮRODYMŲ, TAIKYTŲ NUSTATANT IR VERTINANT REIKŠMINGĄ POVEIKĮ APLINKAI, ĮSKAITANT PROBLEMAS APRAŠYMAS</w:t>
      </w:r>
      <w:bookmarkEnd w:id="41"/>
    </w:p>
    <w:p w14:paraId="0EECF72D" w14:textId="2AFF3697" w:rsidR="002B0393" w:rsidRDefault="002B0393" w:rsidP="002B0393">
      <w:r>
        <w:t xml:space="preserve">Aplinkos oro teršalų sklaida bus skaičiuojama programa AERMOD, kuri taikoma oro kokybei kontroliuoti ir skirta taškiniams, ploto ir tūrio šaltiniams modeliuoti. Šis Gauso tipo modelis remiasi ribinio sluoksnio panašumo teorija, kuri padeda apibrėžti tolydžius turbulencijos ir dispersijos koeficientus, o tai leidžia geriau įvertinti dispersiją skirtinguose išmetimo aukščiuose. Skaičiuojant teršalų dispersiją, reikalinga turėti daug duomenų apie teršalų išmetimus ir vietovės meteorologines sąlygas. AERMOD algoritmai yra skirti pažemio sluoksniui, vėjo, turbulencijos ir temperatūros vertikaliems profiliams, taip pat valandos vidurkių koncentracijoms (nuo 1 iki 24 val., mėnesio, metų) apskaičiuoti, vietovės tipams įvertinti. ISCAERMOD </w:t>
      </w:r>
      <w:proofErr w:type="spellStart"/>
      <w:r>
        <w:t>View</w:t>
      </w:r>
      <w:proofErr w:type="spellEnd"/>
      <w:r>
        <w:t xml:space="preserve"> yra įtraukta į </w:t>
      </w:r>
      <w:r>
        <w:lastRenderedPageBreak/>
        <w:t>Lietuvos Respublikos aplinkos ministerijos rekomenduojamų modelių, skirtų vertinti poveikį aplinkai, sąrašą.</w:t>
      </w:r>
    </w:p>
    <w:p w14:paraId="44C70837" w14:textId="1BEE10AE" w:rsidR="00091F29" w:rsidRDefault="002B0393" w:rsidP="002B0393">
      <w:r>
        <w:t xml:space="preserve">Kvapų sklaida bus skaičiuojama programa AERMOD, kuri taikoma oro kokybei kontroliuoti ir skirta taškiniams, ploto ir tūrio šaltiniams modeliuoti. ISC-AERMOD </w:t>
      </w:r>
      <w:proofErr w:type="spellStart"/>
      <w:r>
        <w:t>View</w:t>
      </w:r>
      <w:proofErr w:type="spellEnd"/>
      <w:r>
        <w:t xml:space="preserve"> yra įtraukta į Lietuvos Respublikos sveikatos apsaugos ministerijos rekomenduojamų modelių, skirtų vertinti kvapų poveikį visuomenės sveikatai, sąrašą.</w:t>
      </w:r>
    </w:p>
    <w:p w14:paraId="58665A8F" w14:textId="33A8C850" w:rsidR="002B0393" w:rsidRDefault="002B0393" w:rsidP="002B0393">
      <w:r>
        <w:t xml:space="preserve">Esamo ir perspektyvinio triukšmo lygio skaičiavimai bus atlikti programa </w:t>
      </w:r>
      <w:proofErr w:type="spellStart"/>
      <w:r>
        <w:t>Cadna</w:t>
      </w:r>
      <w:proofErr w:type="spellEnd"/>
      <w:r>
        <w:t xml:space="preserve"> A. </w:t>
      </w:r>
      <w:proofErr w:type="spellStart"/>
      <w:r>
        <w:t>Cadna</w:t>
      </w:r>
      <w:proofErr w:type="spellEnd"/>
      <w:r>
        <w:t xml:space="preserve"> A vienas pažangiausių šiuo metu naudojamų ir Aplinkos ministerijos rekomenduojamų triukšmo sklaidos modeliavimo paketų. Triukšmo sklaidos modelis leidžia modeliuoti pačius įvairiausius scenarijus, pasirinkti vieno ar kelių tipų triukšmo šaltinius, įvertinti teritorijos reljefą, pastato aukštį, eismo intensyvumą, transporto priemonių greitį ir kitus parametrus. Programa suteikia galimybę apskaičiuoti triukšmo lygį šalia pastatų bei bet kuriame nagrinėjamos teritorijos taške. Žemėlapiuose skirtingas triukšmo lygis vaizduojamas skirtingų spalvų </w:t>
      </w:r>
      <w:proofErr w:type="spellStart"/>
      <w:r>
        <w:t>izolinijomis</w:t>
      </w:r>
      <w:proofErr w:type="spellEnd"/>
      <w:r>
        <w:t>.</w:t>
      </w:r>
    </w:p>
    <w:p w14:paraId="7A5C04C1" w14:textId="366B63FB" w:rsidR="00091F29" w:rsidRDefault="00091F29" w:rsidP="00091F29">
      <w:pPr>
        <w:pStyle w:val="Antrat1"/>
        <w:rPr>
          <w:bCs/>
        </w:rPr>
      </w:pPr>
      <w:bookmarkStart w:id="42" w:name="_Toc193189779"/>
      <w:r w:rsidRPr="00091F29">
        <w:rPr>
          <w:bCs/>
        </w:rPr>
        <w:t>POVEIKIO APLINKAI VERTINIMO ATASKAITOS SANTRAUKA</w:t>
      </w:r>
      <w:bookmarkEnd w:id="42"/>
    </w:p>
    <w:p w14:paraId="141F1155" w14:textId="35CFA68F" w:rsidR="00091F29" w:rsidRDefault="002B0393" w:rsidP="00091F29">
      <w:r>
        <w:t>N</w:t>
      </w:r>
      <w:r w:rsidRPr="002B0393">
        <w:t xml:space="preserve">etechninė santrauka, kurioje visuomenei, valstybės ir savivaldybių institucijų atstovams vaizdžiai ir lengvai suprantamai </w:t>
      </w:r>
      <w:r>
        <w:t>išdėstyta</w:t>
      </w:r>
      <w:r w:rsidRPr="002B0393">
        <w:t xml:space="preserve"> informacija</w:t>
      </w:r>
      <w:r>
        <w:t xml:space="preserve">, </w:t>
      </w:r>
      <w:r w:rsidRPr="002B0393">
        <w:t>bus pateikta</w:t>
      </w:r>
      <w:r>
        <w:t xml:space="preserve"> PAV ataskaitoje.</w:t>
      </w:r>
    </w:p>
    <w:p w14:paraId="25B8746C" w14:textId="3A3DAE3B" w:rsidR="00091F29" w:rsidRDefault="00091F29" w:rsidP="00091F29">
      <w:pPr>
        <w:pStyle w:val="Antrat1"/>
      </w:pPr>
      <w:bookmarkStart w:id="43" w:name="_Toc193189780"/>
      <w:r w:rsidRPr="00091F29">
        <w:t>VISUOMENĖS DALYVAVIMAS PAV PROCESE</w:t>
      </w:r>
      <w:bookmarkEnd w:id="43"/>
    </w:p>
    <w:p w14:paraId="1CFB65C9" w14:textId="30F6C25B" w:rsidR="00F5646C" w:rsidRDefault="00F5646C" w:rsidP="00F5646C">
      <w:r>
        <w:t>Visuomenės informavimas ir dalyvavimas planuojamos ūkinės veiklos poveikio aplinkai vertinimo procese bus vykdomas vadovaujantis Planuojamos ūkinės veiklos poveikio aplinkai vertinimo tvarkos aprašo V skyriaus „Visuomenės informavimo ir dalyvavimo poveikio aplinkai vertinimo procese tvarka“ reikalavimais.</w:t>
      </w:r>
    </w:p>
    <w:p w14:paraId="737C92A1" w14:textId="77777777" w:rsidR="00F5646C" w:rsidRDefault="00F5646C" w:rsidP="00F5646C">
      <w:r>
        <w:t>PAV procese bus atliktos šios visuomenės informavimo ir dalyvavimo procedūros:</w:t>
      </w:r>
    </w:p>
    <w:p w14:paraId="0D1216B0" w14:textId="77777777" w:rsidR="00F5646C" w:rsidRDefault="00F5646C" w:rsidP="00F5646C">
      <w:r>
        <w:t>I etapas. Pranešimas apie parengtą planuojamos ūkinės veiklos PAV programą.</w:t>
      </w:r>
    </w:p>
    <w:p w14:paraId="09FD1C82" w14:textId="77777777" w:rsidR="00F5646C" w:rsidRDefault="00F5646C" w:rsidP="00F5646C">
      <w:r>
        <w:t>Apie parengtą PAV programą apraše nustatyta tvarka pranešta visuomenei šiose informavimo priemonėse:</w:t>
      </w:r>
    </w:p>
    <w:p w14:paraId="7835C0AD" w14:textId="38401EEB" w:rsidR="00F5646C" w:rsidRDefault="00F5646C" w:rsidP="00F5646C">
      <w:r>
        <w:t>P</w:t>
      </w:r>
      <w:r w:rsidR="006D5846">
        <w:t xml:space="preserve">lungės </w:t>
      </w:r>
      <w:r w:rsidR="00AF30E5">
        <w:t>r</w:t>
      </w:r>
      <w:r w:rsidR="006D5846">
        <w:t>ajono ir Rietavo krašto</w:t>
      </w:r>
      <w:r>
        <w:t xml:space="preserve"> laikraštyje „</w:t>
      </w:r>
      <w:r w:rsidR="00AF30E5">
        <w:t>Žemaitis</w:t>
      </w:r>
      <w:r>
        <w:t>“, PŪV dokumentų rengėjo interneto svetainėje</w:t>
      </w:r>
      <w:r w:rsidR="006D5846">
        <w:t>,</w:t>
      </w:r>
      <w:r>
        <w:t xml:space="preserve"> P</w:t>
      </w:r>
      <w:r w:rsidR="006D5846">
        <w:t>lungės</w:t>
      </w:r>
      <w:r>
        <w:t xml:space="preserve"> r. savivaldybės ir </w:t>
      </w:r>
      <w:r w:rsidR="005D423C">
        <w:t>Nausodžio</w:t>
      </w:r>
      <w:r>
        <w:t xml:space="preserve"> seniūnijos skelbimų lentoje. Skelbimų kopijos pateiktos 3 priede. Poveikio aplinkai vertinimo programa visuomenės susipažinimui viešinama </w:t>
      </w:r>
      <w:r>
        <w:lastRenderedPageBreak/>
        <w:t xml:space="preserve">PAV dokumentų rengėjo interneto svetainėje </w:t>
      </w:r>
      <w:r w:rsidR="006D5846" w:rsidRPr="006D5846">
        <w:t>https://aplinkosaugosspecialistai.lt/projektai/viesinimas/</w:t>
      </w:r>
      <w:r>
        <w:t>.</w:t>
      </w:r>
    </w:p>
    <w:p w14:paraId="6FC3D253" w14:textId="286067DB" w:rsidR="00F5646C" w:rsidRDefault="00F5646C" w:rsidP="00F5646C">
      <w:r>
        <w:t>Apie parengtą programą raštu informuota atsakinga institucija - Aplinkos apsaugos agentūra. Atsakinga institucija gautą informaciją apie planuojamą ūkinę veiklą paskelbs savo interneto svetainėje www.gamta.lt.</w:t>
      </w:r>
    </w:p>
    <w:p w14:paraId="4668B39C" w14:textId="77777777" w:rsidR="00F5646C" w:rsidRDefault="00F5646C" w:rsidP="00F5646C">
      <w:r>
        <w:t>II etapas. Viešas visuomenės supažindinimas su parengta PAV ataskaita.</w:t>
      </w:r>
    </w:p>
    <w:p w14:paraId="7BCAB308" w14:textId="7ACB58FB" w:rsidR="00F5646C" w:rsidRDefault="00F5646C" w:rsidP="00F5646C">
      <w:r>
        <w:t>Apie parengtą planuojamos ūkinės veiklos PAV ataskaitą, ne vėliau kaip prieš 20 darbo dienų iki viešo susirinkimo, bus pranešta aukščiau nurodytose visuomenės informavimo priemonėse.</w:t>
      </w:r>
    </w:p>
    <w:p w14:paraId="4CB580E9" w14:textId="309E124D" w:rsidR="00F5646C" w:rsidRDefault="00F5646C" w:rsidP="00F5646C">
      <w:r>
        <w:t>Visuomenė iki susitikimo ar jo metu galės pateikti pasiūlymus planuojamos ūkinės veiklos PAV ataskaitos klausimais. PAV dokumentų rengėjas pasiūlymus registruos bei parengs argumentuotą visuomenės pasiūlymų įvertinimą.</w:t>
      </w:r>
    </w:p>
    <w:p w14:paraId="4D6D90E4" w14:textId="5C2EF81E" w:rsidR="00F5646C" w:rsidRDefault="00F5646C" w:rsidP="00F5646C">
      <w:r>
        <w:t>Suinteresuota visuomenė per 20 darbo dienų po viešo susirinkimo turi teisę pateikti PŪV organizatoriui ar PAV dokumentų rengėjui pastabas ir pasiūlymus dėl poveikio aplinkai vertinimo.</w:t>
      </w:r>
    </w:p>
    <w:p w14:paraId="3DA90BFA" w14:textId="73046514" w:rsidR="00F5646C" w:rsidRDefault="00F5646C" w:rsidP="00F5646C">
      <w:r>
        <w:t>Atsakinga institucija, gavusi PAV ataskaitą per 3 darbo dienas paskelbs pranešimą savo interneto svetainėje. Suinteresuota visuomenė per 10 darbo dienų nuo šio pranešimo paskelbimo turi teisę raštu pateikti prašymus atsakingai institucijai planuojamos ūkinės veiklos poveikio aplinkai vertinimo klausimais.</w:t>
      </w:r>
    </w:p>
    <w:p w14:paraId="193D48B2" w14:textId="77777777" w:rsidR="00F5646C" w:rsidRDefault="00F5646C" w:rsidP="00F5646C">
      <w:r>
        <w:t>III etapas. Informavimas apie priimtą sprendimą dėl planuojamos ūkinės veiklos.</w:t>
      </w:r>
    </w:p>
    <w:p w14:paraId="35AD74ED" w14:textId="56D4C0A8" w:rsidR="00091F29" w:rsidRDefault="00F5646C" w:rsidP="00F5646C">
      <w:r>
        <w:t>Aplinkos apsaugos agentūra, priėmusi sprendimą dėl planuojamos ūkinės veiklos poveikio aplinkai, per 3 darbo dienas nuo jo priėmimo dienos savo interneto svetainėje paskelbs sprendimą, PAV dokumentus, kuriais remiantis buvo priimtas sprendimas dėl planuojamos ūkinės veiklos poveikio aplinkai, ir pasiūlymų svarstymo protokolą visuomenei susipažinti. Suinteresuota visuomenė susipažinti su sprendimu dėl planuojamos ūkinės veiklos poveikio aplinkai ir su juo susijusia informacija galės Aplinkos apsaugos agentūroje (www.gamta.lt) darbo laiku.</w:t>
      </w:r>
    </w:p>
    <w:p w14:paraId="6781BB96" w14:textId="4D568FCB" w:rsidR="00091F29" w:rsidRDefault="00091F29" w:rsidP="00091F29">
      <w:pPr>
        <w:pStyle w:val="Antrat1"/>
      </w:pPr>
      <w:bookmarkStart w:id="44" w:name="_Toc193189781"/>
      <w:r w:rsidRPr="00091F29">
        <w:t>LITERATŪROS SĄRAŠAS</w:t>
      </w:r>
      <w:bookmarkEnd w:id="44"/>
    </w:p>
    <w:p w14:paraId="63D2B4E7" w14:textId="19FF38A2" w:rsidR="00091F29" w:rsidRDefault="002B0393" w:rsidP="00091F29">
      <w:r>
        <w:t>L</w:t>
      </w:r>
      <w:r w:rsidRPr="002B0393">
        <w:t>iteratūros sąrašas, kuriame nurodyti vertinimui naudoti informacijos šaltiniai</w:t>
      </w:r>
      <w:r>
        <w:t>, bus pateiktas</w:t>
      </w:r>
      <w:r w:rsidRPr="002B0393">
        <w:t xml:space="preserve"> PAV ataskaitoje</w:t>
      </w:r>
      <w:r>
        <w:t>.</w:t>
      </w:r>
    </w:p>
    <w:p w14:paraId="207DDC7E" w14:textId="3B88EF94" w:rsidR="00091F29" w:rsidRPr="00091F29" w:rsidRDefault="00091F29" w:rsidP="00091F29">
      <w:pPr>
        <w:pStyle w:val="Antrat1"/>
      </w:pPr>
      <w:bookmarkStart w:id="45" w:name="_Toc193189782"/>
      <w:r w:rsidRPr="00091F29">
        <w:t>POVEIKIO APLINKAI VERTINIMO DOKUMENTŲ PRIEDAI</w:t>
      </w:r>
      <w:bookmarkEnd w:id="45"/>
    </w:p>
    <w:p w14:paraId="60190B73" w14:textId="77777777" w:rsidR="00091F29" w:rsidRDefault="00091F29" w:rsidP="00091F29"/>
    <w:p w14:paraId="2A74ECA9" w14:textId="77777777" w:rsidR="00091F29" w:rsidRPr="00091F29" w:rsidRDefault="00091F29" w:rsidP="00091F29"/>
    <w:p w14:paraId="6768622D" w14:textId="781A3A46" w:rsidR="00091F29" w:rsidRDefault="00F04C89" w:rsidP="00091F29">
      <w:r>
        <w:t>1.</w:t>
      </w:r>
      <w:r w:rsidRPr="00F04C89">
        <w:t>VĮ Registrų centro nekilnojamojo turto registro centrinio duomenų banko išrašo kopija</w:t>
      </w:r>
      <w:r>
        <w:t xml:space="preserve">, </w:t>
      </w:r>
      <w:r w:rsidR="00C74891">
        <w:t>30</w:t>
      </w:r>
      <w:r>
        <w:t xml:space="preserve"> lapų;</w:t>
      </w:r>
    </w:p>
    <w:p w14:paraId="4DAA5808" w14:textId="7C26C53C" w:rsidR="00F04C89" w:rsidRDefault="00F04C89" w:rsidP="00091F29">
      <w:r>
        <w:t xml:space="preserve">2. </w:t>
      </w:r>
      <w:r w:rsidRPr="00F04C89">
        <w:t>Išrašas iš saugomų rūšių informacinės sistemos</w:t>
      </w:r>
      <w:r>
        <w:t xml:space="preserve">, </w:t>
      </w:r>
      <w:r w:rsidR="00C74891">
        <w:t>2 lapai;</w:t>
      </w:r>
    </w:p>
    <w:p w14:paraId="057D49F2" w14:textId="695EE07B" w:rsidR="00F04C89" w:rsidRPr="00091F29" w:rsidRDefault="00F04C89" w:rsidP="00091F29">
      <w:r>
        <w:t xml:space="preserve">3. </w:t>
      </w:r>
      <w:r w:rsidR="00C74891" w:rsidRPr="00C74891">
        <w:t>Pranešimas apie parengtą planuojamos ūkinės veiklos PAV programą</w:t>
      </w:r>
      <w:r w:rsidR="00C74891">
        <w:t>, 2 lapai.</w:t>
      </w:r>
    </w:p>
    <w:p w14:paraId="36930E5A" w14:textId="77777777" w:rsidR="00091F29" w:rsidRPr="00091F29" w:rsidRDefault="00091F29" w:rsidP="00091F29"/>
    <w:sectPr w:rsidR="00091F29" w:rsidRPr="00091F29" w:rsidSect="00651532">
      <w:headerReference w:type="default" r:id="rId20"/>
      <w:footerReference w:type="default" r:id="rId21"/>
      <w:pgSz w:w="11906" w:h="16838"/>
      <w:pgMar w:top="975" w:right="1080" w:bottom="1440" w:left="108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F3AC4" w14:textId="77777777" w:rsidR="00E07135" w:rsidRDefault="00E07135" w:rsidP="00651532">
      <w:pPr>
        <w:spacing w:line="240" w:lineRule="auto"/>
      </w:pPr>
      <w:r>
        <w:separator/>
      </w:r>
    </w:p>
  </w:endnote>
  <w:endnote w:type="continuationSeparator" w:id="0">
    <w:p w14:paraId="7DEA5033" w14:textId="77777777" w:rsidR="00E07135" w:rsidRDefault="00E07135" w:rsidP="00651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Bold">
    <w:altName w:val="Calibr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entelstinklelis"/>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1990"/>
      <w:gridCol w:w="3640"/>
    </w:tblGrid>
    <w:tr w:rsidR="0096782E" w14:paraId="727C33D3" w14:textId="77777777" w:rsidTr="0041352A">
      <w:tc>
        <w:tcPr>
          <w:tcW w:w="3680" w:type="dxa"/>
          <w:tcBorders>
            <w:top w:val="single" w:sz="4" w:space="0" w:color="auto"/>
          </w:tcBorders>
          <w:vAlign w:val="center"/>
        </w:tcPr>
        <w:p w14:paraId="18ECB7EE" w14:textId="18A5F07B" w:rsidR="0096782E" w:rsidRPr="0096782E" w:rsidRDefault="0096782E" w:rsidP="0096782E">
          <w:pPr>
            <w:spacing w:line="240" w:lineRule="auto"/>
            <w:ind w:left="0" w:firstLine="0"/>
            <w:jc w:val="center"/>
            <w:rPr>
              <w:i/>
              <w:iCs/>
            </w:rPr>
          </w:pPr>
          <w:r w:rsidRPr="0096782E">
            <w:rPr>
              <w:i/>
              <w:iCs/>
            </w:rPr>
            <w:t>MB „Aplinkosaugos specialistai“</w:t>
          </w:r>
        </w:p>
      </w:tc>
      <w:tc>
        <w:tcPr>
          <w:tcW w:w="1990" w:type="dxa"/>
          <w:tcBorders>
            <w:top w:val="single" w:sz="4" w:space="0" w:color="auto"/>
          </w:tcBorders>
          <w:vAlign w:val="center"/>
        </w:tcPr>
        <w:p w14:paraId="4C58D74A" w14:textId="70B1E539" w:rsidR="0096782E" w:rsidRDefault="0096782E" w:rsidP="0096782E">
          <w:pPr>
            <w:pStyle w:val="Porat"/>
            <w:ind w:left="0" w:firstLine="0"/>
            <w:jc w:val="center"/>
          </w:pPr>
          <w:r w:rsidRPr="0096782E">
            <w:rPr>
              <w:noProof/>
            </w:rPr>
            <w:drawing>
              <wp:inline distT="0" distB="0" distL="0" distR="0" wp14:anchorId="73B3BD1B" wp14:editId="3A632385">
                <wp:extent cx="492000" cy="540000"/>
                <wp:effectExtent l="0" t="0" r="3810" b="0"/>
                <wp:docPr id="69137604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376049" name=""/>
                        <pic:cNvPicPr/>
                      </pic:nvPicPr>
                      <pic:blipFill>
                        <a:blip r:embed="rId1" cstate="print">
                          <a:extLst>
                            <a:ext uri="{28A0092B-C50C-407E-A947-70E740481C1C}">
                              <a14:useLocalDpi xmlns:a14="http://schemas.microsoft.com/office/drawing/2010/main"/>
                            </a:ext>
                          </a:extLst>
                        </a:blip>
                        <a:stretch>
                          <a:fillRect/>
                        </a:stretch>
                      </pic:blipFill>
                      <pic:spPr>
                        <a:xfrm>
                          <a:off x="0" y="0"/>
                          <a:ext cx="492000" cy="540000"/>
                        </a:xfrm>
                        <a:prstGeom prst="rect">
                          <a:avLst/>
                        </a:prstGeom>
                      </pic:spPr>
                    </pic:pic>
                  </a:graphicData>
                </a:graphic>
              </wp:inline>
            </w:drawing>
          </w:r>
        </w:p>
      </w:tc>
      <w:tc>
        <w:tcPr>
          <w:tcW w:w="3640" w:type="dxa"/>
          <w:tcBorders>
            <w:top w:val="single" w:sz="4" w:space="0" w:color="auto"/>
          </w:tcBorders>
          <w:vAlign w:val="center"/>
        </w:tcPr>
        <w:p w14:paraId="07480F36" w14:textId="31076CD6" w:rsidR="0096782E" w:rsidRPr="0096782E" w:rsidRDefault="00000000" w:rsidP="0096782E">
          <w:pPr>
            <w:spacing w:line="240" w:lineRule="auto"/>
            <w:ind w:left="0" w:firstLine="0"/>
            <w:jc w:val="center"/>
            <w:rPr>
              <w:i/>
              <w:iCs/>
            </w:rPr>
          </w:pPr>
          <w:hyperlink r:id="rId2" w:history="1">
            <w:proofErr w:type="spellStart"/>
            <w:r w:rsidR="0096782E" w:rsidRPr="0096782E">
              <w:rPr>
                <w:rStyle w:val="Hipersaitas"/>
                <w:i/>
                <w:iCs/>
              </w:rPr>
              <w:t>aplinkosaugosspecialistai.lt</w:t>
            </w:r>
            <w:proofErr w:type="spellEnd"/>
          </w:hyperlink>
        </w:p>
      </w:tc>
    </w:tr>
  </w:tbl>
  <w:p w14:paraId="452DBE41" w14:textId="77777777" w:rsidR="0096782E" w:rsidRDefault="0096782E" w:rsidP="0096782E">
    <w:pPr>
      <w:pStyle w:val="Por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9166C" w14:textId="77777777" w:rsidR="00E07135" w:rsidRDefault="00E07135" w:rsidP="00651532">
      <w:pPr>
        <w:spacing w:line="240" w:lineRule="auto"/>
      </w:pPr>
      <w:r>
        <w:separator/>
      </w:r>
    </w:p>
  </w:footnote>
  <w:footnote w:type="continuationSeparator" w:id="0">
    <w:p w14:paraId="254BB2FD" w14:textId="77777777" w:rsidR="00E07135" w:rsidRDefault="00E07135" w:rsidP="006515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entelstinklelis"/>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
      <w:gridCol w:w="8493"/>
    </w:tblGrid>
    <w:tr w:rsidR="00651532" w14:paraId="1B2F5D32" w14:textId="77777777" w:rsidTr="0096782E">
      <w:trPr>
        <w:trHeight w:val="419"/>
      </w:trPr>
      <w:tc>
        <w:tcPr>
          <w:tcW w:w="827" w:type="dxa"/>
          <w:vMerge w:val="restart"/>
        </w:tcPr>
        <w:p w14:paraId="7D7A44DE" w14:textId="77777777" w:rsidR="00651532" w:rsidRDefault="00651532" w:rsidP="00651532">
          <w:pPr>
            <w:pStyle w:val="Antrats"/>
            <w:ind w:left="0" w:firstLine="0"/>
          </w:pPr>
          <w:r>
            <w:rPr>
              <w:noProof/>
            </w:rPr>
            <w:drawing>
              <wp:inline distT="0" distB="0" distL="0" distR="0" wp14:anchorId="2A8D28CE" wp14:editId="06033370">
                <wp:extent cx="388256" cy="540000"/>
                <wp:effectExtent l="0" t="0" r="0" b="0"/>
                <wp:docPr id="310734114" name="Paveikslėlis 3" descr="Paveikslėlis, kuriame yra tekstas, ekrano kopija, simbolis, Stačiakampi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646795" name="Paveikslėlis 3" descr="Paveikslėlis, kuriame yra tekstas, ekrano kopija, simbolis, Stačiakampis&#10;&#10;Automatiškai sugeneruotas aprašymas"/>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388256" cy="540000"/>
                        </a:xfrm>
                        <a:prstGeom prst="rect">
                          <a:avLst/>
                        </a:prstGeom>
                        <a:noFill/>
                        <a:ln>
                          <a:noFill/>
                        </a:ln>
                      </pic:spPr>
                    </pic:pic>
                  </a:graphicData>
                </a:graphic>
              </wp:inline>
            </w:drawing>
          </w:r>
        </w:p>
      </w:tc>
      <w:tc>
        <w:tcPr>
          <w:tcW w:w="8493" w:type="dxa"/>
          <w:vAlign w:val="center"/>
        </w:tcPr>
        <w:p w14:paraId="5B4257CE" w14:textId="2342D875" w:rsidR="00651532" w:rsidRPr="00651532" w:rsidRDefault="00A2259D" w:rsidP="0096782E">
          <w:pPr>
            <w:pStyle w:val="Antrats"/>
            <w:ind w:left="0" w:firstLine="0"/>
            <w:jc w:val="left"/>
            <w:rPr>
              <w:i/>
              <w:iCs/>
              <w:sz w:val="20"/>
              <w:szCs w:val="20"/>
            </w:rPr>
          </w:pPr>
          <w:r>
            <w:rPr>
              <w:i/>
              <w:iCs/>
              <w:sz w:val="20"/>
              <w:szCs w:val="20"/>
            </w:rPr>
            <w:t>LIT EGG, UAB</w:t>
          </w:r>
          <w:r w:rsidR="00651532" w:rsidRPr="00651532">
            <w:rPr>
              <w:i/>
              <w:iCs/>
              <w:sz w:val="20"/>
              <w:szCs w:val="20"/>
            </w:rPr>
            <w:t xml:space="preserve"> paukštyno </w:t>
          </w:r>
          <w:r w:rsidR="006D5660">
            <w:rPr>
              <w:i/>
              <w:iCs/>
              <w:sz w:val="20"/>
              <w:szCs w:val="20"/>
            </w:rPr>
            <w:t>plėtra</w:t>
          </w:r>
          <w:r w:rsidR="004801DD">
            <w:rPr>
              <w:i/>
              <w:iCs/>
              <w:sz w:val="20"/>
              <w:szCs w:val="20"/>
            </w:rPr>
            <w:t>,</w:t>
          </w:r>
          <w:r w:rsidR="00651532" w:rsidRPr="00651532">
            <w:rPr>
              <w:i/>
              <w:iCs/>
              <w:sz w:val="20"/>
              <w:szCs w:val="20"/>
            </w:rPr>
            <w:t xml:space="preserve"> Vyturio g. 2, Kaušėnų k., Nausodžio sen., Plungės r.</w:t>
          </w:r>
        </w:p>
      </w:tc>
    </w:tr>
    <w:tr w:rsidR="00651532" w14:paraId="0DEBCFBC" w14:textId="77777777" w:rsidTr="0041352A">
      <w:trPr>
        <w:trHeight w:val="436"/>
      </w:trPr>
      <w:tc>
        <w:tcPr>
          <w:tcW w:w="827" w:type="dxa"/>
          <w:vMerge/>
          <w:tcBorders>
            <w:bottom w:val="single" w:sz="4" w:space="0" w:color="auto"/>
          </w:tcBorders>
        </w:tcPr>
        <w:p w14:paraId="0316F519" w14:textId="77777777" w:rsidR="00651532" w:rsidRDefault="00651532" w:rsidP="00651532">
          <w:pPr>
            <w:pStyle w:val="Antrats"/>
            <w:ind w:left="0" w:firstLine="0"/>
          </w:pPr>
        </w:p>
      </w:tc>
      <w:tc>
        <w:tcPr>
          <w:tcW w:w="8493" w:type="dxa"/>
          <w:tcBorders>
            <w:bottom w:val="single" w:sz="4" w:space="0" w:color="auto"/>
          </w:tcBorders>
          <w:vAlign w:val="center"/>
        </w:tcPr>
        <w:p w14:paraId="22C580D2" w14:textId="77777777" w:rsidR="00651532" w:rsidRPr="00651532" w:rsidRDefault="00651532" w:rsidP="0096782E">
          <w:pPr>
            <w:pStyle w:val="Antrats"/>
            <w:ind w:left="0" w:firstLine="0"/>
            <w:jc w:val="left"/>
            <w:rPr>
              <w:i/>
              <w:iCs/>
              <w:sz w:val="20"/>
              <w:szCs w:val="20"/>
            </w:rPr>
          </w:pPr>
          <w:r w:rsidRPr="00651532">
            <w:rPr>
              <w:i/>
              <w:iCs/>
              <w:sz w:val="20"/>
              <w:szCs w:val="20"/>
            </w:rPr>
            <w:t>Poveikio aplinkai vertinimo programa</w:t>
          </w:r>
        </w:p>
      </w:tc>
    </w:tr>
  </w:tbl>
  <w:p w14:paraId="19BA4C59" w14:textId="047DCCAA" w:rsidR="00651532" w:rsidRPr="00651532" w:rsidRDefault="00651532" w:rsidP="00651532">
    <w:pPr>
      <w:pStyle w:val="Antrats"/>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37D5"/>
    <w:multiLevelType w:val="hybridMultilevel"/>
    <w:tmpl w:val="3D729904"/>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 w15:restartNumberingAfterBreak="0">
    <w:nsid w:val="017A54CE"/>
    <w:multiLevelType w:val="hybridMultilevel"/>
    <w:tmpl w:val="376C7A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234380B"/>
    <w:multiLevelType w:val="hybridMultilevel"/>
    <w:tmpl w:val="E7E6086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27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E43485"/>
    <w:multiLevelType w:val="hybridMultilevel"/>
    <w:tmpl w:val="1FB83B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D285E85"/>
    <w:multiLevelType w:val="hybridMultilevel"/>
    <w:tmpl w:val="D7F207A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0E212DB2"/>
    <w:multiLevelType w:val="hybridMultilevel"/>
    <w:tmpl w:val="5F3877C6"/>
    <w:lvl w:ilvl="0" w:tplc="04270001">
      <w:start w:val="1"/>
      <w:numFmt w:val="bullet"/>
      <w:lvlText w:val=""/>
      <w:lvlJc w:val="left"/>
      <w:pPr>
        <w:ind w:left="1854" w:hanging="360"/>
      </w:pPr>
      <w:rPr>
        <w:rFonts w:ascii="Symbol" w:hAnsi="Symbol"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6" w15:restartNumberingAfterBreak="0">
    <w:nsid w:val="0F4E4A1C"/>
    <w:multiLevelType w:val="multilevel"/>
    <w:tmpl w:val="8EA24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9F4889"/>
    <w:multiLevelType w:val="multilevel"/>
    <w:tmpl w:val="72A464BC"/>
    <w:lvl w:ilvl="0">
      <w:start w:val="1"/>
      <w:numFmt w:val="decimal"/>
      <w:pStyle w:val="Antrat2"/>
      <w:lvlText w:val="%1."/>
      <w:lvlJc w:val="left"/>
      <w:pPr>
        <w:ind w:left="720" w:hanging="360"/>
      </w:pPr>
      <w:rPr>
        <w:rFonts w:hint="default"/>
      </w:rPr>
    </w:lvl>
    <w:lvl w:ilvl="1">
      <w:start w:val="1"/>
      <w:numFmt w:val="decimal"/>
      <w:pStyle w:val="Antrat3"/>
      <w:isLgl/>
      <w:lvlText w:val="%1.%2"/>
      <w:lvlJc w:val="left"/>
      <w:pPr>
        <w:ind w:left="2734" w:hanging="465"/>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8" w15:restartNumberingAfterBreak="0">
    <w:nsid w:val="213B0B73"/>
    <w:multiLevelType w:val="multilevel"/>
    <w:tmpl w:val="BBA8938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816F0F"/>
    <w:multiLevelType w:val="hybridMultilevel"/>
    <w:tmpl w:val="B1B26FB4"/>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0" w15:restartNumberingAfterBreak="0">
    <w:nsid w:val="377251E4"/>
    <w:multiLevelType w:val="hybridMultilevel"/>
    <w:tmpl w:val="08644D08"/>
    <w:lvl w:ilvl="0" w:tplc="9790062E">
      <w:start w:val="1"/>
      <w:numFmt w:val="upperRoman"/>
      <w:pStyle w:val="Antrat1"/>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FAF664C"/>
    <w:multiLevelType w:val="hybridMultilevel"/>
    <w:tmpl w:val="4F3E717C"/>
    <w:lvl w:ilvl="0" w:tplc="B61AB8C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41AC16A0"/>
    <w:multiLevelType w:val="hybridMultilevel"/>
    <w:tmpl w:val="6EDEA21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48C43889"/>
    <w:multiLevelType w:val="hybridMultilevel"/>
    <w:tmpl w:val="8BB63FCA"/>
    <w:lvl w:ilvl="0" w:tplc="04270001">
      <w:start w:val="1"/>
      <w:numFmt w:val="bullet"/>
      <w:lvlText w:val=""/>
      <w:lvlJc w:val="left"/>
      <w:pPr>
        <w:ind w:left="1854" w:hanging="360"/>
      </w:pPr>
      <w:rPr>
        <w:rFonts w:ascii="Symbol" w:hAnsi="Symbol"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14" w15:restartNumberingAfterBreak="0">
    <w:nsid w:val="49661314"/>
    <w:multiLevelType w:val="hybridMultilevel"/>
    <w:tmpl w:val="59160A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9B73525"/>
    <w:multiLevelType w:val="hybridMultilevel"/>
    <w:tmpl w:val="02CE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A5DB4"/>
    <w:multiLevelType w:val="multilevel"/>
    <w:tmpl w:val="F9D88AC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8A4822"/>
    <w:multiLevelType w:val="hybridMultilevel"/>
    <w:tmpl w:val="FEDCCA5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15:restartNumberingAfterBreak="0">
    <w:nsid w:val="549E756E"/>
    <w:multiLevelType w:val="hybridMultilevel"/>
    <w:tmpl w:val="A89E4A1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9" w15:restartNumberingAfterBreak="0">
    <w:nsid w:val="61595822"/>
    <w:multiLevelType w:val="hybridMultilevel"/>
    <w:tmpl w:val="3E22F6A8"/>
    <w:lvl w:ilvl="0" w:tplc="A170B6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4804F1F"/>
    <w:multiLevelType w:val="hybridMultilevel"/>
    <w:tmpl w:val="C94018F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1" w15:restartNumberingAfterBreak="0">
    <w:nsid w:val="6BF013AF"/>
    <w:multiLevelType w:val="multilevel"/>
    <w:tmpl w:val="BBAAEB5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56B5A1D"/>
    <w:multiLevelType w:val="hybridMultilevel"/>
    <w:tmpl w:val="B8A2C0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78E71701"/>
    <w:multiLevelType w:val="hybridMultilevel"/>
    <w:tmpl w:val="86A866DE"/>
    <w:lvl w:ilvl="0" w:tplc="0409000F">
      <w:start w:val="1"/>
      <w:numFmt w:val="decimal"/>
      <w:lvlText w:val="%1."/>
      <w:lvlJc w:val="left"/>
      <w:pPr>
        <w:ind w:left="1460" w:hanging="360"/>
      </w:p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4" w15:restartNumberingAfterBreak="0">
    <w:nsid w:val="79B02819"/>
    <w:multiLevelType w:val="hybridMultilevel"/>
    <w:tmpl w:val="0EA63572"/>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num w:numId="1" w16cid:durableId="67655986">
    <w:abstractNumId w:val="10"/>
  </w:num>
  <w:num w:numId="2" w16cid:durableId="688917280">
    <w:abstractNumId w:val="7"/>
  </w:num>
  <w:num w:numId="3" w16cid:durableId="273245931">
    <w:abstractNumId w:val="10"/>
    <w:lvlOverride w:ilvl="0">
      <w:startOverride w:val="1"/>
    </w:lvlOverride>
  </w:num>
  <w:num w:numId="4" w16cid:durableId="2317438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4288632">
    <w:abstractNumId w:val="6"/>
  </w:num>
  <w:num w:numId="6" w16cid:durableId="1238249406">
    <w:abstractNumId w:val="9"/>
  </w:num>
  <w:num w:numId="7" w16cid:durableId="856887143">
    <w:abstractNumId w:val="5"/>
  </w:num>
  <w:num w:numId="8" w16cid:durableId="593830121">
    <w:abstractNumId w:val="13"/>
  </w:num>
  <w:num w:numId="9" w16cid:durableId="380594673">
    <w:abstractNumId w:val="1"/>
  </w:num>
  <w:num w:numId="10" w16cid:durableId="1265919379">
    <w:abstractNumId w:val="2"/>
  </w:num>
  <w:num w:numId="11" w16cid:durableId="1393500794">
    <w:abstractNumId w:val="14"/>
  </w:num>
  <w:num w:numId="12" w16cid:durableId="331372900">
    <w:abstractNumId w:val="3"/>
  </w:num>
  <w:num w:numId="13" w16cid:durableId="1423837831">
    <w:abstractNumId w:val="0"/>
  </w:num>
  <w:num w:numId="14" w16cid:durableId="944191062">
    <w:abstractNumId w:val="16"/>
  </w:num>
  <w:num w:numId="15" w16cid:durableId="2128547319">
    <w:abstractNumId w:val="21"/>
  </w:num>
  <w:num w:numId="16" w16cid:durableId="1359626576">
    <w:abstractNumId w:val="8"/>
  </w:num>
  <w:num w:numId="17" w16cid:durableId="1585383154">
    <w:abstractNumId w:val="20"/>
  </w:num>
  <w:num w:numId="18" w16cid:durableId="1459491767">
    <w:abstractNumId w:val="24"/>
  </w:num>
  <w:num w:numId="19" w16cid:durableId="1152136909">
    <w:abstractNumId w:val="22"/>
  </w:num>
  <w:num w:numId="20" w16cid:durableId="1706589814">
    <w:abstractNumId w:val="19"/>
  </w:num>
  <w:num w:numId="21" w16cid:durableId="343748299">
    <w:abstractNumId w:val="17"/>
  </w:num>
  <w:num w:numId="22" w16cid:durableId="2021542732">
    <w:abstractNumId w:val="12"/>
  </w:num>
  <w:num w:numId="23" w16cid:durableId="1905599152">
    <w:abstractNumId w:val="4"/>
  </w:num>
  <w:num w:numId="24" w16cid:durableId="1120104390">
    <w:abstractNumId w:val="18"/>
  </w:num>
  <w:num w:numId="25" w16cid:durableId="1683582248">
    <w:abstractNumId w:val="15"/>
  </w:num>
  <w:num w:numId="26" w16cid:durableId="19596572">
    <w:abstractNumId w:val="23"/>
  </w:num>
  <w:num w:numId="27" w16cid:durableId="18830545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D59"/>
    <w:rsid w:val="00027778"/>
    <w:rsid w:val="00034CFE"/>
    <w:rsid w:val="00070624"/>
    <w:rsid w:val="00074570"/>
    <w:rsid w:val="00091F29"/>
    <w:rsid w:val="000B2586"/>
    <w:rsid w:val="000C5F9D"/>
    <w:rsid w:val="000F0A0E"/>
    <w:rsid w:val="001134E3"/>
    <w:rsid w:val="00120834"/>
    <w:rsid w:val="0012404B"/>
    <w:rsid w:val="00124F02"/>
    <w:rsid w:val="001A56F9"/>
    <w:rsid w:val="002273A4"/>
    <w:rsid w:val="00231CF5"/>
    <w:rsid w:val="00233342"/>
    <w:rsid w:val="00246F1B"/>
    <w:rsid w:val="002717B4"/>
    <w:rsid w:val="00283131"/>
    <w:rsid w:val="002A3339"/>
    <w:rsid w:val="002A3AEB"/>
    <w:rsid w:val="002B0393"/>
    <w:rsid w:val="002B17E8"/>
    <w:rsid w:val="002B4184"/>
    <w:rsid w:val="002D57DA"/>
    <w:rsid w:val="00300637"/>
    <w:rsid w:val="0031027D"/>
    <w:rsid w:val="00322522"/>
    <w:rsid w:val="00326D1C"/>
    <w:rsid w:val="00341770"/>
    <w:rsid w:val="00342D9B"/>
    <w:rsid w:val="00374A14"/>
    <w:rsid w:val="003F6DC5"/>
    <w:rsid w:val="0041352A"/>
    <w:rsid w:val="0042720D"/>
    <w:rsid w:val="0043059C"/>
    <w:rsid w:val="00441985"/>
    <w:rsid w:val="00462193"/>
    <w:rsid w:val="004801DD"/>
    <w:rsid w:val="004B6F6A"/>
    <w:rsid w:val="004C37B5"/>
    <w:rsid w:val="004D2AC3"/>
    <w:rsid w:val="00504403"/>
    <w:rsid w:val="00527A03"/>
    <w:rsid w:val="00545C56"/>
    <w:rsid w:val="00564EB7"/>
    <w:rsid w:val="005728D5"/>
    <w:rsid w:val="00577C0F"/>
    <w:rsid w:val="00596420"/>
    <w:rsid w:val="005D423C"/>
    <w:rsid w:val="00613C3E"/>
    <w:rsid w:val="006268D2"/>
    <w:rsid w:val="00634176"/>
    <w:rsid w:val="00651532"/>
    <w:rsid w:val="006C619D"/>
    <w:rsid w:val="006D021D"/>
    <w:rsid w:val="006D5660"/>
    <w:rsid w:val="006D5846"/>
    <w:rsid w:val="006E43B0"/>
    <w:rsid w:val="006F0F54"/>
    <w:rsid w:val="006F7C0A"/>
    <w:rsid w:val="007206CD"/>
    <w:rsid w:val="00725B1F"/>
    <w:rsid w:val="00737C29"/>
    <w:rsid w:val="0075461A"/>
    <w:rsid w:val="00796070"/>
    <w:rsid w:val="007B6D12"/>
    <w:rsid w:val="0081461E"/>
    <w:rsid w:val="008416F9"/>
    <w:rsid w:val="00856D2E"/>
    <w:rsid w:val="008667BE"/>
    <w:rsid w:val="00870BB7"/>
    <w:rsid w:val="0087136A"/>
    <w:rsid w:val="00874027"/>
    <w:rsid w:val="008902ED"/>
    <w:rsid w:val="008B41FB"/>
    <w:rsid w:val="008B72DD"/>
    <w:rsid w:val="008C4F6D"/>
    <w:rsid w:val="008D6533"/>
    <w:rsid w:val="008E339C"/>
    <w:rsid w:val="008E707B"/>
    <w:rsid w:val="00930773"/>
    <w:rsid w:val="0096782E"/>
    <w:rsid w:val="0097067B"/>
    <w:rsid w:val="009975A1"/>
    <w:rsid w:val="009A6632"/>
    <w:rsid w:val="009B3ED1"/>
    <w:rsid w:val="009C3347"/>
    <w:rsid w:val="00A2259D"/>
    <w:rsid w:val="00A342CE"/>
    <w:rsid w:val="00A64E68"/>
    <w:rsid w:val="00AA3B42"/>
    <w:rsid w:val="00AC5E79"/>
    <w:rsid w:val="00AC6EFD"/>
    <w:rsid w:val="00AD76DE"/>
    <w:rsid w:val="00AE43C7"/>
    <w:rsid w:val="00AF30E5"/>
    <w:rsid w:val="00B02B4C"/>
    <w:rsid w:val="00B51378"/>
    <w:rsid w:val="00B92E12"/>
    <w:rsid w:val="00B93C22"/>
    <w:rsid w:val="00BB4B4D"/>
    <w:rsid w:val="00BB7910"/>
    <w:rsid w:val="00BD37FD"/>
    <w:rsid w:val="00BF57D1"/>
    <w:rsid w:val="00C03EFB"/>
    <w:rsid w:val="00C0587C"/>
    <w:rsid w:val="00C21839"/>
    <w:rsid w:val="00C23D59"/>
    <w:rsid w:val="00C56643"/>
    <w:rsid w:val="00C73B26"/>
    <w:rsid w:val="00C74891"/>
    <w:rsid w:val="00C91C79"/>
    <w:rsid w:val="00CA70EC"/>
    <w:rsid w:val="00CD3950"/>
    <w:rsid w:val="00D14FB6"/>
    <w:rsid w:val="00D37487"/>
    <w:rsid w:val="00D723CB"/>
    <w:rsid w:val="00D73EB2"/>
    <w:rsid w:val="00D86112"/>
    <w:rsid w:val="00D90EE2"/>
    <w:rsid w:val="00DA1F34"/>
    <w:rsid w:val="00DD6AA4"/>
    <w:rsid w:val="00DE53DF"/>
    <w:rsid w:val="00E07135"/>
    <w:rsid w:val="00E35A8E"/>
    <w:rsid w:val="00E3771B"/>
    <w:rsid w:val="00E405B9"/>
    <w:rsid w:val="00E741BD"/>
    <w:rsid w:val="00EB79B4"/>
    <w:rsid w:val="00EC51AE"/>
    <w:rsid w:val="00EF2231"/>
    <w:rsid w:val="00EF4422"/>
    <w:rsid w:val="00F04C89"/>
    <w:rsid w:val="00F31166"/>
    <w:rsid w:val="00F52A3B"/>
    <w:rsid w:val="00F5646C"/>
    <w:rsid w:val="00F60DF0"/>
    <w:rsid w:val="00F6724B"/>
    <w:rsid w:val="00F7143C"/>
    <w:rsid w:val="00FB0A24"/>
    <w:rsid w:val="00FB0DE4"/>
    <w:rsid w:val="00FB2E83"/>
    <w:rsid w:val="00FC1829"/>
    <w:rsid w:val="00FD583C"/>
    <w:rsid w:val="00FD699E"/>
    <w:rsid w:val="00FF7A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68A6A"/>
  <w15:chartTrackingRefBased/>
  <w15:docId w15:val="{D5DD30C5-1636-4871-BF39-681490A8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206CD"/>
    <w:pPr>
      <w:spacing w:after="0" w:line="360" w:lineRule="auto"/>
      <w:ind w:left="426" w:firstLine="425"/>
      <w:jc w:val="both"/>
    </w:pPr>
    <w:rPr>
      <w:rFonts w:ascii="Times New Roman" w:hAnsi="Times New Roman"/>
      <w:sz w:val="24"/>
    </w:rPr>
  </w:style>
  <w:style w:type="paragraph" w:styleId="Antrat1">
    <w:name w:val="heading 1"/>
    <w:basedOn w:val="prastasis"/>
    <w:next w:val="prastasis"/>
    <w:link w:val="Antrat1Diagrama"/>
    <w:uiPriority w:val="9"/>
    <w:qFormat/>
    <w:rsid w:val="00246F1B"/>
    <w:pPr>
      <w:keepNext/>
      <w:keepLines/>
      <w:numPr>
        <w:numId w:val="1"/>
      </w:numPr>
      <w:spacing w:before="360" w:after="80" w:line="240" w:lineRule="auto"/>
      <w:ind w:left="851" w:hanging="491"/>
      <w:jc w:val="left"/>
      <w:outlineLvl w:val="0"/>
    </w:pPr>
    <w:rPr>
      <w:rFonts w:eastAsiaTheme="majorEastAsia" w:cstheme="majorBidi"/>
      <w:b/>
      <w:sz w:val="32"/>
      <w:szCs w:val="40"/>
    </w:rPr>
  </w:style>
  <w:style w:type="paragraph" w:styleId="Antrat2">
    <w:name w:val="heading 2"/>
    <w:basedOn w:val="prastasis"/>
    <w:next w:val="prastasis"/>
    <w:link w:val="Antrat2Diagrama"/>
    <w:uiPriority w:val="9"/>
    <w:unhideWhenUsed/>
    <w:qFormat/>
    <w:rsid w:val="007206CD"/>
    <w:pPr>
      <w:keepNext/>
      <w:keepLines/>
      <w:numPr>
        <w:numId w:val="2"/>
      </w:numPr>
      <w:spacing w:before="160" w:after="80" w:line="240" w:lineRule="auto"/>
      <w:ind w:left="850" w:hanging="493"/>
      <w:jc w:val="left"/>
      <w:outlineLvl w:val="1"/>
    </w:pPr>
    <w:rPr>
      <w:rFonts w:eastAsiaTheme="majorEastAsia" w:cstheme="majorBidi"/>
      <w:b/>
      <w:sz w:val="28"/>
      <w:szCs w:val="32"/>
    </w:rPr>
  </w:style>
  <w:style w:type="paragraph" w:styleId="Antrat3">
    <w:name w:val="heading 3"/>
    <w:basedOn w:val="prastasis"/>
    <w:next w:val="prastasis"/>
    <w:link w:val="Antrat3Diagrama"/>
    <w:uiPriority w:val="9"/>
    <w:unhideWhenUsed/>
    <w:qFormat/>
    <w:rsid w:val="007206CD"/>
    <w:pPr>
      <w:keepNext/>
      <w:keepLines/>
      <w:numPr>
        <w:ilvl w:val="1"/>
        <w:numId w:val="2"/>
      </w:numPr>
      <w:spacing w:before="160" w:after="80" w:line="240" w:lineRule="auto"/>
      <w:ind w:left="862"/>
      <w:outlineLvl w:val="2"/>
    </w:pPr>
    <w:rPr>
      <w:rFonts w:eastAsiaTheme="majorEastAsia" w:cstheme="majorBidi"/>
      <w:b/>
      <w:szCs w:val="28"/>
    </w:rPr>
  </w:style>
  <w:style w:type="paragraph" w:styleId="Antrat4">
    <w:name w:val="heading 4"/>
    <w:basedOn w:val="prastasis"/>
    <w:next w:val="prastasis"/>
    <w:link w:val="Antrat4Diagrama"/>
    <w:uiPriority w:val="9"/>
    <w:semiHidden/>
    <w:unhideWhenUsed/>
    <w:qFormat/>
    <w:rsid w:val="00C23D5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C23D59"/>
    <w:pPr>
      <w:keepNext/>
      <w:keepLines/>
      <w:spacing w:before="80" w:after="40"/>
      <w:outlineLvl w:val="4"/>
    </w:pPr>
    <w:rPr>
      <w:rFonts w:asciiTheme="minorHAnsi" w:eastAsiaTheme="majorEastAsia" w:hAnsiTheme="minorHAnsi" w:cstheme="majorBidi"/>
      <w:color w:val="0F4761" w:themeColor="accent1" w:themeShade="BF"/>
    </w:rPr>
  </w:style>
  <w:style w:type="paragraph" w:styleId="Antrat6">
    <w:name w:val="heading 6"/>
    <w:basedOn w:val="prastasis"/>
    <w:next w:val="prastasis"/>
    <w:link w:val="Antrat6Diagrama"/>
    <w:uiPriority w:val="9"/>
    <w:semiHidden/>
    <w:unhideWhenUsed/>
    <w:qFormat/>
    <w:rsid w:val="00C23D59"/>
    <w:pPr>
      <w:keepNext/>
      <w:keepLines/>
      <w:spacing w:before="40"/>
      <w:outlineLvl w:val="5"/>
    </w:pPr>
    <w:rPr>
      <w:rFonts w:asciiTheme="minorHAnsi" w:eastAsiaTheme="majorEastAsia" w:hAnsiTheme="minorHAnsi"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C23D59"/>
    <w:pPr>
      <w:keepNext/>
      <w:keepLines/>
      <w:spacing w:before="40"/>
      <w:outlineLvl w:val="6"/>
    </w:pPr>
    <w:rPr>
      <w:rFonts w:asciiTheme="minorHAnsi" w:eastAsiaTheme="majorEastAsia" w:hAnsiTheme="minorHAnsi" w:cstheme="majorBidi"/>
      <w:color w:val="595959" w:themeColor="text1" w:themeTint="A6"/>
    </w:rPr>
  </w:style>
  <w:style w:type="paragraph" w:styleId="Antrat8">
    <w:name w:val="heading 8"/>
    <w:basedOn w:val="prastasis"/>
    <w:next w:val="prastasis"/>
    <w:link w:val="Antrat8Diagrama"/>
    <w:uiPriority w:val="9"/>
    <w:semiHidden/>
    <w:unhideWhenUsed/>
    <w:qFormat/>
    <w:rsid w:val="00C23D59"/>
    <w:pPr>
      <w:keepNext/>
      <w:keepLines/>
      <w:outlineLvl w:val="7"/>
    </w:pPr>
    <w:rPr>
      <w:rFonts w:asciiTheme="minorHAnsi" w:eastAsiaTheme="majorEastAsia" w:hAnsiTheme="minorHAnsi"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C23D59"/>
    <w:pPr>
      <w:keepNext/>
      <w:keepLines/>
      <w:outlineLvl w:val="8"/>
    </w:pPr>
    <w:rPr>
      <w:rFonts w:asciiTheme="minorHAnsi" w:eastAsiaTheme="majorEastAsia" w:hAnsiTheme="minorHAnsi"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aliases w:val="Paveikslėliai"/>
    <w:basedOn w:val="prastasis"/>
    <w:autoRedefine/>
    <w:unhideWhenUsed/>
    <w:rsid w:val="00120834"/>
    <w:pPr>
      <w:autoSpaceDE w:val="0"/>
      <w:autoSpaceDN w:val="0"/>
      <w:adjustRightInd w:val="0"/>
      <w:ind w:firstLine="0"/>
      <w:jc w:val="center"/>
    </w:pPr>
    <w:rPr>
      <w:rFonts w:eastAsia="Times New Roman" w:cs="Times New Roman"/>
      <w:color w:val="000000"/>
      <w:spacing w:val="2"/>
      <w:kern w:val="0"/>
      <w:szCs w:val="24"/>
      <w:lang w:eastAsia="lt-LT"/>
      <w14:ligatures w14:val="none"/>
    </w:rPr>
  </w:style>
  <w:style w:type="character" w:customStyle="1" w:styleId="Antrat1Diagrama">
    <w:name w:val="Antraštė 1 Diagrama"/>
    <w:basedOn w:val="Numatytasispastraiposriftas"/>
    <w:link w:val="Antrat1"/>
    <w:uiPriority w:val="9"/>
    <w:rsid w:val="00246F1B"/>
    <w:rPr>
      <w:rFonts w:ascii="Times New Roman" w:eastAsiaTheme="majorEastAsia" w:hAnsi="Times New Roman" w:cstheme="majorBidi"/>
      <w:b/>
      <w:sz w:val="32"/>
      <w:szCs w:val="40"/>
    </w:rPr>
  </w:style>
  <w:style w:type="character" w:customStyle="1" w:styleId="Antrat2Diagrama">
    <w:name w:val="Antraštė 2 Diagrama"/>
    <w:basedOn w:val="Numatytasispastraiposriftas"/>
    <w:link w:val="Antrat2"/>
    <w:uiPriority w:val="9"/>
    <w:rsid w:val="007206CD"/>
    <w:rPr>
      <w:rFonts w:ascii="Times New Roman" w:eastAsiaTheme="majorEastAsia" w:hAnsi="Times New Roman" w:cstheme="majorBidi"/>
      <w:b/>
      <w:sz w:val="28"/>
      <w:szCs w:val="32"/>
    </w:rPr>
  </w:style>
  <w:style w:type="character" w:customStyle="1" w:styleId="Antrat3Diagrama">
    <w:name w:val="Antraštė 3 Diagrama"/>
    <w:basedOn w:val="Numatytasispastraiposriftas"/>
    <w:link w:val="Antrat3"/>
    <w:uiPriority w:val="9"/>
    <w:rsid w:val="007206CD"/>
    <w:rPr>
      <w:rFonts w:ascii="Times New Roman" w:eastAsiaTheme="majorEastAsia" w:hAnsi="Times New Roman" w:cstheme="majorBidi"/>
      <w:b/>
      <w:sz w:val="24"/>
      <w:szCs w:val="28"/>
    </w:rPr>
  </w:style>
  <w:style w:type="character" w:customStyle="1" w:styleId="Antrat4Diagrama">
    <w:name w:val="Antraštė 4 Diagrama"/>
    <w:basedOn w:val="Numatytasispastraiposriftas"/>
    <w:link w:val="Antrat4"/>
    <w:uiPriority w:val="9"/>
    <w:semiHidden/>
    <w:rsid w:val="00C23D59"/>
    <w:rPr>
      <w:rFonts w:eastAsiaTheme="majorEastAsia" w:cstheme="majorBidi"/>
      <w:i/>
      <w:iCs/>
      <w:color w:val="0F4761" w:themeColor="accent1" w:themeShade="BF"/>
      <w:sz w:val="24"/>
    </w:rPr>
  </w:style>
  <w:style w:type="character" w:customStyle="1" w:styleId="Antrat5Diagrama">
    <w:name w:val="Antraštė 5 Diagrama"/>
    <w:basedOn w:val="Numatytasispastraiposriftas"/>
    <w:link w:val="Antrat5"/>
    <w:uiPriority w:val="9"/>
    <w:semiHidden/>
    <w:rsid w:val="00C23D59"/>
    <w:rPr>
      <w:rFonts w:eastAsiaTheme="majorEastAsia" w:cstheme="majorBidi"/>
      <w:color w:val="0F4761" w:themeColor="accent1" w:themeShade="BF"/>
      <w:sz w:val="24"/>
    </w:rPr>
  </w:style>
  <w:style w:type="character" w:customStyle="1" w:styleId="Antrat6Diagrama">
    <w:name w:val="Antraštė 6 Diagrama"/>
    <w:basedOn w:val="Numatytasispastraiposriftas"/>
    <w:link w:val="Antrat6"/>
    <w:uiPriority w:val="9"/>
    <w:semiHidden/>
    <w:rsid w:val="00C23D59"/>
    <w:rPr>
      <w:rFonts w:eastAsiaTheme="majorEastAsia" w:cstheme="majorBidi"/>
      <w:i/>
      <w:iCs/>
      <w:color w:val="595959" w:themeColor="text1" w:themeTint="A6"/>
      <w:sz w:val="24"/>
    </w:rPr>
  </w:style>
  <w:style w:type="character" w:customStyle="1" w:styleId="Antrat7Diagrama">
    <w:name w:val="Antraštė 7 Diagrama"/>
    <w:basedOn w:val="Numatytasispastraiposriftas"/>
    <w:link w:val="Antrat7"/>
    <w:uiPriority w:val="9"/>
    <w:semiHidden/>
    <w:rsid w:val="00C23D59"/>
    <w:rPr>
      <w:rFonts w:eastAsiaTheme="majorEastAsia" w:cstheme="majorBidi"/>
      <w:color w:val="595959" w:themeColor="text1" w:themeTint="A6"/>
      <w:sz w:val="24"/>
    </w:rPr>
  </w:style>
  <w:style w:type="character" w:customStyle="1" w:styleId="Antrat8Diagrama">
    <w:name w:val="Antraštė 8 Diagrama"/>
    <w:basedOn w:val="Numatytasispastraiposriftas"/>
    <w:link w:val="Antrat8"/>
    <w:uiPriority w:val="9"/>
    <w:semiHidden/>
    <w:rsid w:val="00C23D59"/>
    <w:rPr>
      <w:rFonts w:eastAsiaTheme="majorEastAsia" w:cstheme="majorBidi"/>
      <w:i/>
      <w:iCs/>
      <w:color w:val="272727" w:themeColor="text1" w:themeTint="D8"/>
      <w:sz w:val="24"/>
    </w:rPr>
  </w:style>
  <w:style w:type="character" w:customStyle="1" w:styleId="Antrat9Diagrama">
    <w:name w:val="Antraštė 9 Diagrama"/>
    <w:basedOn w:val="Numatytasispastraiposriftas"/>
    <w:link w:val="Antrat9"/>
    <w:uiPriority w:val="9"/>
    <w:semiHidden/>
    <w:rsid w:val="00C23D59"/>
    <w:rPr>
      <w:rFonts w:eastAsiaTheme="majorEastAsia" w:cstheme="majorBidi"/>
      <w:color w:val="272727" w:themeColor="text1" w:themeTint="D8"/>
      <w:sz w:val="24"/>
    </w:rPr>
  </w:style>
  <w:style w:type="paragraph" w:styleId="Pavadinimas">
    <w:name w:val="Title"/>
    <w:basedOn w:val="prastasis"/>
    <w:next w:val="prastasis"/>
    <w:link w:val="PavadinimasDiagrama"/>
    <w:uiPriority w:val="10"/>
    <w:qFormat/>
    <w:rsid w:val="00C23D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C23D59"/>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23D59"/>
    <w:pPr>
      <w:numPr>
        <w:ilvl w:val="1"/>
      </w:numPr>
      <w:spacing w:after="160"/>
      <w:ind w:left="426" w:firstLine="720"/>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C23D59"/>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23D59"/>
    <w:pPr>
      <w:spacing w:before="160" w:after="160"/>
      <w:jc w:val="center"/>
    </w:pPr>
    <w:rPr>
      <w:i/>
      <w:iCs/>
      <w:color w:val="404040" w:themeColor="text1" w:themeTint="BF"/>
    </w:rPr>
  </w:style>
  <w:style w:type="character" w:customStyle="1" w:styleId="CitataDiagrama">
    <w:name w:val="Citata Diagrama"/>
    <w:basedOn w:val="Numatytasispastraiposriftas"/>
    <w:link w:val="Citata"/>
    <w:uiPriority w:val="29"/>
    <w:rsid w:val="00C23D59"/>
    <w:rPr>
      <w:rFonts w:ascii="Times New Roman" w:hAnsi="Times New Roman"/>
      <w:i/>
      <w:iCs/>
      <w:color w:val="404040" w:themeColor="text1" w:themeTint="BF"/>
      <w:sz w:val="24"/>
    </w:rPr>
  </w:style>
  <w:style w:type="paragraph" w:styleId="Sraopastraipa">
    <w:name w:val="List Paragraph"/>
    <w:basedOn w:val="prastasis"/>
    <w:qFormat/>
    <w:rsid w:val="00C23D59"/>
    <w:pPr>
      <w:ind w:left="720"/>
      <w:contextualSpacing/>
    </w:pPr>
  </w:style>
  <w:style w:type="character" w:styleId="Rykuspabraukimas">
    <w:name w:val="Intense Emphasis"/>
    <w:basedOn w:val="Numatytasispastraiposriftas"/>
    <w:uiPriority w:val="21"/>
    <w:qFormat/>
    <w:rsid w:val="00C23D59"/>
    <w:rPr>
      <w:i/>
      <w:iCs/>
      <w:color w:val="0F4761" w:themeColor="accent1" w:themeShade="BF"/>
    </w:rPr>
  </w:style>
  <w:style w:type="paragraph" w:styleId="Iskirtacitata">
    <w:name w:val="Intense Quote"/>
    <w:basedOn w:val="prastasis"/>
    <w:next w:val="prastasis"/>
    <w:link w:val="IskirtacitataDiagrama"/>
    <w:uiPriority w:val="30"/>
    <w:qFormat/>
    <w:rsid w:val="00C23D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C23D59"/>
    <w:rPr>
      <w:rFonts w:ascii="Times New Roman" w:hAnsi="Times New Roman"/>
      <w:i/>
      <w:iCs/>
      <w:color w:val="0F4761" w:themeColor="accent1" w:themeShade="BF"/>
      <w:sz w:val="24"/>
    </w:rPr>
  </w:style>
  <w:style w:type="character" w:styleId="Rykinuoroda">
    <w:name w:val="Intense Reference"/>
    <w:basedOn w:val="Numatytasispastraiposriftas"/>
    <w:uiPriority w:val="32"/>
    <w:qFormat/>
    <w:rsid w:val="00C23D59"/>
    <w:rPr>
      <w:b/>
      <w:bCs/>
      <w:smallCaps/>
      <w:color w:val="0F4761" w:themeColor="accent1" w:themeShade="BF"/>
      <w:spacing w:val="5"/>
    </w:rPr>
  </w:style>
  <w:style w:type="paragraph" w:styleId="Turinioantrat">
    <w:name w:val="TOC Heading"/>
    <w:basedOn w:val="Antrat1"/>
    <w:next w:val="prastasis"/>
    <w:uiPriority w:val="39"/>
    <w:unhideWhenUsed/>
    <w:qFormat/>
    <w:rsid w:val="00F52A3B"/>
    <w:pPr>
      <w:spacing w:before="240" w:after="0" w:line="259" w:lineRule="auto"/>
      <w:outlineLvl w:val="9"/>
    </w:pPr>
    <w:rPr>
      <w:rFonts w:asciiTheme="majorHAnsi" w:hAnsiTheme="majorHAnsi"/>
      <w:b w:val="0"/>
      <w:color w:val="0F4761" w:themeColor="accent1" w:themeShade="BF"/>
      <w:kern w:val="0"/>
      <w:szCs w:val="32"/>
      <w:lang w:eastAsia="lt-LT"/>
      <w14:ligatures w14:val="none"/>
    </w:rPr>
  </w:style>
  <w:style w:type="paragraph" w:styleId="Turinys1">
    <w:name w:val="toc 1"/>
    <w:basedOn w:val="prastasis"/>
    <w:next w:val="prastasis"/>
    <w:autoRedefine/>
    <w:uiPriority w:val="39"/>
    <w:unhideWhenUsed/>
    <w:rsid w:val="00091F29"/>
    <w:pPr>
      <w:spacing w:after="100"/>
      <w:ind w:left="0"/>
    </w:pPr>
  </w:style>
  <w:style w:type="paragraph" w:styleId="Turinys2">
    <w:name w:val="toc 2"/>
    <w:basedOn w:val="prastasis"/>
    <w:next w:val="prastasis"/>
    <w:autoRedefine/>
    <w:uiPriority w:val="39"/>
    <w:unhideWhenUsed/>
    <w:rsid w:val="00091F29"/>
    <w:pPr>
      <w:spacing w:after="100"/>
      <w:ind w:left="240"/>
    </w:pPr>
  </w:style>
  <w:style w:type="paragraph" w:styleId="Turinys3">
    <w:name w:val="toc 3"/>
    <w:basedOn w:val="prastasis"/>
    <w:next w:val="prastasis"/>
    <w:autoRedefine/>
    <w:uiPriority w:val="39"/>
    <w:unhideWhenUsed/>
    <w:rsid w:val="00091F29"/>
    <w:pPr>
      <w:spacing w:after="100"/>
      <w:ind w:left="480"/>
    </w:pPr>
  </w:style>
  <w:style w:type="character" w:styleId="Hipersaitas">
    <w:name w:val="Hyperlink"/>
    <w:basedOn w:val="Numatytasispastraiposriftas"/>
    <w:uiPriority w:val="99"/>
    <w:unhideWhenUsed/>
    <w:rsid w:val="00091F29"/>
    <w:rPr>
      <w:color w:val="467886" w:themeColor="hyperlink"/>
      <w:u w:val="single"/>
    </w:rPr>
  </w:style>
  <w:style w:type="table" w:styleId="Lentelstinklelis">
    <w:name w:val="Table Grid"/>
    <w:basedOn w:val="prastojilentel"/>
    <w:uiPriority w:val="39"/>
    <w:rsid w:val="00113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basedOn w:val="Numatytasispastraiposriftas"/>
    <w:uiPriority w:val="99"/>
    <w:semiHidden/>
    <w:unhideWhenUsed/>
    <w:rsid w:val="00027778"/>
    <w:rPr>
      <w:color w:val="605E5C"/>
      <w:shd w:val="clear" w:color="auto" w:fill="E1DFDD"/>
    </w:rPr>
  </w:style>
  <w:style w:type="paragraph" w:styleId="Antrats">
    <w:name w:val="header"/>
    <w:basedOn w:val="prastasis"/>
    <w:link w:val="AntratsDiagrama"/>
    <w:uiPriority w:val="99"/>
    <w:unhideWhenUsed/>
    <w:rsid w:val="00651532"/>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651532"/>
    <w:rPr>
      <w:rFonts w:ascii="Times New Roman" w:hAnsi="Times New Roman"/>
      <w:sz w:val="24"/>
    </w:rPr>
  </w:style>
  <w:style w:type="paragraph" w:styleId="Porat">
    <w:name w:val="footer"/>
    <w:basedOn w:val="prastasis"/>
    <w:link w:val="PoratDiagrama"/>
    <w:uiPriority w:val="99"/>
    <w:unhideWhenUsed/>
    <w:rsid w:val="00651532"/>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651532"/>
    <w:rPr>
      <w:rFonts w:ascii="Times New Roman" w:hAnsi="Times New Roman"/>
      <w:sz w:val="24"/>
    </w:rPr>
  </w:style>
  <w:style w:type="character" w:customStyle="1" w:styleId="Picturecaption">
    <w:name w:val="Picture caption_"/>
    <w:basedOn w:val="Numatytasispastraiposriftas"/>
    <w:link w:val="Picturecaption0"/>
    <w:rsid w:val="002B17E8"/>
    <w:rPr>
      <w:rFonts w:ascii="Arial" w:eastAsia="Arial" w:hAnsi="Arial" w:cs="Arial"/>
      <w:color w:val="433F3C"/>
      <w:sz w:val="20"/>
      <w:szCs w:val="20"/>
      <w:shd w:val="clear" w:color="auto" w:fill="FFFFFF"/>
    </w:rPr>
  </w:style>
  <w:style w:type="paragraph" w:customStyle="1" w:styleId="Picturecaption0">
    <w:name w:val="Picture caption"/>
    <w:basedOn w:val="prastasis"/>
    <w:link w:val="Picturecaption"/>
    <w:rsid w:val="002B17E8"/>
    <w:pPr>
      <w:widowControl w:val="0"/>
      <w:shd w:val="clear" w:color="auto" w:fill="FFFFFF"/>
      <w:spacing w:line="240" w:lineRule="auto"/>
      <w:ind w:left="0" w:firstLine="0"/>
      <w:jc w:val="left"/>
    </w:pPr>
    <w:rPr>
      <w:rFonts w:ascii="Arial" w:eastAsia="Arial" w:hAnsi="Arial" w:cs="Arial"/>
      <w:color w:val="433F3C"/>
      <w:sz w:val="20"/>
      <w:szCs w:val="20"/>
    </w:rPr>
  </w:style>
  <w:style w:type="character" w:customStyle="1" w:styleId="PagrindinistekstasDiagrama">
    <w:name w:val="Pagrindinis tekstas Diagrama"/>
    <w:basedOn w:val="Numatytasispastraiposriftas"/>
    <w:link w:val="Pagrindinistekstas"/>
    <w:rsid w:val="002B17E8"/>
    <w:rPr>
      <w:rFonts w:ascii="Times New Roman" w:eastAsia="Times New Roman" w:hAnsi="Times New Roman" w:cs="Times New Roman"/>
      <w:shd w:val="clear" w:color="auto" w:fill="FFFFFF"/>
    </w:rPr>
  </w:style>
  <w:style w:type="paragraph" w:styleId="Pagrindinistekstas">
    <w:name w:val="Body Text"/>
    <w:basedOn w:val="prastasis"/>
    <w:link w:val="PagrindinistekstasDiagrama"/>
    <w:qFormat/>
    <w:rsid w:val="002B17E8"/>
    <w:pPr>
      <w:widowControl w:val="0"/>
      <w:shd w:val="clear" w:color="auto" w:fill="FFFFFF"/>
      <w:ind w:left="0" w:firstLine="400"/>
      <w:jc w:val="left"/>
    </w:pPr>
    <w:rPr>
      <w:rFonts w:eastAsia="Times New Roman" w:cs="Times New Roman"/>
      <w:sz w:val="22"/>
    </w:rPr>
  </w:style>
  <w:style w:type="character" w:customStyle="1" w:styleId="PagrindinistekstasDiagrama1">
    <w:name w:val="Pagrindinis tekstas Diagrama1"/>
    <w:basedOn w:val="Numatytasispastraiposriftas"/>
    <w:uiPriority w:val="99"/>
    <w:semiHidden/>
    <w:rsid w:val="002B17E8"/>
    <w:rPr>
      <w:rFonts w:ascii="Times New Roman" w:hAnsi="Times New Roman"/>
      <w:sz w:val="24"/>
    </w:rPr>
  </w:style>
  <w:style w:type="character" w:customStyle="1" w:styleId="fontstyle01">
    <w:name w:val="fontstyle01"/>
    <w:basedOn w:val="Numatytasispastraiposriftas"/>
    <w:rsid w:val="0075461A"/>
    <w:rPr>
      <w:rFonts w:ascii="Calibri" w:hAnsi="Calibri" w:cs="Calibri" w:hint="default"/>
      <w:b w:val="0"/>
      <w:bCs w:val="0"/>
      <w:i w:val="0"/>
      <w:iCs w:val="0"/>
      <w:color w:val="000000"/>
      <w:sz w:val="22"/>
      <w:szCs w:val="22"/>
    </w:rPr>
  </w:style>
  <w:style w:type="character" w:customStyle="1" w:styleId="fontstyle21">
    <w:name w:val="fontstyle21"/>
    <w:basedOn w:val="Numatytasispastraiposriftas"/>
    <w:rsid w:val="0075461A"/>
    <w:rPr>
      <w:rFonts w:ascii="Calibri-Bold" w:hAnsi="Calibri-Bold" w:hint="default"/>
      <w:b/>
      <w:bCs/>
      <w:i w:val="0"/>
      <w:iCs w:val="0"/>
      <w:color w:val="000000"/>
      <w:sz w:val="22"/>
      <w:szCs w:val="22"/>
    </w:rPr>
  </w:style>
  <w:style w:type="character" w:customStyle="1" w:styleId="Other">
    <w:name w:val="Other_"/>
    <w:basedOn w:val="Numatytasispastraiposriftas"/>
    <w:link w:val="Other0"/>
    <w:rsid w:val="00E741BD"/>
    <w:rPr>
      <w:rFonts w:ascii="Times New Roman" w:eastAsia="Times New Roman" w:hAnsi="Times New Roman" w:cs="Times New Roman"/>
      <w:shd w:val="clear" w:color="auto" w:fill="FFFFFF"/>
    </w:rPr>
  </w:style>
  <w:style w:type="paragraph" w:customStyle="1" w:styleId="Other0">
    <w:name w:val="Other"/>
    <w:basedOn w:val="prastasis"/>
    <w:link w:val="Other"/>
    <w:rsid w:val="00E741BD"/>
    <w:pPr>
      <w:widowControl w:val="0"/>
      <w:shd w:val="clear" w:color="auto" w:fill="FFFFFF"/>
      <w:ind w:left="0" w:firstLine="400"/>
      <w:jc w:val="left"/>
    </w:pPr>
    <w:rPr>
      <w:rFonts w:eastAsia="Times New Roman" w:cs="Times New Roman"/>
      <w:sz w:val="22"/>
    </w:rPr>
  </w:style>
  <w:style w:type="character" w:customStyle="1" w:styleId="Tablecaption">
    <w:name w:val="Table caption_"/>
    <w:basedOn w:val="Numatytasispastraiposriftas"/>
    <w:link w:val="Tablecaption0"/>
    <w:rsid w:val="00EF4422"/>
    <w:rPr>
      <w:rFonts w:ascii="Times New Roman" w:eastAsia="Times New Roman" w:hAnsi="Times New Roman" w:cs="Times New Roman"/>
      <w:shd w:val="clear" w:color="auto" w:fill="FFFFFF"/>
    </w:rPr>
  </w:style>
  <w:style w:type="paragraph" w:customStyle="1" w:styleId="Tablecaption0">
    <w:name w:val="Table caption"/>
    <w:basedOn w:val="prastasis"/>
    <w:link w:val="Tablecaption"/>
    <w:rsid w:val="00EF4422"/>
    <w:pPr>
      <w:widowControl w:val="0"/>
      <w:shd w:val="clear" w:color="auto" w:fill="FFFFFF"/>
      <w:spacing w:line="240" w:lineRule="auto"/>
      <w:ind w:left="0" w:firstLine="0"/>
      <w:jc w:val="left"/>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89699">
      <w:bodyDiv w:val="1"/>
      <w:marLeft w:val="0"/>
      <w:marRight w:val="0"/>
      <w:marTop w:val="0"/>
      <w:marBottom w:val="0"/>
      <w:divBdr>
        <w:top w:val="none" w:sz="0" w:space="0" w:color="auto"/>
        <w:left w:val="none" w:sz="0" w:space="0" w:color="auto"/>
        <w:bottom w:val="none" w:sz="0" w:space="0" w:color="auto"/>
        <w:right w:val="none" w:sz="0" w:space="0" w:color="auto"/>
      </w:divBdr>
    </w:div>
    <w:div w:id="156305893">
      <w:bodyDiv w:val="1"/>
      <w:marLeft w:val="0"/>
      <w:marRight w:val="0"/>
      <w:marTop w:val="0"/>
      <w:marBottom w:val="0"/>
      <w:divBdr>
        <w:top w:val="none" w:sz="0" w:space="0" w:color="auto"/>
        <w:left w:val="none" w:sz="0" w:space="0" w:color="auto"/>
        <w:bottom w:val="none" w:sz="0" w:space="0" w:color="auto"/>
        <w:right w:val="none" w:sz="0" w:space="0" w:color="auto"/>
      </w:divBdr>
    </w:div>
    <w:div w:id="247738693">
      <w:bodyDiv w:val="1"/>
      <w:marLeft w:val="0"/>
      <w:marRight w:val="0"/>
      <w:marTop w:val="0"/>
      <w:marBottom w:val="0"/>
      <w:divBdr>
        <w:top w:val="none" w:sz="0" w:space="0" w:color="auto"/>
        <w:left w:val="none" w:sz="0" w:space="0" w:color="auto"/>
        <w:bottom w:val="none" w:sz="0" w:space="0" w:color="auto"/>
        <w:right w:val="none" w:sz="0" w:space="0" w:color="auto"/>
      </w:divBdr>
    </w:div>
    <w:div w:id="287513714">
      <w:bodyDiv w:val="1"/>
      <w:marLeft w:val="0"/>
      <w:marRight w:val="0"/>
      <w:marTop w:val="0"/>
      <w:marBottom w:val="0"/>
      <w:divBdr>
        <w:top w:val="none" w:sz="0" w:space="0" w:color="auto"/>
        <w:left w:val="none" w:sz="0" w:space="0" w:color="auto"/>
        <w:bottom w:val="none" w:sz="0" w:space="0" w:color="auto"/>
        <w:right w:val="none" w:sz="0" w:space="0" w:color="auto"/>
      </w:divBdr>
    </w:div>
    <w:div w:id="360008902">
      <w:bodyDiv w:val="1"/>
      <w:marLeft w:val="0"/>
      <w:marRight w:val="0"/>
      <w:marTop w:val="0"/>
      <w:marBottom w:val="0"/>
      <w:divBdr>
        <w:top w:val="none" w:sz="0" w:space="0" w:color="auto"/>
        <w:left w:val="none" w:sz="0" w:space="0" w:color="auto"/>
        <w:bottom w:val="none" w:sz="0" w:space="0" w:color="auto"/>
        <w:right w:val="none" w:sz="0" w:space="0" w:color="auto"/>
      </w:divBdr>
    </w:div>
    <w:div w:id="381947959">
      <w:bodyDiv w:val="1"/>
      <w:marLeft w:val="0"/>
      <w:marRight w:val="0"/>
      <w:marTop w:val="0"/>
      <w:marBottom w:val="0"/>
      <w:divBdr>
        <w:top w:val="none" w:sz="0" w:space="0" w:color="auto"/>
        <w:left w:val="none" w:sz="0" w:space="0" w:color="auto"/>
        <w:bottom w:val="none" w:sz="0" w:space="0" w:color="auto"/>
        <w:right w:val="none" w:sz="0" w:space="0" w:color="auto"/>
      </w:divBdr>
    </w:div>
    <w:div w:id="389499047">
      <w:bodyDiv w:val="1"/>
      <w:marLeft w:val="0"/>
      <w:marRight w:val="0"/>
      <w:marTop w:val="0"/>
      <w:marBottom w:val="0"/>
      <w:divBdr>
        <w:top w:val="none" w:sz="0" w:space="0" w:color="auto"/>
        <w:left w:val="none" w:sz="0" w:space="0" w:color="auto"/>
        <w:bottom w:val="none" w:sz="0" w:space="0" w:color="auto"/>
        <w:right w:val="none" w:sz="0" w:space="0" w:color="auto"/>
      </w:divBdr>
    </w:div>
    <w:div w:id="439835240">
      <w:bodyDiv w:val="1"/>
      <w:marLeft w:val="0"/>
      <w:marRight w:val="0"/>
      <w:marTop w:val="0"/>
      <w:marBottom w:val="0"/>
      <w:divBdr>
        <w:top w:val="none" w:sz="0" w:space="0" w:color="auto"/>
        <w:left w:val="none" w:sz="0" w:space="0" w:color="auto"/>
        <w:bottom w:val="none" w:sz="0" w:space="0" w:color="auto"/>
        <w:right w:val="none" w:sz="0" w:space="0" w:color="auto"/>
      </w:divBdr>
    </w:div>
    <w:div w:id="457072866">
      <w:bodyDiv w:val="1"/>
      <w:marLeft w:val="0"/>
      <w:marRight w:val="0"/>
      <w:marTop w:val="0"/>
      <w:marBottom w:val="0"/>
      <w:divBdr>
        <w:top w:val="none" w:sz="0" w:space="0" w:color="auto"/>
        <w:left w:val="none" w:sz="0" w:space="0" w:color="auto"/>
        <w:bottom w:val="none" w:sz="0" w:space="0" w:color="auto"/>
        <w:right w:val="none" w:sz="0" w:space="0" w:color="auto"/>
      </w:divBdr>
    </w:div>
    <w:div w:id="490341328">
      <w:bodyDiv w:val="1"/>
      <w:marLeft w:val="0"/>
      <w:marRight w:val="0"/>
      <w:marTop w:val="0"/>
      <w:marBottom w:val="0"/>
      <w:divBdr>
        <w:top w:val="none" w:sz="0" w:space="0" w:color="auto"/>
        <w:left w:val="none" w:sz="0" w:space="0" w:color="auto"/>
        <w:bottom w:val="none" w:sz="0" w:space="0" w:color="auto"/>
        <w:right w:val="none" w:sz="0" w:space="0" w:color="auto"/>
      </w:divBdr>
    </w:div>
    <w:div w:id="498354715">
      <w:bodyDiv w:val="1"/>
      <w:marLeft w:val="0"/>
      <w:marRight w:val="0"/>
      <w:marTop w:val="0"/>
      <w:marBottom w:val="0"/>
      <w:divBdr>
        <w:top w:val="none" w:sz="0" w:space="0" w:color="auto"/>
        <w:left w:val="none" w:sz="0" w:space="0" w:color="auto"/>
        <w:bottom w:val="none" w:sz="0" w:space="0" w:color="auto"/>
        <w:right w:val="none" w:sz="0" w:space="0" w:color="auto"/>
      </w:divBdr>
    </w:div>
    <w:div w:id="525292654">
      <w:bodyDiv w:val="1"/>
      <w:marLeft w:val="0"/>
      <w:marRight w:val="0"/>
      <w:marTop w:val="0"/>
      <w:marBottom w:val="0"/>
      <w:divBdr>
        <w:top w:val="none" w:sz="0" w:space="0" w:color="auto"/>
        <w:left w:val="none" w:sz="0" w:space="0" w:color="auto"/>
        <w:bottom w:val="none" w:sz="0" w:space="0" w:color="auto"/>
        <w:right w:val="none" w:sz="0" w:space="0" w:color="auto"/>
      </w:divBdr>
    </w:div>
    <w:div w:id="533730293">
      <w:bodyDiv w:val="1"/>
      <w:marLeft w:val="0"/>
      <w:marRight w:val="0"/>
      <w:marTop w:val="0"/>
      <w:marBottom w:val="0"/>
      <w:divBdr>
        <w:top w:val="none" w:sz="0" w:space="0" w:color="auto"/>
        <w:left w:val="none" w:sz="0" w:space="0" w:color="auto"/>
        <w:bottom w:val="none" w:sz="0" w:space="0" w:color="auto"/>
        <w:right w:val="none" w:sz="0" w:space="0" w:color="auto"/>
      </w:divBdr>
    </w:div>
    <w:div w:id="663171773">
      <w:bodyDiv w:val="1"/>
      <w:marLeft w:val="0"/>
      <w:marRight w:val="0"/>
      <w:marTop w:val="0"/>
      <w:marBottom w:val="0"/>
      <w:divBdr>
        <w:top w:val="none" w:sz="0" w:space="0" w:color="auto"/>
        <w:left w:val="none" w:sz="0" w:space="0" w:color="auto"/>
        <w:bottom w:val="none" w:sz="0" w:space="0" w:color="auto"/>
        <w:right w:val="none" w:sz="0" w:space="0" w:color="auto"/>
      </w:divBdr>
    </w:div>
    <w:div w:id="730084110">
      <w:bodyDiv w:val="1"/>
      <w:marLeft w:val="0"/>
      <w:marRight w:val="0"/>
      <w:marTop w:val="0"/>
      <w:marBottom w:val="0"/>
      <w:divBdr>
        <w:top w:val="none" w:sz="0" w:space="0" w:color="auto"/>
        <w:left w:val="none" w:sz="0" w:space="0" w:color="auto"/>
        <w:bottom w:val="none" w:sz="0" w:space="0" w:color="auto"/>
        <w:right w:val="none" w:sz="0" w:space="0" w:color="auto"/>
      </w:divBdr>
    </w:div>
    <w:div w:id="812019674">
      <w:bodyDiv w:val="1"/>
      <w:marLeft w:val="0"/>
      <w:marRight w:val="0"/>
      <w:marTop w:val="0"/>
      <w:marBottom w:val="0"/>
      <w:divBdr>
        <w:top w:val="none" w:sz="0" w:space="0" w:color="auto"/>
        <w:left w:val="none" w:sz="0" w:space="0" w:color="auto"/>
        <w:bottom w:val="none" w:sz="0" w:space="0" w:color="auto"/>
        <w:right w:val="none" w:sz="0" w:space="0" w:color="auto"/>
      </w:divBdr>
    </w:div>
    <w:div w:id="857623678">
      <w:bodyDiv w:val="1"/>
      <w:marLeft w:val="0"/>
      <w:marRight w:val="0"/>
      <w:marTop w:val="0"/>
      <w:marBottom w:val="0"/>
      <w:divBdr>
        <w:top w:val="none" w:sz="0" w:space="0" w:color="auto"/>
        <w:left w:val="none" w:sz="0" w:space="0" w:color="auto"/>
        <w:bottom w:val="none" w:sz="0" w:space="0" w:color="auto"/>
        <w:right w:val="none" w:sz="0" w:space="0" w:color="auto"/>
      </w:divBdr>
    </w:div>
    <w:div w:id="879515043">
      <w:bodyDiv w:val="1"/>
      <w:marLeft w:val="0"/>
      <w:marRight w:val="0"/>
      <w:marTop w:val="0"/>
      <w:marBottom w:val="0"/>
      <w:divBdr>
        <w:top w:val="none" w:sz="0" w:space="0" w:color="auto"/>
        <w:left w:val="none" w:sz="0" w:space="0" w:color="auto"/>
        <w:bottom w:val="none" w:sz="0" w:space="0" w:color="auto"/>
        <w:right w:val="none" w:sz="0" w:space="0" w:color="auto"/>
      </w:divBdr>
    </w:div>
    <w:div w:id="906691752">
      <w:bodyDiv w:val="1"/>
      <w:marLeft w:val="0"/>
      <w:marRight w:val="0"/>
      <w:marTop w:val="0"/>
      <w:marBottom w:val="0"/>
      <w:divBdr>
        <w:top w:val="none" w:sz="0" w:space="0" w:color="auto"/>
        <w:left w:val="none" w:sz="0" w:space="0" w:color="auto"/>
        <w:bottom w:val="none" w:sz="0" w:space="0" w:color="auto"/>
        <w:right w:val="none" w:sz="0" w:space="0" w:color="auto"/>
      </w:divBdr>
    </w:div>
    <w:div w:id="945573563">
      <w:bodyDiv w:val="1"/>
      <w:marLeft w:val="0"/>
      <w:marRight w:val="0"/>
      <w:marTop w:val="0"/>
      <w:marBottom w:val="0"/>
      <w:divBdr>
        <w:top w:val="none" w:sz="0" w:space="0" w:color="auto"/>
        <w:left w:val="none" w:sz="0" w:space="0" w:color="auto"/>
        <w:bottom w:val="none" w:sz="0" w:space="0" w:color="auto"/>
        <w:right w:val="none" w:sz="0" w:space="0" w:color="auto"/>
      </w:divBdr>
    </w:div>
    <w:div w:id="953944547">
      <w:bodyDiv w:val="1"/>
      <w:marLeft w:val="0"/>
      <w:marRight w:val="0"/>
      <w:marTop w:val="0"/>
      <w:marBottom w:val="0"/>
      <w:divBdr>
        <w:top w:val="none" w:sz="0" w:space="0" w:color="auto"/>
        <w:left w:val="none" w:sz="0" w:space="0" w:color="auto"/>
        <w:bottom w:val="none" w:sz="0" w:space="0" w:color="auto"/>
        <w:right w:val="none" w:sz="0" w:space="0" w:color="auto"/>
      </w:divBdr>
    </w:div>
    <w:div w:id="1032531574">
      <w:bodyDiv w:val="1"/>
      <w:marLeft w:val="0"/>
      <w:marRight w:val="0"/>
      <w:marTop w:val="0"/>
      <w:marBottom w:val="0"/>
      <w:divBdr>
        <w:top w:val="none" w:sz="0" w:space="0" w:color="auto"/>
        <w:left w:val="none" w:sz="0" w:space="0" w:color="auto"/>
        <w:bottom w:val="none" w:sz="0" w:space="0" w:color="auto"/>
        <w:right w:val="none" w:sz="0" w:space="0" w:color="auto"/>
      </w:divBdr>
    </w:div>
    <w:div w:id="1203056424">
      <w:bodyDiv w:val="1"/>
      <w:marLeft w:val="0"/>
      <w:marRight w:val="0"/>
      <w:marTop w:val="0"/>
      <w:marBottom w:val="0"/>
      <w:divBdr>
        <w:top w:val="none" w:sz="0" w:space="0" w:color="auto"/>
        <w:left w:val="none" w:sz="0" w:space="0" w:color="auto"/>
        <w:bottom w:val="none" w:sz="0" w:space="0" w:color="auto"/>
        <w:right w:val="none" w:sz="0" w:space="0" w:color="auto"/>
      </w:divBdr>
    </w:div>
    <w:div w:id="1292515574">
      <w:bodyDiv w:val="1"/>
      <w:marLeft w:val="0"/>
      <w:marRight w:val="0"/>
      <w:marTop w:val="0"/>
      <w:marBottom w:val="0"/>
      <w:divBdr>
        <w:top w:val="none" w:sz="0" w:space="0" w:color="auto"/>
        <w:left w:val="none" w:sz="0" w:space="0" w:color="auto"/>
        <w:bottom w:val="none" w:sz="0" w:space="0" w:color="auto"/>
        <w:right w:val="none" w:sz="0" w:space="0" w:color="auto"/>
      </w:divBdr>
    </w:div>
    <w:div w:id="1311789425">
      <w:bodyDiv w:val="1"/>
      <w:marLeft w:val="0"/>
      <w:marRight w:val="0"/>
      <w:marTop w:val="0"/>
      <w:marBottom w:val="0"/>
      <w:divBdr>
        <w:top w:val="none" w:sz="0" w:space="0" w:color="auto"/>
        <w:left w:val="none" w:sz="0" w:space="0" w:color="auto"/>
        <w:bottom w:val="none" w:sz="0" w:space="0" w:color="auto"/>
        <w:right w:val="none" w:sz="0" w:space="0" w:color="auto"/>
      </w:divBdr>
    </w:div>
    <w:div w:id="1345401796">
      <w:bodyDiv w:val="1"/>
      <w:marLeft w:val="0"/>
      <w:marRight w:val="0"/>
      <w:marTop w:val="0"/>
      <w:marBottom w:val="0"/>
      <w:divBdr>
        <w:top w:val="none" w:sz="0" w:space="0" w:color="auto"/>
        <w:left w:val="none" w:sz="0" w:space="0" w:color="auto"/>
        <w:bottom w:val="none" w:sz="0" w:space="0" w:color="auto"/>
        <w:right w:val="none" w:sz="0" w:space="0" w:color="auto"/>
      </w:divBdr>
    </w:div>
    <w:div w:id="1438137300">
      <w:bodyDiv w:val="1"/>
      <w:marLeft w:val="0"/>
      <w:marRight w:val="0"/>
      <w:marTop w:val="0"/>
      <w:marBottom w:val="0"/>
      <w:divBdr>
        <w:top w:val="none" w:sz="0" w:space="0" w:color="auto"/>
        <w:left w:val="none" w:sz="0" w:space="0" w:color="auto"/>
        <w:bottom w:val="none" w:sz="0" w:space="0" w:color="auto"/>
        <w:right w:val="none" w:sz="0" w:space="0" w:color="auto"/>
      </w:divBdr>
    </w:div>
    <w:div w:id="1454714522">
      <w:bodyDiv w:val="1"/>
      <w:marLeft w:val="0"/>
      <w:marRight w:val="0"/>
      <w:marTop w:val="0"/>
      <w:marBottom w:val="0"/>
      <w:divBdr>
        <w:top w:val="none" w:sz="0" w:space="0" w:color="auto"/>
        <w:left w:val="none" w:sz="0" w:space="0" w:color="auto"/>
        <w:bottom w:val="none" w:sz="0" w:space="0" w:color="auto"/>
        <w:right w:val="none" w:sz="0" w:space="0" w:color="auto"/>
      </w:divBdr>
    </w:div>
    <w:div w:id="1612663428">
      <w:bodyDiv w:val="1"/>
      <w:marLeft w:val="0"/>
      <w:marRight w:val="0"/>
      <w:marTop w:val="0"/>
      <w:marBottom w:val="0"/>
      <w:divBdr>
        <w:top w:val="none" w:sz="0" w:space="0" w:color="auto"/>
        <w:left w:val="none" w:sz="0" w:space="0" w:color="auto"/>
        <w:bottom w:val="none" w:sz="0" w:space="0" w:color="auto"/>
        <w:right w:val="none" w:sz="0" w:space="0" w:color="auto"/>
      </w:divBdr>
    </w:div>
    <w:div w:id="1728450574">
      <w:bodyDiv w:val="1"/>
      <w:marLeft w:val="0"/>
      <w:marRight w:val="0"/>
      <w:marTop w:val="0"/>
      <w:marBottom w:val="0"/>
      <w:divBdr>
        <w:top w:val="none" w:sz="0" w:space="0" w:color="auto"/>
        <w:left w:val="none" w:sz="0" w:space="0" w:color="auto"/>
        <w:bottom w:val="none" w:sz="0" w:space="0" w:color="auto"/>
        <w:right w:val="none" w:sz="0" w:space="0" w:color="auto"/>
      </w:divBdr>
    </w:div>
    <w:div w:id="1781101588">
      <w:bodyDiv w:val="1"/>
      <w:marLeft w:val="0"/>
      <w:marRight w:val="0"/>
      <w:marTop w:val="0"/>
      <w:marBottom w:val="0"/>
      <w:divBdr>
        <w:top w:val="none" w:sz="0" w:space="0" w:color="auto"/>
        <w:left w:val="none" w:sz="0" w:space="0" w:color="auto"/>
        <w:bottom w:val="none" w:sz="0" w:space="0" w:color="auto"/>
        <w:right w:val="none" w:sz="0" w:space="0" w:color="auto"/>
      </w:divBdr>
    </w:div>
    <w:div w:id="1805460573">
      <w:bodyDiv w:val="1"/>
      <w:marLeft w:val="0"/>
      <w:marRight w:val="0"/>
      <w:marTop w:val="0"/>
      <w:marBottom w:val="0"/>
      <w:divBdr>
        <w:top w:val="none" w:sz="0" w:space="0" w:color="auto"/>
        <w:left w:val="none" w:sz="0" w:space="0" w:color="auto"/>
        <w:bottom w:val="none" w:sz="0" w:space="0" w:color="auto"/>
        <w:right w:val="none" w:sz="0" w:space="0" w:color="auto"/>
      </w:divBdr>
    </w:div>
    <w:div w:id="1852642852">
      <w:bodyDiv w:val="1"/>
      <w:marLeft w:val="0"/>
      <w:marRight w:val="0"/>
      <w:marTop w:val="0"/>
      <w:marBottom w:val="0"/>
      <w:divBdr>
        <w:top w:val="none" w:sz="0" w:space="0" w:color="auto"/>
        <w:left w:val="none" w:sz="0" w:space="0" w:color="auto"/>
        <w:bottom w:val="none" w:sz="0" w:space="0" w:color="auto"/>
        <w:right w:val="none" w:sz="0" w:space="0" w:color="auto"/>
      </w:divBdr>
    </w:div>
    <w:div w:id="1990286125">
      <w:bodyDiv w:val="1"/>
      <w:marLeft w:val="0"/>
      <w:marRight w:val="0"/>
      <w:marTop w:val="0"/>
      <w:marBottom w:val="0"/>
      <w:divBdr>
        <w:top w:val="none" w:sz="0" w:space="0" w:color="auto"/>
        <w:left w:val="none" w:sz="0" w:space="0" w:color="auto"/>
        <w:bottom w:val="none" w:sz="0" w:space="0" w:color="auto"/>
        <w:right w:val="none" w:sz="0" w:space="0" w:color="auto"/>
      </w:divBdr>
    </w:div>
    <w:div w:id="202801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omas@aplinkosaugosspecialistai.lt"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nfo@litegg.lt"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linas@aplinkosaugosspecialistai.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aplinkosaugosspecialistai.lt/"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tomas@aplinkosaugosspecialistai.lt" TargetMode="External"/><Relationship Id="rId14" Type="http://schemas.openxmlformats.org/officeDocument/2006/relationships/hyperlink" Target="mailto:tomas@aplinkosaugosspecialistai.l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aplinkosaugosspecialistai.lt/" TargetMode="External"/><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9B012-ED79-476F-80D9-9E201564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2975</TotalTime>
  <Pages>50</Pages>
  <Words>61349</Words>
  <Characters>34970</Characters>
  <Application>Microsoft Office Word</Application>
  <DocSecurity>0</DocSecurity>
  <Lines>291</Lines>
  <Paragraphs>192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Linas</dc:creator>
  <cp:keywords/>
  <dc:description/>
  <cp:lastModifiedBy>Linas</cp:lastModifiedBy>
  <cp:revision>41</cp:revision>
  <cp:lastPrinted>2025-03-18T09:33:00Z</cp:lastPrinted>
  <dcterms:created xsi:type="dcterms:W3CDTF">2024-11-19T12:16:00Z</dcterms:created>
  <dcterms:modified xsi:type="dcterms:W3CDTF">2025-03-18T09:34:00Z</dcterms:modified>
</cp:coreProperties>
</file>